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Times New Roman" w:eastAsia="Times New Roman" w:hAnsi="Times New Roman"/>
          <w:noProof/>
          <w:sz w:val="16"/>
          <w:szCs w:val="16"/>
          <w:lang w:eastAsia="ru-RU"/>
        </w:rPr>
        <w:drawing>
          <wp:inline distT="0" distB="0" distL="0" distR="0" wp14:anchorId="12281AAC" wp14:editId="2794001E">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Общество с ограниченной ответственностью</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«Научно-проектная организация</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«Южный градостроительный центр»</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(ООО «НПО «ЮРГЦ»)</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ED696F" w:rsidRPr="00ED696F" w:rsidTr="00ED696F">
        <w:trPr>
          <w:trHeight w:val="1681"/>
        </w:trPr>
        <w:tc>
          <w:tcPr>
            <w:tcW w:w="4680" w:type="dxa"/>
          </w:tcPr>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 xml:space="preserve">      Арх.№______________</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c>
        <w:tc>
          <w:tcPr>
            <w:tcW w:w="5040" w:type="dxa"/>
          </w:tcPr>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Заказ: 378</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ED696F">
              <w:rPr>
                <w:rFonts w:ascii="Palatino Linotype" w:eastAsia="Times New Roman" w:hAnsi="Palatino Linotype" w:cs="Palatino Linotype"/>
                <w:sz w:val="24"/>
                <w:szCs w:val="24"/>
                <w:lang w:eastAsia="ar-SA"/>
              </w:rPr>
              <w:t xml:space="preserve">Заказчик: Администрация </w:t>
            </w:r>
          </w:p>
          <w:p w:rsidR="00ED696F" w:rsidRPr="00ED696F" w:rsidRDefault="008112E4" w:rsidP="00ED696F">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г</w:t>
            </w:r>
            <w:r w:rsidR="00ED696F" w:rsidRPr="00ED696F">
              <w:rPr>
                <w:rFonts w:ascii="Palatino Linotype" w:eastAsia="Times New Roman" w:hAnsi="Palatino Linotype" w:cs="Palatino Linotype"/>
                <w:sz w:val="24"/>
                <w:szCs w:val="24"/>
                <w:lang w:eastAsia="ar-SA"/>
              </w:rPr>
              <w:t>ородско</w:t>
            </w:r>
            <w:r>
              <w:rPr>
                <w:rFonts w:ascii="Palatino Linotype" w:eastAsia="Times New Roman" w:hAnsi="Palatino Linotype" w:cs="Palatino Linotype"/>
                <w:sz w:val="24"/>
                <w:szCs w:val="24"/>
                <w:lang w:eastAsia="ar-SA"/>
              </w:rPr>
              <w:t>го</w:t>
            </w:r>
            <w:r w:rsidR="00ED696F" w:rsidRPr="00ED696F">
              <w:rPr>
                <w:rFonts w:ascii="Palatino Linotype" w:eastAsia="Times New Roman" w:hAnsi="Palatino Linotype" w:cs="Palatino Linotype"/>
                <w:sz w:val="24"/>
                <w:szCs w:val="24"/>
                <w:lang w:eastAsia="ar-SA"/>
              </w:rPr>
              <w:t xml:space="preserve"> округ</w:t>
            </w:r>
            <w:r>
              <w:rPr>
                <w:rFonts w:ascii="Palatino Linotype" w:eastAsia="Times New Roman" w:hAnsi="Palatino Linotype" w:cs="Palatino Linotype"/>
                <w:sz w:val="24"/>
                <w:szCs w:val="24"/>
                <w:lang w:eastAsia="ar-SA"/>
              </w:rPr>
              <w:t>а</w:t>
            </w:r>
            <w:r w:rsidR="00ED696F" w:rsidRPr="00ED696F">
              <w:rPr>
                <w:rFonts w:ascii="Palatino Linotype" w:eastAsia="Times New Roman" w:hAnsi="Palatino Linotype" w:cs="Palatino Linotype"/>
                <w:sz w:val="24"/>
                <w:szCs w:val="24"/>
                <w:lang w:eastAsia="ar-SA"/>
              </w:rPr>
              <w:t xml:space="preserve"> </w:t>
            </w:r>
            <w:r w:rsidR="00ED696F">
              <w:rPr>
                <w:rFonts w:ascii="Palatino Linotype" w:eastAsia="Times New Roman" w:hAnsi="Palatino Linotype" w:cs="Palatino Linotype"/>
                <w:sz w:val="24"/>
                <w:szCs w:val="24"/>
                <w:lang w:eastAsia="ar-SA"/>
              </w:rPr>
              <w:t>Жигулевск</w:t>
            </w:r>
          </w:p>
          <w:p w:rsidR="00ED696F" w:rsidRPr="00ED696F" w:rsidRDefault="00ED696F" w:rsidP="008112E4">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Самарск</w:t>
            </w:r>
            <w:r w:rsidR="008112E4">
              <w:rPr>
                <w:rFonts w:ascii="Palatino Linotype" w:eastAsia="Times New Roman" w:hAnsi="Palatino Linotype" w:cs="Palatino Linotype"/>
                <w:sz w:val="24"/>
                <w:szCs w:val="24"/>
                <w:lang w:eastAsia="ar-SA"/>
              </w:rPr>
              <w:t>ой области</w:t>
            </w:r>
          </w:p>
        </w:tc>
      </w:tr>
    </w:tbl>
    <w:p w:rsidR="00ED696F" w:rsidRPr="00ED696F" w:rsidRDefault="00ED696F" w:rsidP="00ED696F">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shd w:val="clear" w:color="auto" w:fill="FFFFFF"/>
        <w:tabs>
          <w:tab w:val="left" w:pos="3760"/>
        </w:tabs>
        <w:suppressAutoHyphens/>
        <w:spacing w:after="0" w:line="240" w:lineRule="auto"/>
        <w:ind w:right="293" w:firstLine="560"/>
        <w:rPr>
          <w:rFonts w:ascii="Palatino Linotype" w:eastAsia="Times New Roman" w:hAnsi="Palatino Linotype" w:cs="Times New Roman"/>
          <w:sz w:val="24"/>
          <w:szCs w:val="20"/>
          <w:lang w:eastAsia="ar-SA"/>
        </w:rPr>
      </w:pPr>
      <w:r w:rsidRPr="00ED696F">
        <w:rPr>
          <w:rFonts w:ascii="Palatino Linotype" w:eastAsia="Times New Roman" w:hAnsi="Palatino Linotype" w:cs="Times New Roman"/>
          <w:sz w:val="24"/>
          <w:szCs w:val="20"/>
          <w:lang w:eastAsia="ar-SA"/>
        </w:rPr>
        <w:tab/>
      </w: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МЕСТНЫЕ НОРМАТИВЫ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ГРАДОСТРОИТЕЛЬНОГО ПРОЕКТИРОВАНИЯ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Palatino Linotype" w:eastAsia="Times New Roman" w:hAnsi="Palatino Linotype" w:cs="Times New Roman"/>
          <w:b/>
          <w:sz w:val="36"/>
          <w:szCs w:val="20"/>
          <w:lang w:eastAsia="ar-SA"/>
        </w:rPr>
      </w:pPr>
      <w:r w:rsidRPr="00ED696F">
        <w:rPr>
          <w:rFonts w:ascii="Palatino Linotype" w:eastAsia="Times New Roman" w:hAnsi="Palatino Linotype" w:cs="Times New Roman"/>
          <w:b/>
          <w:sz w:val="36"/>
          <w:szCs w:val="20"/>
          <w:lang w:eastAsia="ar-SA"/>
        </w:rPr>
        <w:t xml:space="preserve"> ГОРОДСКОГО ОКРУГА </w:t>
      </w:r>
      <w:r w:rsidR="00A10FFD">
        <w:rPr>
          <w:rFonts w:ascii="Palatino Linotype" w:eastAsia="Times New Roman" w:hAnsi="Palatino Linotype" w:cs="Times New Roman"/>
          <w:b/>
          <w:sz w:val="36"/>
          <w:szCs w:val="20"/>
          <w:lang w:eastAsia="ar-SA"/>
        </w:rPr>
        <w:t>ЖИГУЛЕВСК</w:t>
      </w:r>
      <w:r w:rsidRPr="00ED696F">
        <w:rPr>
          <w:rFonts w:ascii="Palatino Linotype" w:eastAsia="Times New Roman" w:hAnsi="Palatino Linotype" w:cs="Times New Roman"/>
          <w:b/>
          <w:sz w:val="36"/>
          <w:szCs w:val="20"/>
          <w:lang w:eastAsia="ar-SA"/>
        </w:rPr>
        <w:t xml:space="preserve"> </w:t>
      </w:r>
    </w:p>
    <w:p w:rsidR="00ED696F" w:rsidRPr="00A10FFD" w:rsidRDefault="00A10FFD" w:rsidP="00ED696F">
      <w:pPr>
        <w:widowControl w:val="0"/>
        <w:shd w:val="clear" w:color="auto" w:fill="FFFFFF"/>
        <w:suppressAutoHyphens/>
        <w:spacing w:after="0" w:line="240" w:lineRule="auto"/>
        <w:ind w:right="293" w:firstLine="560"/>
        <w:jc w:val="center"/>
        <w:rPr>
          <w:rFonts w:ascii="Times New Roman" w:eastAsia="Times New Roman" w:hAnsi="Times New Roman" w:cs="Times New Roman"/>
          <w:b/>
          <w:sz w:val="36"/>
          <w:szCs w:val="36"/>
          <w:lang w:eastAsia="ar-SA"/>
        </w:rPr>
      </w:pPr>
      <w:r w:rsidRPr="00A10FFD">
        <w:rPr>
          <w:rFonts w:ascii="Times New Roman" w:eastAsia="Times New Roman" w:hAnsi="Times New Roman" w:cs="Times New Roman"/>
          <w:b/>
          <w:sz w:val="36"/>
          <w:szCs w:val="36"/>
          <w:lang w:eastAsia="ar-SA"/>
        </w:rPr>
        <w:t>САМАРСКОЙ ОБЛАСТИ</w:t>
      </w: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ED696F">
        <w:rPr>
          <w:rFonts w:ascii="Palatino Linotype" w:eastAsia="Times New Roman" w:hAnsi="Palatino Linotype" w:cs="Times New Roman"/>
          <w:sz w:val="26"/>
          <w:szCs w:val="26"/>
          <w:lang w:eastAsia="ar-SA"/>
        </w:rPr>
        <w:t>Директор ООО «НПО «ЮРГЦ»</w:t>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r>
      <w:r w:rsidRPr="00ED696F">
        <w:rPr>
          <w:rFonts w:ascii="Palatino Linotype" w:eastAsia="Times New Roman" w:hAnsi="Palatino Linotype" w:cs="Times New Roman"/>
          <w:sz w:val="26"/>
          <w:szCs w:val="26"/>
          <w:lang w:eastAsia="ar-SA"/>
        </w:rPr>
        <w:tab/>
        <w:t xml:space="preserve">С.Ю. </w:t>
      </w:r>
      <w:proofErr w:type="spellStart"/>
      <w:r w:rsidRPr="00ED696F">
        <w:rPr>
          <w:rFonts w:ascii="Palatino Linotype" w:eastAsia="Times New Roman" w:hAnsi="Palatino Linotype" w:cs="Times New Roman"/>
          <w:sz w:val="26"/>
          <w:szCs w:val="26"/>
          <w:lang w:eastAsia="ar-SA"/>
        </w:rPr>
        <w:t>Трухачев</w:t>
      </w:r>
      <w:proofErr w:type="spellEnd"/>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ED696F" w:rsidRPr="00ED696F" w:rsidRDefault="00ED696F" w:rsidP="00ED696F">
      <w:pPr>
        <w:widowControl w:val="0"/>
        <w:shd w:val="clear" w:color="auto" w:fill="FFFFFF"/>
        <w:suppressAutoHyphens/>
        <w:spacing w:after="0" w:line="240" w:lineRule="auto"/>
        <w:ind w:right="293" w:firstLine="284"/>
        <w:jc w:val="center"/>
        <w:rPr>
          <w:rFonts w:ascii="Palatino Linotype" w:eastAsia="Times New Roman" w:hAnsi="Palatino Linotype" w:cs="Times New Roman"/>
          <w:sz w:val="24"/>
          <w:szCs w:val="24"/>
          <w:lang w:eastAsia="ar-SA"/>
        </w:rPr>
      </w:pPr>
      <w:r w:rsidRPr="00ED696F">
        <w:rPr>
          <w:rFonts w:ascii="Palatino Linotype" w:eastAsia="Times New Roman" w:hAnsi="Palatino Linotype" w:cs="Times New Roman"/>
          <w:sz w:val="24"/>
          <w:szCs w:val="24"/>
          <w:lang w:eastAsia="ar-SA"/>
        </w:rPr>
        <w:t>Ростов-на-Дону</w:t>
      </w:r>
    </w:p>
    <w:p w:rsidR="00ED696F" w:rsidRPr="00ED696F" w:rsidRDefault="00ED696F" w:rsidP="00ED696F">
      <w:pPr>
        <w:widowControl w:val="0"/>
        <w:spacing w:after="0" w:line="240" w:lineRule="auto"/>
        <w:jc w:val="center"/>
        <w:rPr>
          <w:rFonts w:ascii="Palatino Linotype" w:eastAsia="Lucida Sans Unicode" w:hAnsi="Palatino Linotype" w:cs="Times New Roman"/>
          <w:sz w:val="24"/>
          <w:szCs w:val="24"/>
          <w:lang w:eastAsia="ru-RU"/>
        </w:rPr>
      </w:pPr>
      <w:r w:rsidRPr="00ED696F">
        <w:rPr>
          <w:rFonts w:ascii="Palatino Linotype" w:eastAsia="Lucida Sans Unicode" w:hAnsi="Palatino Linotype" w:cs="Times New Roman"/>
          <w:sz w:val="24"/>
          <w:szCs w:val="24"/>
          <w:lang w:eastAsia="ru-RU"/>
        </w:rPr>
        <w:t>2017 г.</w:t>
      </w:r>
    </w:p>
    <w:p w:rsidR="00ED696F" w:rsidRPr="00ED696F" w:rsidRDefault="00ED696F" w:rsidP="00ED696F">
      <w:pPr>
        <w:widowControl w:val="0"/>
        <w:spacing w:after="0" w:line="240" w:lineRule="auto"/>
        <w:jc w:val="right"/>
        <w:rPr>
          <w:rFonts w:ascii="Palatino Linotype" w:eastAsia="Lucida Sans Unicode" w:hAnsi="Palatino Linotype" w:cs="Times New Roman"/>
          <w:b/>
          <w:sz w:val="26"/>
          <w:szCs w:val="26"/>
          <w:lang w:eastAsia="ru-RU"/>
        </w:rPr>
        <w:sectPr w:rsidR="00ED696F" w:rsidRPr="00ED696F" w:rsidSect="00ED696F">
          <w:headerReference w:type="default" r:id="rId10"/>
          <w:footerReference w:type="default" r:id="rId11"/>
          <w:pgSz w:w="11906" w:h="16838" w:code="9"/>
          <w:pgMar w:top="1077" w:right="851" w:bottom="1134" w:left="1134" w:header="709" w:footer="709" w:gutter="0"/>
          <w:cols w:space="708"/>
          <w:titlePg/>
          <w:docGrid w:linePitch="360"/>
        </w:sectPr>
      </w:pPr>
    </w:p>
    <w:p w:rsidR="00ED696F" w:rsidRPr="00ED696F" w:rsidRDefault="00ED696F" w:rsidP="00ED696F">
      <w:pPr>
        <w:widowControl w:val="0"/>
        <w:spacing w:after="0" w:line="240" w:lineRule="auto"/>
        <w:jc w:val="right"/>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lastRenderedPageBreak/>
        <w:t>Приложение</w:t>
      </w:r>
    </w:p>
    <w:p w:rsidR="006E6D9A" w:rsidRDefault="00ED696F" w:rsidP="00ED696F">
      <w:pPr>
        <w:widowControl w:val="0"/>
        <w:spacing w:after="0" w:line="240" w:lineRule="auto"/>
        <w:jc w:val="right"/>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к решению </w:t>
      </w:r>
      <w:r w:rsidR="006E6D9A">
        <w:rPr>
          <w:rFonts w:ascii="Times New Roman" w:eastAsia="Lucida Sans Unicode" w:hAnsi="Times New Roman" w:cs="Tahoma"/>
          <w:sz w:val="28"/>
          <w:szCs w:val="28"/>
          <w:lang w:eastAsia="ru-RU"/>
        </w:rPr>
        <w:t xml:space="preserve">Думы </w:t>
      </w:r>
      <w:r w:rsidRPr="00ED696F">
        <w:rPr>
          <w:rFonts w:ascii="Times New Roman" w:eastAsia="Lucida Sans Unicode" w:hAnsi="Times New Roman" w:cs="Tahoma"/>
          <w:sz w:val="28"/>
          <w:szCs w:val="28"/>
          <w:lang w:eastAsia="ru-RU"/>
        </w:rPr>
        <w:t xml:space="preserve">  Городского округа</w:t>
      </w:r>
      <w:r w:rsidR="00A10FFD">
        <w:rPr>
          <w:rFonts w:ascii="Times New Roman" w:eastAsia="Lucida Sans Unicode" w:hAnsi="Times New Roman" w:cs="Tahoma"/>
          <w:sz w:val="28"/>
          <w:szCs w:val="28"/>
          <w:lang w:eastAsia="ru-RU"/>
        </w:rPr>
        <w:t xml:space="preserve"> </w:t>
      </w:r>
    </w:p>
    <w:p w:rsidR="00ED696F" w:rsidRPr="00ED696F" w:rsidRDefault="00A10FFD" w:rsidP="00ED696F">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Жигулевск</w:t>
      </w:r>
      <w:r w:rsidR="006E6D9A">
        <w:rPr>
          <w:rFonts w:ascii="Times New Roman" w:eastAsia="Lucida Sans Unicode" w:hAnsi="Times New Roman" w:cs="Tahoma"/>
          <w:sz w:val="28"/>
          <w:szCs w:val="28"/>
          <w:lang w:eastAsia="ru-RU"/>
        </w:rPr>
        <w:t xml:space="preserve"> Самарской области</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                                                   от «___» _____________ 201</w:t>
      </w:r>
      <w:r w:rsidR="004D5FFB">
        <w:rPr>
          <w:rFonts w:ascii="Times New Roman" w:eastAsia="Lucida Sans Unicode" w:hAnsi="Times New Roman" w:cs="Tahoma"/>
          <w:sz w:val="28"/>
          <w:szCs w:val="28"/>
          <w:lang w:eastAsia="ru-RU"/>
        </w:rPr>
        <w:t>7</w:t>
      </w:r>
      <w:r w:rsidRPr="00ED696F">
        <w:rPr>
          <w:rFonts w:ascii="Times New Roman" w:eastAsia="Lucida Sans Unicode" w:hAnsi="Times New Roman" w:cs="Tahoma"/>
          <w:sz w:val="28"/>
          <w:szCs w:val="28"/>
          <w:lang w:eastAsia="ru-RU"/>
        </w:rPr>
        <w:t xml:space="preserve">г. №______ </w:t>
      </w:r>
      <w:r w:rsidRPr="00ED696F">
        <w:rPr>
          <w:rFonts w:ascii="Times New Roman" w:eastAsia="Lucida Sans Unicode" w:hAnsi="Times New Roman" w:cs="Tahoma"/>
          <w:sz w:val="28"/>
          <w:szCs w:val="28"/>
          <w:lang w:eastAsia="ru-RU"/>
        </w:rPr>
        <w:tab/>
        <w:t xml:space="preserve">               </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МЕСТНЫЕ НОРМАТИВЫ  </w:t>
      </w:r>
    </w:p>
    <w:p w:rsidR="00ED696F" w:rsidRPr="00ED696F"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ГРАДОСТРОИТЕЛЬНОГО ПРОЕКТИРОВАНИЯ  </w:t>
      </w:r>
    </w:p>
    <w:p w:rsidR="00A10FFD" w:rsidRDefault="00ED696F"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ED696F">
        <w:rPr>
          <w:rFonts w:ascii="Times New Roman" w:eastAsia="Times New Roman" w:hAnsi="Times New Roman" w:cs="Times New Roman"/>
          <w:b/>
          <w:sz w:val="36"/>
          <w:szCs w:val="20"/>
          <w:lang w:eastAsia="ar-SA"/>
        </w:rPr>
        <w:t xml:space="preserve"> ГОРОДСКОГО ОКРУГА </w:t>
      </w:r>
      <w:r w:rsidR="00A10FFD">
        <w:rPr>
          <w:rFonts w:ascii="Times New Roman" w:eastAsia="Times New Roman" w:hAnsi="Times New Roman" w:cs="Times New Roman"/>
          <w:b/>
          <w:sz w:val="36"/>
          <w:szCs w:val="20"/>
          <w:lang w:eastAsia="ar-SA"/>
        </w:rPr>
        <w:t xml:space="preserve">ЖИГУЛЕВСК </w:t>
      </w:r>
    </w:p>
    <w:p w:rsidR="00ED696F" w:rsidRPr="00ED696F" w:rsidRDefault="00A10FFD" w:rsidP="00ED696F">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СА</w:t>
      </w:r>
      <w:r w:rsidR="00361643">
        <w:rPr>
          <w:rFonts w:ascii="Times New Roman" w:eastAsia="Times New Roman" w:hAnsi="Times New Roman" w:cs="Times New Roman"/>
          <w:b/>
          <w:sz w:val="36"/>
          <w:szCs w:val="20"/>
          <w:lang w:eastAsia="ar-SA"/>
        </w:rPr>
        <w:t>МАР</w:t>
      </w:r>
      <w:r>
        <w:rPr>
          <w:rFonts w:ascii="Times New Roman" w:eastAsia="Times New Roman" w:hAnsi="Times New Roman" w:cs="Times New Roman"/>
          <w:b/>
          <w:sz w:val="36"/>
          <w:szCs w:val="20"/>
          <w:lang w:eastAsia="ar-SA"/>
        </w:rPr>
        <w:t>СКОЙ ОБЛАСТИ</w:t>
      </w:r>
    </w:p>
    <w:p w:rsidR="00ED696F" w:rsidRPr="00ED696F" w:rsidRDefault="00ED696F" w:rsidP="00ED696F">
      <w:pPr>
        <w:widowControl w:val="0"/>
        <w:spacing w:after="0" w:line="240" w:lineRule="auto"/>
        <w:jc w:val="center"/>
        <w:rPr>
          <w:rFonts w:ascii="Times New Roman" w:eastAsia="Lucida Sans Unicode" w:hAnsi="Times New Roman" w:cs="Times New Roman"/>
          <w:b/>
          <w:bCs/>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i/>
          <w:iCs/>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both"/>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ahoma"/>
          <w:sz w:val="28"/>
          <w:szCs w:val="28"/>
          <w:lang w:eastAsia="ru-RU"/>
        </w:rPr>
        <w:sectPr w:rsidR="00ED696F" w:rsidRPr="00ED696F" w:rsidSect="00ED696F">
          <w:footerReference w:type="default" r:id="rId12"/>
          <w:pgSz w:w="11906" w:h="16838"/>
          <w:pgMar w:top="1134" w:right="851" w:bottom="567" w:left="1134" w:header="709" w:footer="709" w:gutter="0"/>
          <w:cols w:space="708"/>
          <w:titlePg/>
          <w:docGrid w:linePitch="360"/>
        </w:sect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СПИСОК ИСПОЛНИТЕЛЕЙ</w:t>
      </w: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after="0" w:line="240" w:lineRule="auto"/>
        <w:jc w:val="center"/>
        <w:rPr>
          <w:rFonts w:ascii="Times New Roman" w:eastAsia="Lucida Sans Unicode" w:hAnsi="Times New Roman" w:cs="Tahoma"/>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Руководитель темы:</w:t>
      </w: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кандидат архитектуры, профессор </w:t>
      </w:r>
      <w:r w:rsidRPr="00ED696F">
        <w:rPr>
          <w:rFonts w:ascii="Times New Roman" w:eastAsia="Lucida Sans Unicode" w:hAnsi="Times New Roman" w:cs="Times New Roman"/>
          <w:b/>
          <w:sz w:val="28"/>
          <w:szCs w:val="28"/>
          <w:lang w:eastAsia="ru-RU"/>
        </w:rPr>
        <w:tab/>
        <w:t>_________________</w:t>
      </w:r>
      <w:r w:rsidRPr="00ED696F">
        <w:rPr>
          <w:rFonts w:ascii="Times New Roman" w:eastAsia="Lucida Sans Unicode" w:hAnsi="Times New Roman" w:cs="Times New Roman"/>
          <w:b/>
          <w:sz w:val="28"/>
          <w:szCs w:val="28"/>
          <w:lang w:eastAsia="ru-RU"/>
        </w:rPr>
        <w:tab/>
      </w:r>
      <w:proofErr w:type="spellStart"/>
      <w:r w:rsidRPr="00ED696F">
        <w:rPr>
          <w:rFonts w:ascii="Times New Roman" w:eastAsia="Lucida Sans Unicode" w:hAnsi="Times New Roman" w:cs="Times New Roman"/>
          <w:sz w:val="28"/>
          <w:szCs w:val="28"/>
          <w:lang w:eastAsia="ru-RU"/>
        </w:rPr>
        <w:t>Трухачева</w:t>
      </w:r>
      <w:proofErr w:type="spellEnd"/>
      <w:r w:rsidRPr="00ED696F">
        <w:rPr>
          <w:rFonts w:ascii="Times New Roman" w:eastAsia="Lucida Sans Unicode" w:hAnsi="Times New Roman" w:cs="Times New Roman"/>
          <w:sz w:val="28"/>
          <w:szCs w:val="28"/>
          <w:lang w:eastAsia="ru-RU"/>
        </w:rPr>
        <w:t xml:space="preserve"> Г.А.</w:t>
      </w:r>
    </w:p>
    <w:p w:rsidR="00ED696F" w:rsidRPr="00ED696F" w:rsidRDefault="00ED696F" w:rsidP="00ED696F">
      <w:pPr>
        <w:widowControl w:val="0"/>
        <w:tabs>
          <w:tab w:val="left" w:pos="5245"/>
          <w:tab w:val="left" w:pos="7797"/>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Академии Архитектуры и Искусств</w:t>
      </w: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r w:rsidRPr="00ED696F">
        <w:rPr>
          <w:rFonts w:ascii="Times New Roman" w:eastAsia="Lucida Sans Unicode" w:hAnsi="Times New Roman" w:cs="Times New Roman"/>
          <w:sz w:val="28"/>
          <w:szCs w:val="28"/>
          <w:lang w:eastAsia="ru-RU"/>
        </w:rPr>
        <w:t xml:space="preserve"> </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Южного Федерального Университета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(ААИ ЮФУ)</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Исполнители темы:</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канд. архитектуры, советник РААСН </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r>
      <w:proofErr w:type="spellStart"/>
      <w:r w:rsidRPr="00ED696F">
        <w:rPr>
          <w:rFonts w:ascii="Times New Roman" w:eastAsia="Lucida Sans Unicode" w:hAnsi="Times New Roman" w:cs="Times New Roman"/>
          <w:sz w:val="28"/>
          <w:szCs w:val="28"/>
          <w:lang w:eastAsia="ru-RU"/>
        </w:rPr>
        <w:t>Трухачев</w:t>
      </w:r>
      <w:proofErr w:type="spellEnd"/>
      <w:r w:rsidRPr="00ED696F">
        <w:rPr>
          <w:rFonts w:ascii="Times New Roman" w:eastAsia="Lucida Sans Unicode" w:hAnsi="Times New Roman" w:cs="Times New Roman"/>
          <w:sz w:val="28"/>
          <w:szCs w:val="28"/>
          <w:lang w:eastAsia="ru-RU"/>
        </w:rPr>
        <w:t xml:space="preserve"> С.Ю. </w:t>
      </w:r>
    </w:p>
    <w:p w:rsidR="00ED696F" w:rsidRPr="00ED696F" w:rsidRDefault="00ED696F" w:rsidP="00ED696F">
      <w:pPr>
        <w:widowControl w:val="0"/>
        <w:tabs>
          <w:tab w:val="left" w:pos="5245"/>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доктор технических наук, профессор </w:t>
      </w: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ААИ ЮФУ</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Василенко А.И.</w:t>
      </w:r>
    </w:p>
    <w:p w:rsidR="00ED696F" w:rsidRPr="00ED696F" w:rsidRDefault="00ED696F" w:rsidP="00ED696F">
      <w:pPr>
        <w:widowControl w:val="0"/>
        <w:tabs>
          <w:tab w:val="left" w:pos="5245"/>
          <w:tab w:val="left" w:pos="7371"/>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канд. архитектуры, доцент ААИ ЮФУ</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Шахова И.Е.</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i/>
          <w:sz w:val="28"/>
          <w:szCs w:val="28"/>
          <w:lang w:eastAsia="ru-RU"/>
        </w:rPr>
        <w:tab/>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член  СА России    </w:t>
      </w:r>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t>Прохоров А.Ю.</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4962"/>
          <w:tab w:val="left" w:pos="7371"/>
        </w:tabs>
        <w:spacing w:before="120" w:after="120" w:line="240" w:lineRule="auto"/>
        <w:contextualSpacing/>
        <w:jc w:val="both"/>
        <w:rPr>
          <w:rFonts w:ascii="Times New Roman" w:eastAsia="Lucida Sans Unicode" w:hAnsi="Times New Roman" w:cs="Times New Roman"/>
          <w:sz w:val="28"/>
          <w:szCs w:val="28"/>
          <w:lang w:eastAsia="ru-RU"/>
        </w:rPr>
      </w:pPr>
      <w:proofErr w:type="spellStart"/>
      <w:r w:rsidRPr="00ED696F">
        <w:rPr>
          <w:rFonts w:ascii="Times New Roman" w:eastAsia="Lucida Sans Unicode" w:hAnsi="Times New Roman" w:cs="Times New Roman"/>
          <w:sz w:val="28"/>
          <w:szCs w:val="28"/>
          <w:lang w:eastAsia="ru-RU"/>
        </w:rPr>
        <w:t>нормоконтролёр</w:t>
      </w:r>
      <w:proofErr w:type="spellEnd"/>
      <w:r w:rsidRPr="00ED696F">
        <w:rPr>
          <w:rFonts w:ascii="Times New Roman" w:eastAsia="Lucida Sans Unicode" w:hAnsi="Times New Roman" w:cs="Times New Roman"/>
          <w:sz w:val="28"/>
          <w:szCs w:val="28"/>
          <w:lang w:eastAsia="ru-RU"/>
        </w:rPr>
        <w:tab/>
        <w:t>_________________</w:t>
      </w:r>
      <w:r w:rsidRPr="00ED696F">
        <w:rPr>
          <w:rFonts w:ascii="Times New Roman" w:eastAsia="Lucida Sans Unicode" w:hAnsi="Times New Roman" w:cs="Times New Roman"/>
          <w:sz w:val="28"/>
          <w:szCs w:val="28"/>
          <w:lang w:eastAsia="ru-RU"/>
        </w:rPr>
        <w:tab/>
      </w:r>
      <w:proofErr w:type="spellStart"/>
      <w:r w:rsidRPr="00ED696F">
        <w:rPr>
          <w:rFonts w:ascii="Times New Roman" w:eastAsia="Lucida Sans Unicode" w:hAnsi="Times New Roman" w:cs="Times New Roman"/>
          <w:sz w:val="28"/>
          <w:szCs w:val="28"/>
          <w:lang w:eastAsia="ru-RU"/>
        </w:rPr>
        <w:t>Жиленкова</w:t>
      </w:r>
      <w:proofErr w:type="spellEnd"/>
      <w:r w:rsidRPr="00ED696F">
        <w:rPr>
          <w:rFonts w:ascii="Times New Roman" w:eastAsia="Lucida Sans Unicode" w:hAnsi="Times New Roman" w:cs="Times New Roman"/>
          <w:sz w:val="28"/>
          <w:szCs w:val="28"/>
          <w:lang w:eastAsia="ru-RU"/>
        </w:rPr>
        <w:t> Н.И.</w:t>
      </w:r>
    </w:p>
    <w:p w:rsidR="00ED696F" w:rsidRPr="00ED696F" w:rsidRDefault="00ED696F" w:rsidP="00ED696F">
      <w:pPr>
        <w:widowControl w:val="0"/>
        <w:tabs>
          <w:tab w:val="left" w:pos="5245"/>
        </w:tabs>
        <w:spacing w:before="120" w:after="120" w:line="240" w:lineRule="auto"/>
        <w:contextualSpacing/>
        <w:jc w:val="both"/>
        <w:rPr>
          <w:rFonts w:ascii="Times New Roman" w:eastAsia="Lucida Sans Unicode" w:hAnsi="Times New Roman" w:cs="Times New Roman"/>
          <w:i/>
          <w:sz w:val="28"/>
          <w:szCs w:val="28"/>
          <w:lang w:eastAsia="ru-RU"/>
        </w:rPr>
      </w:pPr>
      <w:r w:rsidRPr="00ED696F">
        <w:rPr>
          <w:rFonts w:ascii="Times New Roman" w:eastAsia="Lucida Sans Unicode" w:hAnsi="Times New Roman" w:cs="Times New Roman"/>
          <w:sz w:val="28"/>
          <w:szCs w:val="28"/>
          <w:lang w:eastAsia="ru-RU"/>
        </w:rPr>
        <w:tab/>
      </w:r>
      <w:r w:rsidRPr="00ED696F">
        <w:rPr>
          <w:rFonts w:ascii="Times New Roman" w:eastAsia="Lucida Sans Unicode" w:hAnsi="Times New Roman" w:cs="Times New Roman"/>
          <w:i/>
          <w:sz w:val="28"/>
          <w:szCs w:val="28"/>
          <w:lang w:eastAsia="ru-RU"/>
        </w:rPr>
        <w:t>подпись, дата</w:t>
      </w: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before="120" w:after="120" w:line="240" w:lineRule="auto"/>
        <w:contextualSpacing/>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rPr>
          <w:rFonts w:ascii="Arial" w:eastAsia="Lucida Sans Unicode" w:hAnsi="Arial" w:cs="Times New Roman"/>
          <w:sz w:val="26"/>
          <w:szCs w:val="26"/>
          <w:lang w:eastAsia="ru-RU"/>
        </w:rPr>
      </w:pPr>
      <w:r w:rsidRPr="00ED696F">
        <w:rPr>
          <w:rFonts w:ascii="Arial" w:eastAsia="Lucida Sans Unicode" w:hAnsi="Arial" w:cs="Times New Roman"/>
          <w:sz w:val="26"/>
          <w:szCs w:val="26"/>
          <w:lang w:eastAsia="ru-RU"/>
        </w:rPr>
        <w:br w:type="page"/>
      </w:r>
    </w:p>
    <w:p w:rsidR="00ED696F" w:rsidRPr="00ED696F" w:rsidRDefault="00ED696F" w:rsidP="00ED696F">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r w:rsidRPr="00ED696F">
        <w:rPr>
          <w:rFonts w:ascii="Times New Roman" w:eastAsia="Lucida Sans Unicode" w:hAnsi="Times New Roman" w:cs="Tahoma"/>
          <w:b/>
          <w:sz w:val="28"/>
          <w:szCs w:val="28"/>
          <w:lang w:eastAsia="ru-RU"/>
        </w:rPr>
        <w:lastRenderedPageBreak/>
        <w:t>СОДЕРЖАНИЕ</w:t>
      </w:r>
    </w:p>
    <w:sdt>
      <w:sdtPr>
        <w:id w:val="-1278708617"/>
        <w:docPartObj>
          <w:docPartGallery w:val="Table of Contents"/>
          <w:docPartUnique/>
        </w:docPartObj>
      </w:sdtPr>
      <w:sdtContent>
        <w:p w:rsidR="00ED696F" w:rsidRPr="00ED696F" w:rsidRDefault="00ED696F" w:rsidP="00ED696F">
          <w:pPr>
            <w:keepNext/>
            <w:keepLines/>
            <w:spacing w:before="480" w:after="0"/>
            <w:rPr>
              <w:rFonts w:asciiTheme="majorHAnsi" w:eastAsiaTheme="majorEastAsia" w:hAnsiTheme="majorHAnsi" w:cstheme="majorBidi"/>
              <w:b/>
              <w:bCs/>
              <w:color w:val="365F91" w:themeColor="accent1" w:themeShade="BF"/>
              <w:sz w:val="2"/>
              <w:szCs w:val="2"/>
              <w:lang w:eastAsia="ru-RU"/>
            </w:rPr>
          </w:pPr>
        </w:p>
        <w:p w:rsidR="005F3D52" w:rsidRPr="005F3D52" w:rsidRDefault="00ED696F" w:rsidP="005F3D52">
          <w:pPr>
            <w:pStyle w:val="12"/>
            <w:spacing w:before="120" w:after="120" w:line="240" w:lineRule="auto"/>
            <w:ind w:right="0"/>
            <w:rPr>
              <w:rFonts w:eastAsiaTheme="minorEastAsia"/>
              <w:noProof/>
              <w:szCs w:val="24"/>
              <w:lang w:eastAsia="ru-RU"/>
            </w:rPr>
          </w:pPr>
          <w:r w:rsidRPr="005F3D52">
            <w:rPr>
              <w:szCs w:val="24"/>
            </w:rPr>
            <w:fldChar w:fldCharType="begin"/>
          </w:r>
          <w:r w:rsidRPr="005F3D52">
            <w:rPr>
              <w:szCs w:val="24"/>
            </w:rPr>
            <w:instrText xml:space="preserve"> TOC \o "1-3" \h \z \u </w:instrText>
          </w:r>
          <w:r w:rsidRPr="005F3D52">
            <w:rPr>
              <w:szCs w:val="24"/>
            </w:rPr>
            <w:fldChar w:fldCharType="separate"/>
          </w:r>
          <w:hyperlink w:anchor="_Toc495492157" w:history="1">
            <w:r w:rsidR="005F3D52" w:rsidRPr="005F3D52">
              <w:rPr>
                <w:rStyle w:val="a3"/>
                <w:noProof/>
                <w:szCs w:val="24"/>
              </w:rPr>
              <w:t>I.</w:t>
            </w:r>
            <w:r w:rsidR="005F3D52" w:rsidRPr="005F3D52">
              <w:rPr>
                <w:rFonts w:eastAsiaTheme="minorEastAsia"/>
                <w:noProof/>
                <w:szCs w:val="24"/>
                <w:lang w:eastAsia="ru-RU"/>
              </w:rPr>
              <w:tab/>
            </w:r>
            <w:r w:rsidR="005F3D52" w:rsidRPr="005F3D52">
              <w:rPr>
                <w:rStyle w:val="a3"/>
                <w:noProof/>
                <w:szCs w:val="24"/>
              </w:rPr>
              <w:t>ОБЩИЕ ПОЛОЖЕНИЯ</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_Toc495492157 \h </w:instrText>
            </w:r>
            <w:r w:rsidR="005F3D52" w:rsidRPr="005F3D52">
              <w:rPr>
                <w:noProof/>
                <w:webHidden/>
                <w:szCs w:val="24"/>
              </w:rPr>
            </w:r>
            <w:r w:rsidR="005F3D52" w:rsidRPr="005F3D52">
              <w:rPr>
                <w:noProof/>
                <w:webHidden/>
                <w:szCs w:val="24"/>
              </w:rPr>
              <w:fldChar w:fldCharType="separate"/>
            </w:r>
            <w:r w:rsidR="00C44972">
              <w:rPr>
                <w:noProof/>
                <w:webHidden/>
                <w:szCs w:val="24"/>
              </w:rPr>
              <w:t>6</w:t>
            </w:r>
            <w:r w:rsidR="005F3D52" w:rsidRPr="005F3D52">
              <w:rPr>
                <w:noProof/>
                <w:webHidden/>
                <w:szCs w:val="24"/>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58" w:history="1">
            <w:r w:rsidR="005F3D52" w:rsidRPr="005F3D52">
              <w:rPr>
                <w:rStyle w:val="a3"/>
                <w:rFonts w:ascii="Times New Roman" w:eastAsiaTheme="majorEastAsia" w:hAnsi="Times New Roman"/>
                <w:bCs/>
                <w:noProof/>
              </w:rPr>
              <w:t>Раздел 1. Жилые территории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_Toc495492158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9</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59" w:history="1">
            <w:r w:rsidR="005F3D52" w:rsidRPr="005F3D52">
              <w:rPr>
                <w:rStyle w:val="a3"/>
                <w:rFonts w:ascii="Times New Roman" w:eastAsiaTheme="majorEastAsia" w:hAnsi="Times New Roman"/>
                <w:bCs/>
                <w:noProof/>
              </w:rPr>
              <w:t>Раздел 2. Учреждения и предприятия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_Toc495492159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0" w:history="1">
            <w:r w:rsidR="005F3D52" w:rsidRPr="005F3D52">
              <w:rPr>
                <w:rStyle w:val="a3"/>
                <w:rFonts w:ascii="Times New Roman" w:eastAsiaTheme="majorEastAsia" w:hAnsi="Times New Roman"/>
                <w:bCs/>
                <w:noProof/>
              </w:rPr>
              <w:t>2.1. Объекты, относящиеся к области образования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1" w:history="1">
            <w:r w:rsidR="005F3D52" w:rsidRPr="005F3D52">
              <w:rPr>
                <w:rStyle w:val="a3"/>
                <w:rFonts w:ascii="Times New Roman" w:eastAsiaTheme="majorEastAsia" w:hAnsi="Times New Roman"/>
                <w:bCs/>
                <w:noProof/>
              </w:rPr>
              <w:t>2.2. Объекты, относящиеся к области здравоохранения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11</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2" w:history="1">
            <w:r w:rsidR="005F3D52" w:rsidRPr="005F3D52">
              <w:rPr>
                <w:rStyle w:val="a3"/>
                <w:rFonts w:ascii="Times New Roman" w:eastAsiaTheme="majorEastAsia" w:hAnsi="Times New Roman"/>
                <w:bCs/>
                <w:noProof/>
              </w:rPr>
              <w:t>2.3. Объекты, относящиеся к областям физической культуры и массового спорта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12</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3" w:history="1">
            <w:r w:rsidR="005F3D52" w:rsidRPr="005F3D52">
              <w:rPr>
                <w:rStyle w:val="a3"/>
                <w:rFonts w:ascii="Times New Roman" w:eastAsiaTheme="majorEastAsia" w:hAnsi="Times New Roman"/>
                <w:bCs/>
                <w:noProof/>
              </w:rPr>
              <w:t>2.4. Объекты общественного питания, торговли и бытового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13</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4" w:history="1">
            <w:r w:rsidR="005F3D52" w:rsidRPr="005F3D52">
              <w:rPr>
                <w:rStyle w:val="a3"/>
                <w:rFonts w:ascii="Times New Roman" w:eastAsiaTheme="majorEastAsia" w:hAnsi="Times New Roman"/>
                <w:bCs/>
                <w:noProof/>
              </w:rPr>
              <w:t>2.5. Объекты библиотечного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14</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5" w:history="1">
            <w:r w:rsidR="005F3D52" w:rsidRPr="005F3D52">
              <w:rPr>
                <w:rStyle w:val="a3"/>
                <w:rFonts w:ascii="Times New Roman" w:eastAsiaTheme="majorEastAsia" w:hAnsi="Times New Roman"/>
                <w:bCs/>
                <w:noProof/>
              </w:rPr>
              <w:t>2.6. Объекты организаций культуры</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15</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6" w:history="1">
            <w:r w:rsidR="005F3D52" w:rsidRPr="005F3D52">
              <w:rPr>
                <w:rStyle w:val="a3"/>
                <w:rFonts w:ascii="Times New Roman" w:eastAsiaTheme="majorEastAsia" w:hAnsi="Times New Roman"/>
                <w:bCs/>
                <w:noProof/>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15</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7" w:history="1">
            <w:r w:rsidR="005F3D52" w:rsidRPr="005F3D52">
              <w:rPr>
                <w:rStyle w:val="a3"/>
                <w:rFonts w:ascii="Times New Roman" w:eastAsiaTheme="majorEastAsia" w:hAnsi="Times New Roman"/>
                <w:bCs/>
                <w:noProof/>
              </w:rPr>
              <w:t>2.8. Объекты для развития туризма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16</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8" w:history="1">
            <w:r w:rsidR="005F3D52" w:rsidRPr="005F3D52">
              <w:rPr>
                <w:rStyle w:val="a3"/>
                <w:rFonts w:ascii="Times New Roman" w:eastAsiaTheme="majorEastAsia" w:hAnsi="Times New Roman"/>
                <w:bCs/>
                <w:noProof/>
              </w:rPr>
              <w:t>2.10. Объекты, относящиеся к области утилизации и переработки бытовых отходов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17</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69" w:history="1">
            <w:r w:rsidR="005F3D52" w:rsidRPr="005F3D52">
              <w:rPr>
                <w:rStyle w:val="a3"/>
                <w:rFonts w:ascii="Times New Roman" w:eastAsiaTheme="majorEastAsia" w:hAnsi="Times New Roman"/>
                <w:bCs/>
                <w:noProof/>
              </w:rPr>
              <w:t>2.11. Объекты, предназначенные для обеспечения первичных мер пожарной безопасности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_Toc495492169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17</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70" w:history="1">
            <w:r w:rsidR="005F3D52" w:rsidRPr="005F3D52">
              <w:rPr>
                <w:rStyle w:val="a3"/>
                <w:rFonts w:ascii="Times New Roman" w:eastAsia="Times New Roman" w:hAnsi="Times New Roman"/>
                <w:noProof/>
              </w:rPr>
              <w:t>Раздел 3. Транспортная инфраструктура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19</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1" w:history="1">
            <w:r w:rsidR="005F3D52" w:rsidRPr="005F3D52">
              <w:rPr>
                <w:rStyle w:val="a3"/>
                <w:rFonts w:ascii="Times New Roman" w:eastAsia="Calibri" w:hAnsi="Times New Roman"/>
                <w:bCs/>
                <w:noProof/>
              </w:rPr>
              <w:t>3.1 Парковки (парковочные места)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19</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2" w:history="1">
            <w:r w:rsidR="005F3D52" w:rsidRPr="005F3D52">
              <w:rPr>
                <w:rStyle w:val="a3"/>
                <w:rFonts w:ascii="Times New Roman" w:eastAsia="Calibri" w:hAnsi="Times New Roman"/>
                <w:bCs/>
                <w:noProof/>
              </w:rPr>
              <w:t>3.2. Объекты дорожного сервиса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25</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3" w:history="1">
            <w:r w:rsidR="005F3D52" w:rsidRPr="005F3D52">
              <w:rPr>
                <w:rStyle w:val="a3"/>
                <w:rFonts w:ascii="Times New Roman" w:eastAsia="Calibri" w:hAnsi="Times New Roman"/>
                <w:bCs/>
                <w:noProof/>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25</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4" w:history="1">
            <w:r w:rsidR="005F3D52" w:rsidRPr="005F3D52">
              <w:rPr>
                <w:rStyle w:val="a3"/>
                <w:rFonts w:ascii="Times New Roman" w:eastAsia="Calibri" w:hAnsi="Times New Roman"/>
                <w:bCs/>
                <w:noProof/>
              </w:rPr>
              <w:t>3.4. Объекты, предназначенные для предоставления транспортных услуг населению и организации транспортного обслуживания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26</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75" w:history="1">
            <w:r w:rsidR="005F3D52" w:rsidRPr="005F3D52">
              <w:rPr>
                <w:rStyle w:val="a3"/>
                <w:rFonts w:ascii="Times New Roman" w:eastAsia="Times New Roman" w:hAnsi="Times New Roman"/>
                <w:noProof/>
              </w:rPr>
              <w:t>Раздел 4. Территории мест массового отдыха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26</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76" w:history="1">
            <w:r w:rsidR="005F3D52" w:rsidRPr="005F3D52">
              <w:rPr>
                <w:rStyle w:val="a3"/>
                <w:rFonts w:ascii="Times New Roman" w:eastAsiaTheme="majorEastAsia" w:hAnsi="Times New Roman"/>
                <w:bCs/>
                <w:noProof/>
              </w:rPr>
              <w:t>Раздел 5. Инженерное обеспечение.</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28</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77" w:history="1">
            <w:r w:rsidR="005F3D52" w:rsidRPr="005F3D52">
              <w:rPr>
                <w:rStyle w:val="a3"/>
                <w:rFonts w:ascii="Times New Roman" w:eastAsiaTheme="majorEastAsia" w:hAnsi="Times New Roman"/>
                <w:bCs/>
                <w:noProof/>
              </w:rPr>
              <w:t>Объекты, относящиеся к областям электро-, тепло-, газо- и водоснабжения населения, водоотведения, снабжения населения топливом</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28</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8" w:history="1">
            <w:r w:rsidR="005F3D52" w:rsidRPr="005F3D52">
              <w:rPr>
                <w:rStyle w:val="a3"/>
                <w:rFonts w:ascii="Times New Roman" w:eastAsiaTheme="majorEastAsia" w:hAnsi="Times New Roman"/>
                <w:bCs/>
                <w:noProof/>
              </w:rPr>
              <w:t>5.1. Объекты, относящиеся к области электроснабжения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28</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79" w:history="1">
            <w:r w:rsidR="005F3D52" w:rsidRPr="005F3D52">
              <w:rPr>
                <w:rStyle w:val="a3"/>
                <w:rFonts w:ascii="Times New Roman" w:eastAsiaTheme="majorEastAsia" w:hAnsi="Times New Roman"/>
                <w:bCs/>
                <w:noProof/>
              </w:rPr>
              <w:t>5.2. Объекты, относящиеся к области теплоснабжения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_Toc495492179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29</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0" w:history="1">
            <w:r w:rsidR="005F3D52" w:rsidRPr="005F3D52">
              <w:rPr>
                <w:rStyle w:val="a3"/>
                <w:rFonts w:ascii="Times New Roman" w:eastAsiaTheme="majorEastAsia" w:hAnsi="Times New Roman"/>
                <w:bCs/>
                <w:noProof/>
              </w:rPr>
              <w:t>5.3. Объекты, относящиеся к области газоснабжения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30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1" w:history="1">
            <w:r w:rsidR="005F3D52" w:rsidRPr="005F3D52">
              <w:rPr>
                <w:rStyle w:val="a3"/>
                <w:rFonts w:ascii="Times New Roman" w:eastAsiaTheme="majorEastAsia" w:hAnsi="Times New Roman"/>
                <w:bCs/>
                <w:noProof/>
              </w:rPr>
              <w:t>5.4.</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относящиеся к области водоснабжения населения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30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2" w:history="1">
            <w:r w:rsidR="005F3D52" w:rsidRPr="005F3D52">
              <w:rPr>
                <w:rStyle w:val="a3"/>
                <w:rFonts w:ascii="Times New Roman" w:eastAsiaTheme="majorEastAsia" w:hAnsi="Times New Roman"/>
                <w:bCs/>
                <w:noProof/>
              </w:rPr>
              <w:t>5.5.</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относящиеся к области водоотведения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31</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3" w:history="1">
            <w:r w:rsidR="005F3D52" w:rsidRPr="005F3D52">
              <w:rPr>
                <w:rStyle w:val="a3"/>
                <w:rFonts w:ascii="Times New Roman" w:eastAsiaTheme="majorEastAsia" w:hAnsi="Times New Roman"/>
                <w:bCs/>
                <w:noProof/>
              </w:rPr>
              <w:t>5.6.</w:t>
            </w:r>
            <w:r w:rsidR="005F3D52" w:rsidRPr="005F3D52">
              <w:rPr>
                <w:rFonts w:ascii="Times New Roman" w:eastAsiaTheme="minorEastAsia" w:hAnsi="Times New Roman"/>
                <w:noProof/>
              </w:rPr>
              <w:tab/>
            </w:r>
            <w:r w:rsidR="005F3D52" w:rsidRPr="005F3D52">
              <w:rPr>
                <w:rStyle w:val="a3"/>
                <w:rFonts w:ascii="Times New Roman" w:eastAsiaTheme="majorEastAsia" w:hAnsi="Times New Roman"/>
                <w:bCs/>
                <w:noProof/>
              </w:rPr>
              <w:t>Объекты снабжения населения топливом</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_Toc495492183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32</w:t>
            </w:r>
            <w:r w:rsidR="005F3D52" w:rsidRPr="005F3D52">
              <w:rPr>
                <w:rFonts w:ascii="Times New Roman" w:hAnsi="Times New Roman"/>
                <w:noProof/>
                <w:webHidden/>
              </w:rPr>
              <w:fldChar w:fldCharType="end"/>
            </w:r>
          </w:hyperlink>
        </w:p>
        <w:p w:rsidR="005F3D52" w:rsidRPr="005F3D52" w:rsidRDefault="004B2CB8" w:rsidP="005F3D52">
          <w:pPr>
            <w:pStyle w:val="12"/>
            <w:spacing w:before="120" w:after="120" w:line="240" w:lineRule="auto"/>
            <w:ind w:right="0"/>
            <w:rPr>
              <w:rFonts w:eastAsiaTheme="minorEastAsia"/>
              <w:noProof/>
              <w:szCs w:val="24"/>
              <w:lang w:eastAsia="ru-RU"/>
            </w:rPr>
          </w:pPr>
          <w:hyperlink w:anchor="_Toc495492184" w:history="1">
            <w:r w:rsidR="005F3D52" w:rsidRPr="005F3D52">
              <w:rPr>
                <w:rStyle w:val="a3"/>
                <w:noProof/>
                <w:szCs w:val="24"/>
              </w:rPr>
              <w:t>II.</w:t>
            </w:r>
            <w:r w:rsidR="005F3D52" w:rsidRPr="005F3D52">
              <w:rPr>
                <w:rFonts w:eastAsiaTheme="minorEastAsia"/>
                <w:noProof/>
                <w:szCs w:val="24"/>
                <w:lang w:eastAsia="ru-RU"/>
              </w:rPr>
              <w:tab/>
            </w:r>
            <w:r w:rsidR="005F3D52" w:rsidRPr="005F3D52">
              <w:rPr>
                <w:rStyle w:val="a3"/>
                <w:noProof/>
                <w:szCs w:val="24"/>
              </w:rPr>
              <w:t>МАТЕРИАЛЫ ПО ОБОСНОВАНИЮ РАСЧЕТНЫХ ПОКАЗАТЕЛЕЙ</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_Toc495492184 \h </w:instrText>
            </w:r>
            <w:r w:rsidR="005F3D52" w:rsidRPr="005F3D52">
              <w:rPr>
                <w:noProof/>
                <w:webHidden/>
                <w:szCs w:val="24"/>
              </w:rPr>
            </w:r>
            <w:r w:rsidR="005F3D52" w:rsidRPr="005F3D52">
              <w:rPr>
                <w:noProof/>
                <w:webHidden/>
                <w:szCs w:val="24"/>
              </w:rPr>
              <w:fldChar w:fldCharType="separate"/>
            </w:r>
            <w:r w:rsidR="00C44972">
              <w:rPr>
                <w:noProof/>
                <w:webHidden/>
                <w:szCs w:val="24"/>
              </w:rPr>
              <w:t>33</w:t>
            </w:r>
            <w:r w:rsidR="005F3D52" w:rsidRPr="005F3D52">
              <w:rPr>
                <w:noProof/>
                <w:webHidden/>
                <w:szCs w:val="24"/>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85" w:history="1">
            <w:r w:rsidR="005F3D52" w:rsidRPr="005F3D52">
              <w:rPr>
                <w:rStyle w:val="a3"/>
                <w:rFonts w:ascii="Times New Roman" w:eastAsia="Times New Roman" w:hAnsi="Times New Roman"/>
                <w:noProof/>
              </w:rPr>
              <w:t>1. Нормативная база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33</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86" w:history="1">
            <w:r w:rsidR="005F3D52" w:rsidRPr="005F3D52">
              <w:rPr>
                <w:rStyle w:val="a3"/>
                <w:rFonts w:ascii="Times New Roman" w:eastAsiaTheme="majorEastAsia" w:hAnsi="Times New Roman"/>
                <w:bCs/>
                <w:noProof/>
              </w:rPr>
              <w:t>2. Обоснование нормативов градостроительного проектирования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_Toc495492186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40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7" w:history="1">
            <w:r w:rsidR="005F3D52" w:rsidRPr="005F3D52">
              <w:rPr>
                <w:rStyle w:val="a3"/>
                <w:rFonts w:ascii="Times New Roman" w:eastAsiaTheme="majorEastAsia" w:hAnsi="Times New Roman"/>
                <w:bCs/>
                <w:noProof/>
              </w:rPr>
              <w:t>2.1. Жилые территории</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_Toc495492187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40</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8" w:history="1">
            <w:r w:rsidR="005F3D52" w:rsidRPr="005F3D52">
              <w:rPr>
                <w:rStyle w:val="a3"/>
                <w:rFonts w:ascii="Times New Roman" w:eastAsiaTheme="majorEastAsia" w:hAnsi="Times New Roman"/>
                <w:bCs/>
                <w:noProof/>
              </w:rPr>
              <w:t>2.2. Учреждения и предприятия обслуживания</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_Toc495492188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48</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89" w:history="1">
            <w:r w:rsidR="005F3D52" w:rsidRPr="005F3D52">
              <w:rPr>
                <w:rStyle w:val="a3"/>
                <w:rFonts w:ascii="Times New Roman" w:eastAsiaTheme="majorEastAsia" w:hAnsi="Times New Roman"/>
                <w:bCs/>
                <w:noProof/>
              </w:rPr>
              <w:t>2.3 Транспортная инфраструктура</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_Toc495492189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53</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90" w:history="1">
            <w:r w:rsidR="005F3D52" w:rsidRPr="005F3D52">
              <w:rPr>
                <w:rStyle w:val="a3"/>
                <w:rFonts w:ascii="Times New Roman" w:eastAsiaTheme="majorEastAsia" w:hAnsi="Times New Roman"/>
                <w:bCs/>
                <w:noProof/>
              </w:rPr>
              <w:t>2.4. Территории мест массового отдыха населения, объекты благоустройства городского округа Жигулевск</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_Toc495492190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88</w:t>
            </w:r>
            <w:r w:rsidR="005F3D52" w:rsidRPr="005F3D52">
              <w:rPr>
                <w:rFonts w:ascii="Times New Roman" w:hAnsi="Times New Roman"/>
                <w:noProof/>
                <w:webHidden/>
              </w:rPr>
              <w:fldChar w:fldCharType="end"/>
            </w:r>
          </w:hyperlink>
        </w:p>
        <w:p w:rsidR="005F3D52" w:rsidRPr="005F3D52" w:rsidRDefault="004B2CB8" w:rsidP="005F3D52">
          <w:pPr>
            <w:pStyle w:val="31"/>
            <w:spacing w:before="120" w:after="120" w:line="240" w:lineRule="auto"/>
            <w:ind w:right="0"/>
            <w:rPr>
              <w:rFonts w:ascii="Times New Roman" w:eastAsiaTheme="minorEastAsia" w:hAnsi="Times New Roman"/>
              <w:noProof/>
            </w:rPr>
          </w:pPr>
          <w:hyperlink w:anchor="_Toc495492191" w:history="1">
            <w:r w:rsidR="005F3D52" w:rsidRPr="005F3D52">
              <w:rPr>
                <w:rStyle w:val="a3"/>
                <w:rFonts w:ascii="Times New Roman" w:eastAsiaTheme="majorEastAsia" w:hAnsi="Times New Roman"/>
                <w:bCs/>
                <w:noProof/>
              </w:rPr>
              <w:t>2.5. Инженерное обеспечение</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_Toc495492191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110</w:t>
            </w:r>
            <w:r w:rsidR="005F3D52" w:rsidRPr="005F3D52">
              <w:rPr>
                <w:rFonts w:ascii="Times New Roman" w:hAnsi="Times New Roman"/>
                <w:noProof/>
                <w:webHidden/>
              </w:rPr>
              <w:fldChar w:fldCharType="end"/>
            </w:r>
          </w:hyperlink>
        </w:p>
        <w:p w:rsidR="005F3D52" w:rsidRPr="005F3D52" w:rsidRDefault="004B2CB8" w:rsidP="005F3D52">
          <w:pPr>
            <w:pStyle w:val="23"/>
            <w:spacing w:before="120" w:after="120" w:line="240" w:lineRule="auto"/>
            <w:ind w:right="0"/>
            <w:rPr>
              <w:rFonts w:ascii="Times New Roman" w:eastAsiaTheme="minorEastAsia" w:hAnsi="Times New Roman"/>
              <w:noProof/>
            </w:rPr>
          </w:pPr>
          <w:hyperlink w:anchor="_Toc495492192" w:history="1">
            <w:r w:rsidR="005F3D52" w:rsidRPr="005F3D52">
              <w:rPr>
                <w:rStyle w:val="a3"/>
                <w:rFonts w:ascii="Times New Roman" w:eastAsiaTheme="majorEastAsia" w:hAnsi="Times New Roman"/>
                <w:bCs/>
                <w:noProof/>
              </w:rPr>
              <w:t>3. Основные понятия и термины</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_Toc495492192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116</w:t>
            </w:r>
            <w:r w:rsidR="005F3D52" w:rsidRPr="005F3D52">
              <w:rPr>
                <w:rFonts w:ascii="Times New Roman" w:hAnsi="Times New Roman"/>
                <w:noProof/>
                <w:webHidden/>
              </w:rPr>
              <w:fldChar w:fldCharType="end"/>
            </w:r>
          </w:hyperlink>
        </w:p>
        <w:p w:rsidR="005F3D52" w:rsidRPr="005F3D52" w:rsidRDefault="004B2CB8" w:rsidP="005F3D52">
          <w:pPr>
            <w:pStyle w:val="12"/>
            <w:spacing w:before="120" w:after="120" w:line="240" w:lineRule="auto"/>
            <w:ind w:right="0"/>
            <w:rPr>
              <w:rFonts w:eastAsiaTheme="minorEastAsia"/>
              <w:noProof/>
              <w:szCs w:val="24"/>
              <w:lang w:eastAsia="ru-RU"/>
            </w:rPr>
          </w:pPr>
          <w:hyperlink w:anchor="_Toc495492193" w:history="1">
            <w:r w:rsidR="005F3D52" w:rsidRPr="005F3D52">
              <w:rPr>
                <w:rStyle w:val="a3"/>
                <w:noProof/>
                <w:szCs w:val="24"/>
              </w:rPr>
              <w:t>III. ПРАВИЛА И ОБЛАСТЬ ПРИМЕНЕНИЯ НОРМАТИВОВ</w:t>
            </w:r>
            <w:r w:rsidR="005F3D52" w:rsidRPr="005F3D52">
              <w:rPr>
                <w:noProof/>
                <w:webHidden/>
                <w:szCs w:val="24"/>
              </w:rPr>
              <w:tab/>
            </w:r>
            <w:r w:rsidR="005F3D52" w:rsidRPr="005F3D52">
              <w:rPr>
                <w:noProof/>
                <w:webHidden/>
                <w:szCs w:val="24"/>
              </w:rPr>
              <w:fldChar w:fldCharType="begin"/>
            </w:r>
            <w:r w:rsidR="005F3D52" w:rsidRPr="005F3D52">
              <w:rPr>
                <w:noProof/>
                <w:webHidden/>
                <w:szCs w:val="24"/>
              </w:rPr>
              <w:instrText xml:space="preserve"> PAGEREF _Toc495492193 \h </w:instrText>
            </w:r>
            <w:r w:rsidR="005F3D52" w:rsidRPr="005F3D52">
              <w:rPr>
                <w:noProof/>
                <w:webHidden/>
                <w:szCs w:val="24"/>
              </w:rPr>
            </w:r>
            <w:r w:rsidR="005F3D52" w:rsidRPr="005F3D52">
              <w:rPr>
                <w:noProof/>
                <w:webHidden/>
                <w:szCs w:val="24"/>
              </w:rPr>
              <w:fldChar w:fldCharType="separate"/>
            </w:r>
            <w:r w:rsidR="00C44972">
              <w:rPr>
                <w:noProof/>
                <w:webHidden/>
                <w:szCs w:val="24"/>
              </w:rPr>
              <w:t>125</w:t>
            </w:r>
            <w:r w:rsidR="005F3D52" w:rsidRPr="005F3D52">
              <w:rPr>
                <w:noProof/>
                <w:webHidden/>
                <w:szCs w:val="24"/>
              </w:rPr>
              <w:fldChar w:fldCharType="end"/>
            </w:r>
          </w:hyperlink>
        </w:p>
        <w:p w:rsidR="005F3D52" w:rsidRPr="005F3D52" w:rsidRDefault="004B2CB8" w:rsidP="005F3D52">
          <w:pPr>
            <w:pStyle w:val="23"/>
            <w:tabs>
              <w:tab w:val="left" w:pos="709"/>
            </w:tabs>
            <w:spacing w:before="120" w:after="120" w:line="240" w:lineRule="auto"/>
            <w:ind w:right="0"/>
            <w:rPr>
              <w:rFonts w:ascii="Times New Roman" w:eastAsiaTheme="minorEastAsia" w:hAnsi="Times New Roman"/>
              <w:noProof/>
            </w:rPr>
          </w:pPr>
          <w:hyperlink w:anchor="_Toc495492194" w:history="1">
            <w:r w:rsidR="005F3D52" w:rsidRPr="005F3D52">
              <w:rPr>
                <w:rStyle w:val="a3"/>
                <w:rFonts w:ascii="Times New Roman" w:eastAsia="Times New Roman" w:hAnsi="Times New Roman"/>
                <w:noProof/>
              </w:rPr>
              <w:t>1.</w:t>
            </w:r>
            <w:r w:rsidR="005F3D52" w:rsidRPr="005F3D52">
              <w:rPr>
                <w:rFonts w:ascii="Times New Roman" w:eastAsiaTheme="minorEastAsia" w:hAnsi="Times New Roman"/>
                <w:noProof/>
              </w:rPr>
              <w:tab/>
            </w:r>
            <w:r w:rsidR="005F3D52" w:rsidRPr="005F3D52">
              <w:rPr>
                <w:rStyle w:val="a3"/>
                <w:rFonts w:ascii="Times New Roman" w:eastAsia="Times New Roman" w:hAnsi="Times New Roman"/>
                <w:noProof/>
              </w:rPr>
              <w:t>Правила применения нормативов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_Toc495492194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125</w:t>
            </w:r>
            <w:r w:rsidR="005F3D52" w:rsidRPr="005F3D52">
              <w:rPr>
                <w:rFonts w:ascii="Times New Roman" w:hAnsi="Times New Roman"/>
                <w:noProof/>
                <w:webHidden/>
              </w:rPr>
              <w:fldChar w:fldCharType="end"/>
            </w:r>
          </w:hyperlink>
        </w:p>
        <w:p w:rsidR="005F3D52" w:rsidRPr="005F3D52" w:rsidRDefault="004B2CB8" w:rsidP="005F3D52">
          <w:pPr>
            <w:pStyle w:val="23"/>
            <w:tabs>
              <w:tab w:val="left" w:pos="709"/>
            </w:tabs>
            <w:spacing w:before="120" w:after="120" w:line="240" w:lineRule="auto"/>
            <w:ind w:right="0"/>
            <w:rPr>
              <w:rFonts w:ascii="Times New Roman" w:eastAsiaTheme="minorEastAsia" w:hAnsi="Times New Roman"/>
              <w:noProof/>
            </w:rPr>
          </w:pPr>
          <w:hyperlink w:anchor="_Toc495492195" w:history="1">
            <w:r w:rsidR="005F3D52" w:rsidRPr="005F3D52">
              <w:rPr>
                <w:rStyle w:val="a3"/>
                <w:rFonts w:ascii="Times New Roman" w:eastAsia="Times New Roman" w:hAnsi="Times New Roman"/>
                <w:noProof/>
              </w:rPr>
              <w:t>2.</w:t>
            </w:r>
            <w:r w:rsidR="005F3D52" w:rsidRPr="005F3D52">
              <w:rPr>
                <w:rFonts w:ascii="Times New Roman" w:eastAsiaTheme="minorEastAsia" w:hAnsi="Times New Roman"/>
                <w:noProof/>
              </w:rPr>
              <w:tab/>
            </w:r>
            <w:r w:rsidR="005F3D52" w:rsidRPr="005F3D52">
              <w:rPr>
                <w:rStyle w:val="a3"/>
                <w:rFonts w:ascii="Times New Roman" w:eastAsia="Times New Roman" w:hAnsi="Times New Roman"/>
                <w:noProof/>
              </w:rPr>
              <w:t>Область применения нормативов</w:t>
            </w:r>
            <w:r w:rsidR="005F3D52" w:rsidRPr="005F3D52">
              <w:rPr>
                <w:rFonts w:ascii="Times New Roman" w:hAnsi="Times New Roman"/>
                <w:noProof/>
                <w:webHidden/>
              </w:rPr>
              <w:tab/>
            </w:r>
            <w:r w:rsidR="005F3D52" w:rsidRPr="005F3D52">
              <w:rPr>
                <w:rFonts w:ascii="Times New Roman" w:hAnsi="Times New Roman"/>
                <w:noProof/>
                <w:webHidden/>
              </w:rPr>
              <w:fldChar w:fldCharType="begin"/>
            </w:r>
            <w:r w:rsidR="005F3D52" w:rsidRPr="005F3D52">
              <w:rPr>
                <w:rFonts w:ascii="Times New Roman" w:hAnsi="Times New Roman"/>
                <w:noProof/>
                <w:webHidden/>
              </w:rPr>
              <w:instrText xml:space="preserve"> PAGEREF _Toc495492195 \h </w:instrText>
            </w:r>
            <w:r w:rsidR="005F3D52" w:rsidRPr="005F3D52">
              <w:rPr>
                <w:rFonts w:ascii="Times New Roman" w:hAnsi="Times New Roman"/>
                <w:noProof/>
                <w:webHidden/>
              </w:rPr>
            </w:r>
            <w:r w:rsidR="005F3D52" w:rsidRPr="005F3D52">
              <w:rPr>
                <w:rFonts w:ascii="Times New Roman" w:hAnsi="Times New Roman"/>
                <w:noProof/>
                <w:webHidden/>
              </w:rPr>
              <w:fldChar w:fldCharType="separate"/>
            </w:r>
            <w:r w:rsidR="00C44972">
              <w:rPr>
                <w:rFonts w:ascii="Times New Roman" w:hAnsi="Times New Roman"/>
                <w:noProof/>
                <w:webHidden/>
              </w:rPr>
              <w:t>126</w:t>
            </w:r>
            <w:r w:rsidR="005F3D52" w:rsidRPr="005F3D52">
              <w:rPr>
                <w:rFonts w:ascii="Times New Roman" w:hAnsi="Times New Roman"/>
                <w:noProof/>
                <w:webHidden/>
              </w:rPr>
              <w:fldChar w:fldCharType="end"/>
            </w:r>
          </w:hyperlink>
        </w:p>
        <w:p w:rsidR="00ED696F" w:rsidRPr="00ED696F" w:rsidRDefault="00ED696F" w:rsidP="00ED696F">
          <w:r w:rsidRPr="005F3D52">
            <w:rPr>
              <w:rFonts w:ascii="Times New Roman" w:hAnsi="Times New Roman" w:cs="Times New Roman"/>
              <w:bCs/>
              <w:sz w:val="24"/>
              <w:szCs w:val="24"/>
            </w:rPr>
            <w:fldChar w:fldCharType="end"/>
          </w:r>
        </w:p>
      </w:sdtContent>
    </w:sdt>
    <w:p w:rsidR="00ED696F" w:rsidRPr="00ED696F" w:rsidRDefault="00ED696F" w:rsidP="00ED696F">
      <w:pPr>
        <w:rPr>
          <w:rFonts w:ascii="Times New Roman" w:eastAsia="Times New Roman" w:hAnsi="Times New Roman" w:cs="Times New Roman"/>
          <w:b/>
          <w:sz w:val="28"/>
        </w:rPr>
      </w:pPr>
      <w:r w:rsidRPr="00ED696F">
        <w:rPr>
          <w:rFonts w:ascii="Times New Roman" w:eastAsia="Times New Roman" w:hAnsi="Times New Roman" w:cs="Times New Roman"/>
          <w:b/>
          <w:sz w:val="28"/>
        </w:rPr>
        <w:br w:type="page"/>
      </w:r>
    </w:p>
    <w:p w:rsidR="00ED696F" w:rsidRPr="005F3D52" w:rsidRDefault="00ED696F" w:rsidP="005F3D52">
      <w:pPr>
        <w:widowControl w:val="0"/>
        <w:numPr>
          <w:ilvl w:val="0"/>
          <w:numId w:val="17"/>
        </w:numPr>
        <w:tabs>
          <w:tab w:val="left" w:pos="1134"/>
        </w:tabs>
        <w:spacing w:after="0" w:line="240" w:lineRule="auto"/>
        <w:ind w:left="567" w:hanging="567"/>
        <w:contextualSpacing/>
        <w:jc w:val="center"/>
        <w:outlineLvl w:val="0"/>
        <w:rPr>
          <w:rFonts w:ascii="Times New Roman" w:eastAsia="Times New Roman" w:hAnsi="Times New Roman" w:cs="Times New Roman"/>
          <w:b/>
          <w:sz w:val="28"/>
          <w:szCs w:val="28"/>
        </w:rPr>
      </w:pPr>
      <w:bookmarkStart w:id="0" w:name="_Toc495492157"/>
      <w:r w:rsidRPr="005F3D52">
        <w:rPr>
          <w:rFonts w:ascii="Times New Roman" w:eastAsia="Times New Roman" w:hAnsi="Times New Roman" w:cs="Times New Roman"/>
          <w:b/>
          <w:sz w:val="28"/>
          <w:szCs w:val="28"/>
        </w:rPr>
        <w:lastRenderedPageBreak/>
        <w:t>ОБЩИЕ ПОЛОЖЕНИЯ</w:t>
      </w:r>
      <w:bookmarkEnd w:id="0"/>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ED696F" w:rsidRPr="00ED696F" w:rsidRDefault="00C0418B" w:rsidP="00C0418B">
      <w:pPr>
        <w:widowControl w:val="0"/>
        <w:spacing w:before="120" w:after="120" w:line="240" w:lineRule="auto"/>
        <w:jc w:val="both"/>
        <w:rPr>
          <w:rFonts w:ascii="Times New Roman" w:eastAsia="Lucida Sans Unicode" w:hAnsi="Times New Roman" w:cs="Times New Roman"/>
          <w:sz w:val="28"/>
          <w:szCs w:val="27"/>
          <w:lang w:eastAsia="ru-RU"/>
        </w:rPr>
      </w:pPr>
      <w:r>
        <w:rPr>
          <w:rFonts w:ascii="Times New Roman" w:eastAsia="Lucida Sans Unicode" w:hAnsi="Times New Roman" w:cs="Times New Roman"/>
          <w:sz w:val="28"/>
          <w:szCs w:val="27"/>
          <w:lang w:eastAsia="ru-RU"/>
        </w:rPr>
        <w:t xml:space="preserve">          </w:t>
      </w:r>
      <w:proofErr w:type="gramStart"/>
      <w:r w:rsidR="00ED696F" w:rsidRPr="00ED696F">
        <w:rPr>
          <w:rFonts w:ascii="Times New Roman" w:eastAsia="Lucida Sans Unicode" w:hAnsi="Times New Roman" w:cs="Times New Roman"/>
          <w:sz w:val="28"/>
          <w:szCs w:val="27"/>
          <w:lang w:eastAsia="ru-RU"/>
        </w:rPr>
        <w:t>Расчетные показатели минимально допустимого уровня обеспеченности населения (территории) объектами местного значения «Городского округа</w:t>
      </w:r>
      <w:r w:rsidR="00A10FFD">
        <w:rPr>
          <w:rFonts w:ascii="Times New Roman" w:eastAsia="Lucida Sans Unicode" w:hAnsi="Times New Roman" w:cs="Times New Roman"/>
          <w:sz w:val="28"/>
          <w:szCs w:val="27"/>
          <w:lang w:eastAsia="ru-RU"/>
        </w:rPr>
        <w:t xml:space="preserve"> Жигулевск</w:t>
      </w:r>
      <w:r w:rsidR="00ED696F" w:rsidRPr="00ED696F">
        <w:rPr>
          <w:rFonts w:ascii="Times New Roman" w:eastAsia="Lucida Sans Unicode" w:hAnsi="Times New Roman" w:cs="Times New Roman"/>
          <w:sz w:val="28"/>
          <w:szCs w:val="27"/>
          <w:lang w:eastAsia="ru-RU"/>
        </w:rPr>
        <w:t>»,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w:t>
      </w:r>
      <w:r w:rsidR="00A10FFD">
        <w:rPr>
          <w:rFonts w:ascii="Times New Roman" w:eastAsia="Lucida Sans Unicode" w:hAnsi="Times New Roman" w:cs="Times New Roman"/>
          <w:sz w:val="28"/>
          <w:szCs w:val="27"/>
          <w:lang w:eastAsia="ru-RU"/>
        </w:rPr>
        <w:t>дского округа Жигулевск</w:t>
      </w:r>
      <w:r w:rsidR="00ED696F" w:rsidRPr="00ED696F">
        <w:rPr>
          <w:rFonts w:ascii="Times New Roman" w:eastAsia="Lucida Sans Unicode" w:hAnsi="Times New Roman" w:cs="Times New Roman"/>
          <w:sz w:val="28"/>
          <w:szCs w:val="27"/>
          <w:lang w:eastAsia="ru-RU"/>
        </w:rPr>
        <w:t>» не могут превышать этих предельных значений, устанавливаемых региональными нормативами градостроительного проектиров</w:t>
      </w:r>
      <w:r>
        <w:rPr>
          <w:rFonts w:ascii="Times New Roman" w:eastAsia="Lucida Sans Unicode" w:hAnsi="Times New Roman" w:cs="Times New Roman"/>
          <w:sz w:val="28"/>
          <w:szCs w:val="27"/>
          <w:lang w:eastAsia="ru-RU"/>
        </w:rPr>
        <w:t>ания  (П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асти</w:t>
      </w:r>
      <w:proofErr w:type="gramEnd"/>
      <w:r>
        <w:rPr>
          <w:rFonts w:ascii="Times New Roman" w:eastAsia="Lucida Sans Unicode" w:hAnsi="Times New Roman" w:cs="Times New Roman"/>
          <w:sz w:val="28"/>
          <w:szCs w:val="28"/>
          <w:lang w:eastAsia="ru-RU"/>
        </w:rPr>
        <w:t xml:space="preserve">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области»</w:t>
      </w:r>
      <w:r>
        <w:rPr>
          <w:rFonts w:ascii="Times New Roman" w:eastAsia="Lucida Sans Unicode" w:hAnsi="Times New Roman" w:cs="Times New Roman"/>
          <w:sz w:val="28"/>
          <w:szCs w:val="28"/>
          <w:lang w:eastAsia="ru-RU"/>
        </w:rPr>
        <w:t>).</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ED696F" w:rsidRPr="00ED696F" w:rsidRDefault="00ED696F" w:rsidP="008112E4">
      <w:pPr>
        <w:widowControl w:val="0"/>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 xml:space="preserve">Местные нормативы градостроительного проектирования "Городской округ </w:t>
      </w:r>
      <w:r w:rsidR="00A10FFD">
        <w:rPr>
          <w:rFonts w:ascii="Times New Roman" w:eastAsia="Lucida Sans Unicode" w:hAnsi="Times New Roman" w:cs="Times New Roman"/>
          <w:sz w:val="28"/>
          <w:szCs w:val="27"/>
          <w:lang w:eastAsia="ru-RU"/>
        </w:rPr>
        <w:t>Жигулевск</w:t>
      </w:r>
      <w:r w:rsidRPr="00ED696F">
        <w:rPr>
          <w:rFonts w:ascii="Times New Roman" w:eastAsia="Lucida Sans Unicode" w:hAnsi="Times New Roman" w:cs="Times New Roman"/>
          <w:sz w:val="28"/>
          <w:szCs w:val="27"/>
          <w:lang w:eastAsia="ru-RU"/>
        </w:rPr>
        <w:t>" разработаны с учетом особенностей градостроительных условий различных территорий в границах городского округа.</w:t>
      </w:r>
    </w:p>
    <w:p w:rsidR="00ED696F" w:rsidRPr="00ED696F" w:rsidRDefault="00ED696F" w:rsidP="008112E4">
      <w:pPr>
        <w:widowControl w:val="0"/>
        <w:tabs>
          <w:tab w:val="left" w:pos="851"/>
        </w:tabs>
        <w:spacing w:before="80" w:after="80" w:line="240" w:lineRule="auto"/>
        <w:ind w:firstLine="709"/>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В соответствии с частью 3 статьи 14 Федерального закона от 27.05.2014 №136-ФЗ к вопросам местного значения городского округа относятся следующие вопросы (в части градостроительного нормирования):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организация в границах городского округа электро-, тепл</w:t>
      </w:r>
      <w:proofErr w:type="gramStart"/>
      <w:r w:rsidRPr="00ED696F">
        <w:rPr>
          <w:rFonts w:ascii="Times New Roman" w:eastAsia="Lucida Sans Unicode" w:hAnsi="Times New Roman" w:cs="Times New Roman"/>
          <w:sz w:val="28"/>
          <w:szCs w:val="28"/>
          <w:lang w:eastAsia="ru-RU"/>
        </w:rPr>
        <w:t>о-</w:t>
      </w:r>
      <w:proofErr w:type="gramEnd"/>
      <w:r w:rsidRPr="00ED696F">
        <w:rPr>
          <w:rFonts w:ascii="Times New Roman" w:eastAsia="Lucida Sans Unicode" w:hAnsi="Times New Roman" w:cs="Times New Roman"/>
          <w:sz w:val="28"/>
          <w:szCs w:val="28"/>
          <w:lang w:eastAsia="ru-RU"/>
        </w:rPr>
        <w:t>, газо- и водоснабжения населения, водоотведения;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rsidRPr="00ED696F">
        <w:rPr>
          <w:rFonts w:ascii="Times New Roman" w:eastAsia="Lucida Sans Unicode" w:hAnsi="Times New Roman" w:cs="Times New Roman"/>
          <w:sz w:val="28"/>
          <w:szCs w:val="28"/>
          <w:lang w:eastAsia="ru-RU"/>
        </w:rPr>
        <w:lastRenderedPageBreak/>
        <w:t>обеспечение функционирования парковок (парковочных мест);</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обеспечение проживающих в городском округе и нуждающихся в жилых помещениях малоимущих граждан жилыми помещениями;</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обеспечение первичных мер пожарной безопасности в границах городского округа;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библиотечного обслуживания населения;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организации досуга и обеспечения жителей городского округа услугами организаций культуры;</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обеспечение условий для развития на территории городского округа физической культуры и массового спорта;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массового отдыха жителей городского округа и организация обустройства мест массового отдыха населения;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организация ритуальных услуг и содержание мест захоронения;</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 xml:space="preserve">организация сбора, вывоза, утилизации и переработки бытовых и промышленных отходов; </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7"/>
          <w:lang w:eastAsia="ru-RU"/>
        </w:rPr>
      </w:pPr>
      <w:r w:rsidRPr="00ED696F">
        <w:rPr>
          <w:rFonts w:ascii="Times New Roman" w:eastAsia="Lucida Sans Unicode" w:hAnsi="Times New Roman" w:cs="Times New Roman"/>
          <w:sz w:val="28"/>
          <w:szCs w:val="27"/>
          <w:lang w:eastAsia="ru-RU"/>
        </w:rPr>
        <w:t>создание условий для расширения рынка сельскохозяйственной продукции, содействие развитию малого и среднего предпринимательства;</w:t>
      </w:r>
    </w:p>
    <w:p w:rsidR="00ED696F" w:rsidRPr="00ED696F" w:rsidRDefault="00ED696F" w:rsidP="008112E4">
      <w:pPr>
        <w:widowControl w:val="0"/>
        <w:numPr>
          <w:ilvl w:val="0"/>
          <w:numId w:val="11"/>
        </w:numPr>
        <w:tabs>
          <w:tab w:val="left" w:pos="1276"/>
        </w:tabs>
        <w:spacing w:before="80" w:after="80" w:line="240" w:lineRule="auto"/>
        <w:ind w:left="1276" w:hanging="567"/>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иные области в связи с решением вопросов местного значения городского округа.</w:t>
      </w:r>
    </w:p>
    <w:p w:rsidR="008112E4" w:rsidRDefault="00ED696F" w:rsidP="008112E4">
      <w:pPr>
        <w:spacing w:before="80" w:after="80" w:line="240" w:lineRule="auto"/>
        <w:ind w:firstLine="709"/>
        <w:jc w:val="both"/>
        <w:rPr>
          <w:rFonts w:ascii="Times New Roman" w:eastAsia="Times New Roman" w:hAnsi="Times New Roman" w:cstheme="majorBidi"/>
          <w:b/>
          <w:bCs/>
          <w:color w:val="365F91" w:themeColor="accent1" w:themeShade="BF"/>
          <w:sz w:val="28"/>
        </w:rPr>
      </w:pPr>
      <w:proofErr w:type="gramStart"/>
      <w:r w:rsidRPr="00ED696F">
        <w:rPr>
          <w:rFonts w:ascii="Times New Roman" w:eastAsia="Lucida Sans Unicode" w:hAnsi="Times New Roman" w:cs="Times New Roman"/>
          <w:sz w:val="28"/>
          <w:szCs w:val="28"/>
          <w:lang w:eastAsia="ru-RU"/>
        </w:rPr>
        <w:t xml:space="preserve">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w:t>
      </w:r>
      <w:r w:rsidRPr="00ED696F">
        <w:rPr>
          <w:rFonts w:ascii="Times New Roman" w:eastAsia="Lucida Sans Unicode" w:hAnsi="Times New Roman" w:cs="Times New Roman"/>
          <w:sz w:val="28"/>
          <w:szCs w:val="28"/>
          <w:lang w:eastAsia="ru-RU"/>
        </w:rPr>
        <w:lastRenderedPageBreak/>
        <w:t>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r w:rsidRPr="00ED696F">
        <w:rPr>
          <w:rFonts w:ascii="Times New Roman" w:eastAsia="Times New Roman" w:hAnsi="Times New Roman" w:cstheme="majorBidi"/>
          <w:b/>
          <w:bCs/>
          <w:color w:val="365F91" w:themeColor="accent1" w:themeShade="BF"/>
          <w:sz w:val="28"/>
        </w:rPr>
        <w:br w:type="page"/>
      </w:r>
      <w:proofErr w:type="gramEnd"/>
    </w:p>
    <w:p w:rsidR="00ED696F" w:rsidRPr="00ED696F" w:rsidRDefault="00ED696F" w:rsidP="008112E4">
      <w:pPr>
        <w:spacing w:before="80" w:after="80" w:line="240" w:lineRule="auto"/>
        <w:jc w:val="center"/>
        <w:rPr>
          <w:rFonts w:ascii="Times New Roman" w:eastAsia="Times New Roman" w:hAnsi="Times New Roman" w:cs="Times New Roman"/>
          <w:b/>
          <w:sz w:val="28"/>
        </w:rPr>
      </w:pPr>
      <w:r w:rsidRPr="00ED696F">
        <w:rPr>
          <w:rFonts w:ascii="Times New Roman" w:eastAsia="Times New Roman" w:hAnsi="Times New Roman" w:cs="Times New Roman"/>
          <w:b/>
          <w:sz w:val="28"/>
        </w:rPr>
        <w:lastRenderedPageBreak/>
        <w:t>I. ОСНОВНАЯ ЧАСТЬ</w:t>
      </w:r>
    </w:p>
    <w:p w:rsidR="00ED696F" w:rsidRPr="00ED696F" w:rsidRDefault="00ED696F" w:rsidP="00ED696F">
      <w:pPr>
        <w:widowControl w:val="0"/>
        <w:spacing w:after="0" w:line="240" w:lineRule="auto"/>
        <w:rPr>
          <w:rFonts w:ascii="Arial" w:eastAsia="Lucida Sans Unicode" w:hAnsi="Arial" w:cs="Times New Roman"/>
          <w:sz w:val="28"/>
          <w:szCs w:val="24"/>
          <w:lang w:eastAsia="ru-RU"/>
        </w:rPr>
      </w:pPr>
    </w:p>
    <w:p w:rsidR="00ED696F" w:rsidRPr="00ED696F" w:rsidRDefault="00ED696F" w:rsidP="00ED696F">
      <w:pPr>
        <w:keepNext/>
        <w:keepLines/>
        <w:widowControl w:val="0"/>
        <w:tabs>
          <w:tab w:val="left" w:pos="0"/>
        </w:tabs>
        <w:spacing w:after="0" w:line="240" w:lineRule="auto"/>
        <w:jc w:val="center"/>
        <w:outlineLvl w:val="1"/>
        <w:rPr>
          <w:rFonts w:ascii="Times New Roman" w:eastAsiaTheme="majorEastAsia" w:hAnsi="Times New Roman" w:cs="Times New Roman"/>
          <w:b/>
          <w:bCs/>
          <w:sz w:val="28"/>
          <w:szCs w:val="26"/>
          <w:lang w:eastAsia="ru-RU"/>
        </w:rPr>
      </w:pPr>
      <w:bookmarkStart w:id="1" w:name="_Toc495492158"/>
      <w:r w:rsidRPr="00ED696F">
        <w:rPr>
          <w:rFonts w:ascii="Times New Roman" w:eastAsiaTheme="majorEastAsia" w:hAnsi="Times New Roman" w:cs="Times New Roman"/>
          <w:b/>
          <w:bCs/>
          <w:sz w:val="28"/>
          <w:szCs w:val="26"/>
          <w:lang w:eastAsia="ru-RU"/>
        </w:rPr>
        <w:t>Раздел 1. Жилые территории</w:t>
      </w:r>
      <w:bookmarkEnd w:id="1"/>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b/>
          <w:sz w:val="28"/>
          <w:szCs w:val="28"/>
          <w:lang w:eastAsia="ru-RU"/>
        </w:rPr>
      </w:pPr>
    </w:p>
    <w:p w:rsidR="00ED696F" w:rsidRPr="00ED696F"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Планировочную организацию жилой и общественной территории населенных пунктов городского округа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округа. </w:t>
      </w:r>
    </w:p>
    <w:p w:rsidR="00ED696F" w:rsidRPr="00ED696F"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 xml:space="preserve">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w:t>
      </w:r>
      <w:proofErr w:type="gramStart"/>
      <w:r w:rsidRPr="00ED696F">
        <w:rPr>
          <w:rFonts w:ascii="Times New Roman" w:eastAsia="Lucida Sans Unicode" w:hAnsi="Times New Roman" w:cs="Tahoma"/>
          <w:sz w:val="28"/>
          <w:szCs w:val="28"/>
          <w:lang w:eastAsia="ru-RU"/>
        </w:rPr>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 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roofErr w:type="gramEnd"/>
    </w:p>
    <w:p w:rsidR="00ED696F" w:rsidRPr="00A10FFD"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hAnsi="Times New Roman"/>
          <w:b/>
          <w:sz w:val="28"/>
          <w:szCs w:val="28"/>
        </w:rPr>
        <w:t xml:space="preserve">Согласно </w:t>
      </w:r>
      <w:r w:rsidR="00B97588">
        <w:rPr>
          <w:rFonts w:ascii="Times New Roman" w:hAnsi="Times New Roman"/>
          <w:b/>
          <w:sz w:val="28"/>
          <w:szCs w:val="28"/>
        </w:rPr>
        <w:t xml:space="preserve">Постановлению Мэра ГО Жигулевск </w:t>
      </w:r>
      <w:r w:rsidRPr="00ED696F">
        <w:rPr>
          <w:rFonts w:ascii="Times New Roman" w:hAnsi="Times New Roman"/>
          <w:b/>
          <w:sz w:val="28"/>
          <w:szCs w:val="28"/>
        </w:rPr>
        <w:t>норма предоставления площади жилого помещения по договору социального найма в размере: 3</w:t>
      </w:r>
      <w:r w:rsidR="00B97588">
        <w:rPr>
          <w:rFonts w:ascii="Times New Roman" w:hAnsi="Times New Roman"/>
          <w:b/>
          <w:sz w:val="28"/>
          <w:szCs w:val="28"/>
        </w:rPr>
        <w:t>0</w:t>
      </w:r>
      <w:r w:rsidRPr="00ED696F">
        <w:rPr>
          <w:rFonts w:ascii="Times New Roman" w:hAnsi="Times New Roman"/>
          <w:b/>
          <w:sz w:val="28"/>
          <w:szCs w:val="28"/>
        </w:rPr>
        <w:t xml:space="preserve"> кв. м общей площади на одиноко проживающих граждан; </w:t>
      </w:r>
      <w:r w:rsidR="00B97588">
        <w:rPr>
          <w:rFonts w:ascii="Times New Roman" w:hAnsi="Times New Roman"/>
          <w:b/>
          <w:sz w:val="28"/>
          <w:szCs w:val="28"/>
        </w:rPr>
        <w:t>36</w:t>
      </w:r>
      <w:r w:rsidRPr="00ED696F">
        <w:rPr>
          <w:rFonts w:ascii="Times New Roman" w:hAnsi="Times New Roman"/>
          <w:b/>
          <w:sz w:val="28"/>
          <w:szCs w:val="28"/>
        </w:rPr>
        <w:t xml:space="preserve"> кв.</w:t>
      </w:r>
      <w:r w:rsidR="00B97588">
        <w:rPr>
          <w:rFonts w:ascii="Times New Roman" w:hAnsi="Times New Roman"/>
          <w:b/>
          <w:sz w:val="28"/>
          <w:szCs w:val="28"/>
        </w:rPr>
        <w:t xml:space="preserve"> </w:t>
      </w:r>
      <w:r w:rsidRPr="00ED696F">
        <w:rPr>
          <w:rFonts w:ascii="Times New Roman" w:hAnsi="Times New Roman"/>
          <w:b/>
          <w:sz w:val="28"/>
          <w:szCs w:val="28"/>
        </w:rPr>
        <w:t>м общей площади на семью из двух человек; 1</w:t>
      </w:r>
      <w:r w:rsidR="00B97588">
        <w:rPr>
          <w:rFonts w:ascii="Times New Roman" w:hAnsi="Times New Roman"/>
          <w:b/>
          <w:sz w:val="28"/>
          <w:szCs w:val="28"/>
        </w:rPr>
        <w:t>5</w:t>
      </w:r>
      <w:r w:rsidRPr="00ED696F">
        <w:rPr>
          <w:rFonts w:ascii="Times New Roman" w:hAnsi="Times New Roman"/>
          <w:b/>
          <w:sz w:val="28"/>
          <w:szCs w:val="28"/>
        </w:rPr>
        <w:t xml:space="preserve"> </w:t>
      </w:r>
      <w:proofErr w:type="spellStart"/>
      <w:r w:rsidRPr="00ED696F">
        <w:rPr>
          <w:rFonts w:ascii="Times New Roman" w:hAnsi="Times New Roman"/>
          <w:b/>
          <w:sz w:val="28"/>
          <w:szCs w:val="28"/>
        </w:rPr>
        <w:t>кв</w:t>
      </w:r>
      <w:proofErr w:type="gramStart"/>
      <w:r w:rsidRPr="00ED696F">
        <w:rPr>
          <w:rFonts w:ascii="Times New Roman" w:hAnsi="Times New Roman"/>
          <w:b/>
          <w:sz w:val="28"/>
          <w:szCs w:val="28"/>
        </w:rPr>
        <w:t>.м</w:t>
      </w:r>
      <w:proofErr w:type="spellEnd"/>
      <w:proofErr w:type="gramEnd"/>
      <w:r w:rsidRPr="00ED696F">
        <w:rPr>
          <w:rFonts w:ascii="Times New Roman" w:hAnsi="Times New Roman"/>
          <w:b/>
          <w:sz w:val="28"/>
          <w:szCs w:val="28"/>
        </w:rPr>
        <w:t xml:space="preserve"> общей площади на каждого члена семьи</w:t>
      </w:r>
      <w:r w:rsidRPr="00A10FFD">
        <w:rPr>
          <w:rFonts w:ascii="Times New Roman" w:eastAsia="Lucida Sans Unicode" w:hAnsi="Times New Roman" w:cs="Tahoma"/>
          <w:sz w:val="28"/>
          <w:szCs w:val="28"/>
          <w:lang w:eastAsia="ru-RU"/>
        </w:rPr>
        <w:t xml:space="preserve"> из трех и более человек.</w:t>
      </w:r>
    </w:p>
    <w:p w:rsidR="00ED696F" w:rsidRPr="00A10FFD" w:rsidRDefault="00ED696F" w:rsidP="008112E4">
      <w:pPr>
        <w:widowControl w:val="0"/>
        <w:spacing w:after="120" w:line="240" w:lineRule="auto"/>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ED696F" w:rsidRPr="00ED696F" w:rsidRDefault="00ED696F" w:rsidP="008112E4">
      <w:pPr>
        <w:widowControl w:val="0"/>
        <w:spacing w:after="120" w:line="240" w:lineRule="auto"/>
        <w:ind w:firstLine="709"/>
        <w:jc w:val="both"/>
        <w:rPr>
          <w:rFonts w:ascii="Times New Roman" w:eastAsia="Lucida Sans Unicode" w:hAnsi="Times New Roman" w:cs="Times New Roman"/>
          <w:sz w:val="28"/>
          <w:szCs w:val="28"/>
          <w:lang w:eastAsia="ru-RU"/>
        </w:rPr>
      </w:pPr>
      <w:r w:rsidRPr="00ED696F">
        <w:rPr>
          <w:rFonts w:ascii="Times New Roman" w:eastAsia="Lucida Sans Unicode" w:hAnsi="Times New Roman" w:cs="Tahoma"/>
          <w:sz w:val="28"/>
          <w:szCs w:val="28"/>
          <w:lang w:eastAsia="ru-RU"/>
        </w:rPr>
        <w:t xml:space="preserve">Учётная норма площади жилого помещения </w:t>
      </w:r>
      <w:proofErr w:type="gramStart"/>
      <w:r w:rsidRPr="00ED696F">
        <w:rPr>
          <w:rFonts w:ascii="Times New Roman" w:eastAsia="Lucida Sans Unicode" w:hAnsi="Times New Roman" w:cs="Tahoma"/>
          <w:sz w:val="28"/>
          <w:szCs w:val="28"/>
          <w:lang w:eastAsia="ru-RU"/>
        </w:rPr>
        <w:t>при постановке граждан на учет в качестве нуждающихся в получении жилых помещений в жилых домах</w:t>
      </w:r>
      <w:proofErr w:type="gramEnd"/>
      <w:r w:rsidRPr="00ED696F">
        <w:rPr>
          <w:rFonts w:ascii="Times New Roman" w:eastAsia="Lucida Sans Unicode" w:hAnsi="Times New Roman" w:cs="Tahoma"/>
          <w:sz w:val="28"/>
          <w:szCs w:val="28"/>
          <w:lang w:eastAsia="ru-RU"/>
        </w:rPr>
        <w:t xml:space="preserve"> муниципальной собственности и нормы  предоставления  площади  жилого помещения по договорам социального  найма утверждаются представительным органом местного самоуправления.</w:t>
      </w:r>
      <w:r w:rsidRPr="00ED696F">
        <w:rPr>
          <w:rFonts w:ascii="Times New Roman" w:eastAsia="Lucida Sans Unicode" w:hAnsi="Times New Roman" w:cs="Times New Roman"/>
          <w:sz w:val="28"/>
          <w:szCs w:val="28"/>
          <w:lang w:eastAsia="ru-RU"/>
        </w:rPr>
        <w:t xml:space="preserve"> </w:t>
      </w:r>
    </w:p>
    <w:p w:rsidR="00ED696F" w:rsidRPr="00ED696F" w:rsidRDefault="00ED696F" w:rsidP="008112E4">
      <w:pPr>
        <w:widowControl w:val="0"/>
        <w:spacing w:after="120" w:line="240" w:lineRule="auto"/>
        <w:ind w:firstLine="709"/>
        <w:jc w:val="both"/>
        <w:rPr>
          <w:rFonts w:ascii="Times New Roman" w:eastAsia="Lucida Sans Unicode" w:hAnsi="Times New Roman" w:cs="Times New Roman"/>
          <w:b/>
          <w:sz w:val="28"/>
          <w:szCs w:val="28"/>
          <w:lang w:eastAsia="ru-RU"/>
        </w:rPr>
      </w:pPr>
      <w:r w:rsidRPr="00ED696F">
        <w:rPr>
          <w:rFonts w:ascii="Times New Roman" w:eastAsia="Lucida Sans Unicode" w:hAnsi="Times New Roman" w:cs="Times New Roman"/>
          <w:b/>
          <w:sz w:val="28"/>
          <w:szCs w:val="28"/>
          <w:lang w:eastAsia="ru-RU"/>
        </w:rPr>
        <w:t xml:space="preserve">Согласно </w:t>
      </w:r>
      <w:r w:rsidR="00B97588">
        <w:rPr>
          <w:rFonts w:ascii="Times New Roman" w:eastAsia="Lucida Sans Unicode" w:hAnsi="Times New Roman" w:cs="Times New Roman"/>
          <w:b/>
          <w:sz w:val="28"/>
          <w:szCs w:val="28"/>
          <w:lang w:eastAsia="ru-RU"/>
        </w:rPr>
        <w:t>П</w:t>
      </w:r>
      <w:r w:rsidRPr="00ED696F">
        <w:rPr>
          <w:rFonts w:ascii="Times New Roman" w:eastAsia="Lucida Sans Unicode" w:hAnsi="Times New Roman" w:cs="Times New Roman"/>
          <w:b/>
          <w:sz w:val="28"/>
          <w:szCs w:val="28"/>
          <w:lang w:eastAsia="ru-RU"/>
        </w:rPr>
        <w:t xml:space="preserve">остановлению </w:t>
      </w:r>
      <w:r w:rsidR="00B97588">
        <w:rPr>
          <w:rFonts w:ascii="Times New Roman" w:eastAsia="Lucida Sans Unicode" w:hAnsi="Times New Roman" w:cs="Times New Roman"/>
          <w:b/>
          <w:sz w:val="28"/>
          <w:szCs w:val="28"/>
          <w:lang w:eastAsia="ru-RU"/>
        </w:rPr>
        <w:t xml:space="preserve">Мэра ГО Жигулевск </w:t>
      </w:r>
      <w:r w:rsidRPr="00ED696F">
        <w:rPr>
          <w:rFonts w:ascii="Times New Roman" w:eastAsia="Lucida Sans Unicode" w:hAnsi="Times New Roman" w:cs="Times New Roman"/>
          <w:b/>
          <w:sz w:val="28"/>
          <w:szCs w:val="28"/>
          <w:lang w:eastAsia="ru-RU"/>
        </w:rPr>
        <w:t xml:space="preserve">учетная норма площади жилого помещения </w:t>
      </w:r>
      <w:r w:rsidR="00B97588">
        <w:rPr>
          <w:rFonts w:ascii="Times New Roman" w:eastAsia="Lucida Sans Unicode" w:hAnsi="Times New Roman" w:cs="Times New Roman"/>
          <w:b/>
          <w:sz w:val="28"/>
          <w:szCs w:val="28"/>
          <w:lang w:eastAsia="ru-RU"/>
        </w:rPr>
        <w:t xml:space="preserve">в целях принятия </w:t>
      </w:r>
      <w:r w:rsidRPr="00ED696F">
        <w:rPr>
          <w:rFonts w:ascii="Times New Roman" w:eastAsia="Lucida Sans Unicode" w:hAnsi="Times New Roman" w:cs="Times New Roman"/>
          <w:b/>
          <w:sz w:val="28"/>
          <w:szCs w:val="28"/>
          <w:lang w:eastAsia="ru-RU"/>
        </w:rPr>
        <w:t xml:space="preserve">граждан на </w:t>
      </w:r>
      <w:r w:rsidR="00B97588">
        <w:rPr>
          <w:rFonts w:ascii="Times New Roman" w:eastAsia="Lucida Sans Unicode" w:hAnsi="Times New Roman" w:cs="Times New Roman"/>
          <w:b/>
          <w:sz w:val="28"/>
          <w:szCs w:val="28"/>
          <w:lang w:eastAsia="ru-RU"/>
        </w:rPr>
        <w:t>учет в качестве нуждающихся в жилых помещениях –</w:t>
      </w:r>
      <w:r w:rsidRPr="00ED696F">
        <w:rPr>
          <w:rFonts w:ascii="Times New Roman" w:eastAsia="Lucida Sans Unicode" w:hAnsi="Times New Roman" w:cs="Times New Roman"/>
          <w:b/>
          <w:sz w:val="28"/>
          <w:szCs w:val="28"/>
          <w:lang w:eastAsia="ru-RU"/>
        </w:rPr>
        <w:t xml:space="preserve"> </w:t>
      </w:r>
      <w:r w:rsidR="00B97588">
        <w:rPr>
          <w:rFonts w:ascii="Times New Roman" w:eastAsia="Lucida Sans Unicode" w:hAnsi="Times New Roman" w:cs="Times New Roman"/>
          <w:b/>
          <w:sz w:val="28"/>
          <w:szCs w:val="28"/>
          <w:lang w:eastAsia="ru-RU"/>
        </w:rPr>
        <w:t xml:space="preserve">в размере менее </w:t>
      </w:r>
      <w:r w:rsidRPr="00ED696F">
        <w:rPr>
          <w:rFonts w:ascii="Times New Roman" w:eastAsia="Lucida Sans Unicode" w:hAnsi="Times New Roman" w:cs="Times New Roman"/>
          <w:b/>
          <w:sz w:val="28"/>
          <w:szCs w:val="28"/>
          <w:lang w:eastAsia="ru-RU"/>
        </w:rPr>
        <w:t>1</w:t>
      </w:r>
      <w:r w:rsidR="00B97588">
        <w:rPr>
          <w:rFonts w:ascii="Times New Roman" w:eastAsia="Lucida Sans Unicode" w:hAnsi="Times New Roman" w:cs="Times New Roman"/>
          <w:b/>
          <w:sz w:val="28"/>
          <w:szCs w:val="28"/>
          <w:lang w:eastAsia="ru-RU"/>
        </w:rPr>
        <w:t>2</w:t>
      </w:r>
      <w:r w:rsidRPr="00ED696F">
        <w:rPr>
          <w:rFonts w:ascii="Times New Roman" w:eastAsia="Lucida Sans Unicode" w:hAnsi="Times New Roman" w:cs="Times New Roman"/>
          <w:b/>
          <w:sz w:val="28"/>
          <w:szCs w:val="28"/>
          <w:lang w:eastAsia="ru-RU"/>
        </w:rPr>
        <w:t xml:space="preserve"> кв. м общей площади</w:t>
      </w:r>
      <w:r w:rsidR="00B97588">
        <w:rPr>
          <w:rFonts w:ascii="Times New Roman" w:eastAsia="Lucida Sans Unicode" w:hAnsi="Times New Roman" w:cs="Times New Roman"/>
          <w:b/>
          <w:sz w:val="28"/>
          <w:szCs w:val="28"/>
          <w:lang w:eastAsia="ru-RU"/>
        </w:rPr>
        <w:t xml:space="preserve"> жилого помещения</w:t>
      </w:r>
      <w:r w:rsidRPr="00ED696F">
        <w:rPr>
          <w:rFonts w:ascii="Times New Roman" w:eastAsia="Lucida Sans Unicode" w:hAnsi="Times New Roman" w:cs="Times New Roman"/>
          <w:b/>
          <w:sz w:val="28"/>
          <w:szCs w:val="28"/>
          <w:lang w:eastAsia="ru-RU"/>
        </w:rPr>
        <w:t xml:space="preserve"> на одного человека.</w:t>
      </w:r>
    </w:p>
    <w:p w:rsidR="00ED696F" w:rsidRPr="00ED696F" w:rsidRDefault="00ED696F" w:rsidP="008112E4">
      <w:pPr>
        <w:spacing w:after="120"/>
        <w:ind w:firstLine="709"/>
        <w:jc w:val="both"/>
        <w:rPr>
          <w:rFonts w:ascii="Times New Roman" w:eastAsia="Lucida Sans Unicode" w:hAnsi="Times New Roman" w:cs="Tahoma"/>
          <w:sz w:val="28"/>
          <w:szCs w:val="28"/>
          <w:lang w:eastAsia="ru-RU"/>
        </w:rPr>
      </w:pPr>
      <w:r w:rsidRPr="00ED696F">
        <w:rPr>
          <w:rFonts w:ascii="Times New Roman" w:eastAsia="Lucida Sans Unicode" w:hAnsi="Times New Roman" w:cs="Tahoma"/>
          <w:sz w:val="28"/>
          <w:szCs w:val="28"/>
          <w:lang w:eastAsia="ru-RU"/>
        </w:rPr>
        <w:t>Расчетные показатели минимальной обеспеченности общей площадью жилых помещений для индивидуальной жилой застройки не нормируются.</w:t>
      </w:r>
    </w:p>
    <w:p w:rsidR="00ED696F" w:rsidRPr="00ED696F" w:rsidRDefault="00ED696F" w:rsidP="00ED696F">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8"/>
          <w:szCs w:val="26"/>
          <w:lang w:eastAsia="ru-RU"/>
        </w:rPr>
      </w:pPr>
      <w:bookmarkStart w:id="2" w:name="_Toc495492159"/>
      <w:r w:rsidRPr="00ED696F">
        <w:rPr>
          <w:rFonts w:ascii="Times New Roman" w:eastAsiaTheme="majorEastAsia" w:hAnsi="Times New Roman" w:cs="Times New Roman"/>
          <w:b/>
          <w:bCs/>
          <w:sz w:val="28"/>
          <w:szCs w:val="26"/>
          <w:lang w:eastAsia="ru-RU"/>
        </w:rPr>
        <w:lastRenderedPageBreak/>
        <w:t>Раздел 2. Учреждения и предприятия обслуживания</w:t>
      </w:r>
      <w:bookmarkEnd w:id="2"/>
    </w:p>
    <w:p w:rsidR="00ED696F" w:rsidRPr="00ED696F" w:rsidRDefault="00ED696F" w:rsidP="00ED696F">
      <w:pPr>
        <w:widowControl w:val="0"/>
        <w:spacing w:after="0" w:line="240" w:lineRule="auto"/>
        <w:rPr>
          <w:rFonts w:ascii="Arial" w:eastAsia="Lucida Sans Unicode" w:hAnsi="Arial" w:cs="Times New Roman"/>
          <w:sz w:val="28"/>
          <w:szCs w:val="24"/>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Cs/>
          <w:sz w:val="28"/>
          <w:szCs w:val="24"/>
          <w:lang w:eastAsia="ru-RU"/>
        </w:rPr>
      </w:pPr>
      <w:bookmarkStart w:id="3" w:name="_Toc404172372"/>
      <w:bookmarkStart w:id="4" w:name="_Toc495492160"/>
      <w:r w:rsidRPr="00ED696F">
        <w:rPr>
          <w:rFonts w:ascii="Times New Roman" w:eastAsiaTheme="majorEastAsia" w:hAnsi="Times New Roman" w:cs="Times New Roman"/>
          <w:b/>
          <w:bCs/>
          <w:sz w:val="28"/>
          <w:szCs w:val="24"/>
          <w:lang w:eastAsia="ru-RU"/>
        </w:rPr>
        <w:t>2.1. Объекты, относящиеся к области образования</w:t>
      </w:r>
      <w:bookmarkEnd w:id="3"/>
      <w:bookmarkEnd w:id="4"/>
    </w:p>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2.1.1. Объекты дошкольного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32"/>
          <w:szCs w:val="28"/>
          <w:lang w:eastAsia="ru-RU"/>
        </w:rPr>
      </w:pPr>
      <w:r w:rsidRPr="00ED696F">
        <w:rPr>
          <w:rFonts w:ascii="Times New Roman" w:eastAsia="Lucida Sans Unicode" w:hAnsi="Times New Roman" w:cs="Times New Roman"/>
          <w:sz w:val="28"/>
          <w:szCs w:val="24"/>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3093"/>
        <w:gridCol w:w="2161"/>
        <w:gridCol w:w="930"/>
        <w:gridCol w:w="1504"/>
        <w:gridCol w:w="1338"/>
      </w:tblGrid>
      <w:tr w:rsidR="00ED696F" w:rsidRPr="00ED696F" w:rsidTr="00ED696F">
        <w:trPr>
          <w:trHeight w:val="739"/>
        </w:trPr>
        <w:tc>
          <w:tcPr>
            <w:tcW w:w="299"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63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4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428"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266"/>
        </w:trPr>
        <w:tc>
          <w:tcPr>
            <w:tcW w:w="299"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63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5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Вели</w:t>
            </w:r>
            <w:r w:rsidRPr="008112E4">
              <w:rPr>
                <w:rFonts w:ascii="Times New Roman" w:eastAsia="Lucida Sans Unicode" w:hAnsi="Times New Roman" w:cs="Times New Roman"/>
                <w:sz w:val="24"/>
                <w:szCs w:val="24"/>
                <w:lang w:val="en-US" w:eastAsia="ru-RU"/>
              </w:rPr>
              <w:t>-</w:t>
            </w:r>
            <w:r w:rsidRPr="008112E4">
              <w:rPr>
                <w:rFonts w:ascii="Times New Roman" w:eastAsia="Lucida Sans Unicode" w:hAnsi="Times New Roman" w:cs="Times New Roman"/>
                <w:sz w:val="24"/>
                <w:szCs w:val="24"/>
                <w:lang w:eastAsia="ru-RU"/>
              </w:rPr>
              <w:t>чина</w:t>
            </w:r>
            <w:proofErr w:type="gramEnd"/>
          </w:p>
        </w:tc>
        <w:tc>
          <w:tcPr>
            <w:tcW w:w="71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1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162"/>
        </w:trPr>
        <w:tc>
          <w:tcPr>
            <w:tcW w:w="29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63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Детское дошкольное учреждение общего типа</w:t>
            </w:r>
          </w:p>
        </w:tc>
        <w:tc>
          <w:tcPr>
            <w:tcW w:w="114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от численности детей 1-6 лет</w:t>
            </w:r>
          </w:p>
        </w:tc>
        <w:tc>
          <w:tcPr>
            <w:tcW w:w="500" w:type="pct"/>
            <w:vAlign w:val="center"/>
          </w:tcPr>
          <w:p w:rsidR="00ED696F" w:rsidRPr="008112E4" w:rsidRDefault="00740C7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r w:rsidR="00ED696F" w:rsidRPr="008112E4">
              <w:rPr>
                <w:rFonts w:ascii="Times New Roman" w:eastAsia="Lucida Sans Unicode" w:hAnsi="Times New Roman" w:cs="Times New Roman"/>
                <w:sz w:val="24"/>
                <w:szCs w:val="24"/>
                <w:lang w:eastAsia="ru-RU"/>
              </w:rPr>
              <w:t>5</w:t>
            </w:r>
          </w:p>
        </w:tc>
        <w:tc>
          <w:tcPr>
            <w:tcW w:w="715" w:type="pct"/>
            <w:vAlign w:val="center"/>
          </w:tcPr>
          <w:p w:rsidR="002863F3" w:rsidRDefault="002863F3" w:rsidP="00ED696F">
            <w:pPr>
              <w:widowControl w:val="0"/>
              <w:spacing w:after="0" w:line="240" w:lineRule="auto"/>
              <w:ind w:left="16"/>
              <w:contextualSpacing/>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ED696F" w:rsidRPr="008112E4" w:rsidRDefault="00ED696F" w:rsidP="00ED696F">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14" w:type="pct"/>
            <w:vAlign w:val="center"/>
          </w:tcPr>
          <w:p w:rsidR="005B1598" w:rsidRDefault="005B1598" w:rsidP="0046333F">
            <w:pPr>
              <w:widowControl w:val="0"/>
              <w:spacing w:after="0" w:line="240" w:lineRule="auto"/>
              <w:ind w:left="16"/>
              <w:contextualSpacing/>
              <w:jc w:val="center"/>
              <w:rPr>
                <w:rFonts w:ascii="Times New Roman" w:eastAsia="Lucida Sans Unicode" w:hAnsi="Times New Roman" w:cs="Times New Roman"/>
                <w:sz w:val="24"/>
                <w:szCs w:val="24"/>
                <w:lang w:val="en-US" w:eastAsia="ru-RU"/>
              </w:rPr>
            </w:pPr>
          </w:p>
          <w:p w:rsidR="00ED696F" w:rsidRDefault="00ED696F" w:rsidP="0046333F">
            <w:pPr>
              <w:widowControl w:val="0"/>
              <w:spacing w:after="0" w:line="240" w:lineRule="auto"/>
              <w:ind w:left="16"/>
              <w:contextualSpacing/>
              <w:jc w:val="center"/>
              <w:rPr>
                <w:rFonts w:ascii="Times New Roman" w:eastAsia="Lucida Sans Unicode" w:hAnsi="Times New Roman" w:cs="Times New Roman"/>
                <w:sz w:val="24"/>
                <w:szCs w:val="24"/>
                <w:lang w:val="en-US" w:eastAsia="ru-RU"/>
              </w:rPr>
            </w:pPr>
            <w:r w:rsidRPr="005B1598">
              <w:rPr>
                <w:rFonts w:ascii="Times New Roman" w:eastAsia="Lucida Sans Unicode" w:hAnsi="Times New Roman" w:cs="Times New Roman"/>
                <w:sz w:val="24"/>
                <w:szCs w:val="24"/>
                <w:lang w:eastAsia="ru-RU"/>
              </w:rPr>
              <w:t>300</w:t>
            </w:r>
            <w:r w:rsidRPr="008112E4">
              <w:rPr>
                <w:rFonts w:ascii="Times New Roman" w:eastAsia="Lucida Sans Unicode" w:hAnsi="Times New Roman" w:cs="Times New Roman"/>
                <w:sz w:val="24"/>
                <w:szCs w:val="24"/>
                <w:lang w:eastAsia="ru-RU"/>
              </w:rPr>
              <w:t xml:space="preserve"> </w:t>
            </w:r>
          </w:p>
          <w:p w:rsidR="005B1598" w:rsidRPr="005B1598" w:rsidRDefault="005B1598" w:rsidP="0046333F">
            <w:pPr>
              <w:widowControl w:val="0"/>
              <w:spacing w:after="0" w:line="240" w:lineRule="auto"/>
              <w:ind w:left="16"/>
              <w:contextualSpacing/>
              <w:jc w:val="center"/>
              <w:rPr>
                <w:rFonts w:ascii="Times New Roman" w:eastAsia="Lucida Sans Unicode" w:hAnsi="Times New Roman" w:cs="Times New Roman"/>
                <w:sz w:val="24"/>
                <w:szCs w:val="24"/>
                <w:lang w:val="en-US" w:eastAsia="ru-RU"/>
              </w:rPr>
            </w:pP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FF54B2" w:rsidRDefault="00ED696F" w:rsidP="00402367">
      <w:pPr>
        <w:pStyle w:val="a7"/>
        <w:numPr>
          <w:ilvl w:val="0"/>
          <w:numId w:val="13"/>
        </w:numPr>
        <w:jc w:val="both"/>
        <w:rPr>
          <w:rFonts w:ascii="Times New Roman" w:hAnsi="Times New Roman"/>
        </w:rPr>
      </w:pPr>
      <w:proofErr w:type="gramStart"/>
      <w:r w:rsidRPr="00FF54B2">
        <w:rPr>
          <w:rFonts w:ascii="Times New Roman" w:hAnsi="Times New Roman"/>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FF54B2" w:rsidRPr="00FF54B2" w:rsidRDefault="00FF54B2" w:rsidP="00402367">
      <w:pPr>
        <w:pStyle w:val="a7"/>
        <w:numPr>
          <w:ilvl w:val="0"/>
          <w:numId w:val="13"/>
        </w:numPr>
        <w:jc w:val="both"/>
        <w:rPr>
          <w:rFonts w:ascii="Times New Roman" w:hAnsi="Times New Roman"/>
        </w:rPr>
      </w:pPr>
      <w:r w:rsidRPr="00FF54B2">
        <w:rPr>
          <w:rFonts w:ascii="Times New Roman" w:hAnsi="Times New Roman"/>
        </w:rPr>
        <w:t>Вместимость дошк</w:t>
      </w:r>
      <w:r w:rsidR="00740C7F">
        <w:rPr>
          <w:rFonts w:ascii="Times New Roman" w:hAnsi="Times New Roman"/>
        </w:rPr>
        <w:t xml:space="preserve">ольных учреждений в малых </w:t>
      </w:r>
      <w:r w:rsidRPr="00FF54B2">
        <w:rPr>
          <w:rFonts w:ascii="Times New Roman" w:hAnsi="Times New Roman"/>
        </w:rPr>
        <w:t>поселениях рекомендуется не более 150 мест.</w:t>
      </w:r>
    </w:p>
    <w:p w:rsidR="005B1598" w:rsidRPr="005B1598" w:rsidRDefault="00FF54B2" w:rsidP="005B1598">
      <w:pPr>
        <w:widowControl w:val="0"/>
        <w:spacing w:after="0" w:line="240" w:lineRule="auto"/>
        <w:ind w:left="709"/>
        <w:jc w:val="both"/>
        <w:rPr>
          <w:rFonts w:ascii="Times New Roman" w:eastAsia="Lucida Sans Unicode" w:hAnsi="Times New Roman" w:cs="Times New Roman"/>
          <w:lang w:eastAsia="ru-RU"/>
        </w:rPr>
      </w:pPr>
      <w:r w:rsidRPr="00FF54B2">
        <w:rPr>
          <w:rFonts w:ascii="Times New Roman" w:eastAsia="Lucida Sans Unicode" w:hAnsi="Times New Roman" w:cs="Times New Roman"/>
          <w:sz w:val="24"/>
          <w:szCs w:val="24"/>
          <w:lang w:eastAsia="ru-RU"/>
        </w:rPr>
        <w:t>3</w:t>
      </w:r>
      <w:r w:rsidR="00ED696F" w:rsidRPr="00FF54B2">
        <w:rPr>
          <w:rFonts w:ascii="Times New Roman" w:eastAsia="Lucida Sans Unicode" w:hAnsi="Times New Roman" w:cs="Times New Roman"/>
          <w:sz w:val="24"/>
          <w:szCs w:val="24"/>
          <w:lang w:eastAsia="ru-RU"/>
        </w:rPr>
        <w:t>.Площадь озеленения территории до</w:t>
      </w:r>
      <w:r w:rsidR="00ED696F" w:rsidRPr="00ED696F">
        <w:rPr>
          <w:rFonts w:ascii="Times New Roman" w:eastAsia="Lucida Sans Unicode" w:hAnsi="Times New Roman" w:cs="Times New Roman"/>
          <w:lang w:eastAsia="ru-RU"/>
        </w:rPr>
        <w:t>школьного учреждения не менее 50%  от свободной территории.</w:t>
      </w:r>
      <w:r w:rsidR="00D762AC" w:rsidRPr="00D762AC">
        <w:rPr>
          <w:rFonts w:ascii="Times New Roman" w:eastAsia="Lucida Sans Unicode" w:hAnsi="Times New Roman" w:cs="Times New Roman"/>
          <w:lang w:eastAsia="ru-RU"/>
        </w:rPr>
        <w:t xml:space="preserve"> При размещении территории  на границе с лесными и садовыми массивами допускается сокр</w:t>
      </w:r>
      <w:r w:rsidR="005B1598">
        <w:rPr>
          <w:rFonts w:ascii="Times New Roman" w:eastAsia="Lucida Sans Unicode" w:hAnsi="Times New Roman" w:cs="Times New Roman"/>
          <w:lang w:eastAsia="ru-RU"/>
        </w:rPr>
        <w:t>ащать площадь озеленения на 10%</w:t>
      </w:r>
    </w:p>
    <w:p w:rsidR="00ED696F" w:rsidRDefault="005B1598" w:rsidP="005B1598">
      <w:pPr>
        <w:widowControl w:val="0"/>
        <w:spacing w:after="0" w:line="240" w:lineRule="auto"/>
        <w:ind w:left="709"/>
        <w:jc w:val="both"/>
        <w:rPr>
          <w:rFonts w:ascii="Times New Roman" w:eastAsia="Lucida Sans Unicode" w:hAnsi="Times New Roman" w:cs="Times New Roman"/>
          <w:lang w:eastAsia="ru-RU"/>
        </w:rPr>
      </w:pPr>
      <w:r w:rsidRPr="005B1598">
        <w:rPr>
          <w:rFonts w:ascii="Times New Roman" w:eastAsia="Lucida Sans Unicode" w:hAnsi="Times New Roman" w:cs="Times New Roman"/>
          <w:lang w:eastAsia="ru-RU"/>
        </w:rPr>
        <w:t>4</w:t>
      </w:r>
      <w:r>
        <w:rPr>
          <w:rFonts w:ascii="Times New Roman" w:eastAsia="Lucida Sans Unicode" w:hAnsi="Times New Roman" w:cs="Times New Roman"/>
          <w:lang w:eastAsia="ru-RU"/>
        </w:rPr>
        <w:t>.</w:t>
      </w:r>
      <w:r w:rsidRPr="00ED696F">
        <w:rPr>
          <w:rFonts w:ascii="Times New Roman" w:eastAsia="Lucida Sans Unicode" w:hAnsi="Times New Roman" w:cs="Times New Roman"/>
          <w:lang w:eastAsia="ru-RU"/>
        </w:rPr>
        <w:t xml:space="preserve">При отсутствии территории для размещения </w:t>
      </w:r>
      <w:r>
        <w:rPr>
          <w:rFonts w:ascii="Times New Roman" w:eastAsia="Lucida Sans Unicode" w:hAnsi="Times New Roman" w:cs="Times New Roman"/>
          <w:lang w:eastAsia="ru-RU"/>
        </w:rPr>
        <w:t xml:space="preserve">детского дошкольного образования </w:t>
      </w:r>
      <w:r w:rsidRPr="00ED696F">
        <w:rPr>
          <w:rFonts w:ascii="Times New Roman" w:eastAsia="Lucida Sans Unicode" w:hAnsi="Times New Roman" w:cs="Times New Roman"/>
          <w:lang w:eastAsia="ru-RU"/>
        </w:rPr>
        <w:t xml:space="preserve">нормативной вместимости в границах радиуса доступности </w:t>
      </w:r>
      <w:r>
        <w:rPr>
          <w:rFonts w:ascii="Times New Roman" w:eastAsia="Lucida Sans Unicode" w:hAnsi="Times New Roman" w:cs="Times New Roman"/>
          <w:lang w:eastAsia="ru-RU"/>
        </w:rPr>
        <w:t>3</w:t>
      </w:r>
      <w:r w:rsidRPr="00ED696F">
        <w:rPr>
          <w:rFonts w:ascii="Times New Roman" w:eastAsia="Lucida Sans Unicode" w:hAnsi="Times New Roman" w:cs="Times New Roman"/>
          <w:lang w:eastAsia="ru-RU"/>
        </w:rPr>
        <w:t xml:space="preserve">00 м допускается размещение на расстоянии  транспортной доступности, которая составляет </w:t>
      </w:r>
      <w:r>
        <w:rPr>
          <w:rFonts w:ascii="Times New Roman" w:eastAsia="Lucida Sans Unicode" w:hAnsi="Times New Roman" w:cs="Times New Roman"/>
          <w:lang w:eastAsia="ru-RU"/>
        </w:rPr>
        <w:t>20 минут.</w:t>
      </w:r>
    </w:p>
    <w:p w:rsidR="005B1598" w:rsidRPr="005B1598" w:rsidRDefault="005B1598" w:rsidP="005B1598">
      <w:pPr>
        <w:widowControl w:val="0"/>
        <w:spacing w:after="0" w:line="240" w:lineRule="auto"/>
        <w:ind w:left="709"/>
        <w:jc w:val="both"/>
        <w:rPr>
          <w:rFonts w:ascii="Times New Roman" w:eastAsia="Lucida Sans Unicode" w:hAnsi="Times New Roman" w:cs="Times New Roman"/>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2.1.2. Объекты среднего общего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2657"/>
        <w:gridCol w:w="1466"/>
        <w:gridCol w:w="1656"/>
        <w:gridCol w:w="1488"/>
        <w:gridCol w:w="1496"/>
      </w:tblGrid>
      <w:tr w:rsidR="00ED696F" w:rsidRPr="00ED696F" w:rsidTr="00ED696F">
        <w:trPr>
          <w:trHeight w:val="778"/>
        </w:trPr>
        <w:tc>
          <w:tcPr>
            <w:tcW w:w="424" w:type="pct"/>
            <w:vMerge w:val="restart"/>
            <w:vAlign w:val="center"/>
          </w:tcPr>
          <w:p w:rsidR="00ED696F" w:rsidRPr="008112E4" w:rsidRDefault="00ED696F" w:rsidP="00ED696F">
            <w:pPr>
              <w:widowControl w:val="0"/>
              <w:spacing w:after="0" w:line="48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39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35"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552"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радиус доступности</w:t>
            </w:r>
          </w:p>
        </w:tc>
      </w:tr>
      <w:tr w:rsidR="00ED696F" w:rsidRPr="00ED696F" w:rsidTr="00ED696F">
        <w:trPr>
          <w:trHeight w:val="776"/>
        </w:trPr>
        <w:tc>
          <w:tcPr>
            <w:tcW w:w="42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39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86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78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375"/>
        </w:trPr>
        <w:tc>
          <w:tcPr>
            <w:tcW w:w="42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39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Общеобразовательная школа (</w:t>
            </w:r>
            <w:r w:rsidRPr="008112E4">
              <w:rPr>
                <w:rFonts w:ascii="Times New Roman" w:eastAsia="Lucida Sans Unicode" w:hAnsi="Times New Roman" w:cs="Times New Roman"/>
                <w:sz w:val="24"/>
                <w:szCs w:val="24"/>
                <w:lang w:val="en-US" w:eastAsia="ru-RU"/>
              </w:rPr>
              <w:t>I</w:t>
            </w:r>
            <w:r w:rsidRPr="008112E4">
              <w:rPr>
                <w:rFonts w:ascii="Times New Roman" w:eastAsia="Lucida Sans Unicode" w:hAnsi="Times New Roman" w:cs="Times New Roman"/>
                <w:sz w:val="24"/>
                <w:szCs w:val="24"/>
                <w:lang w:eastAsia="ru-RU"/>
              </w:rPr>
              <w:t xml:space="preserve">, </w:t>
            </w:r>
            <w:r w:rsidRPr="008112E4">
              <w:rPr>
                <w:rFonts w:ascii="Times New Roman" w:eastAsia="Lucida Sans Unicode" w:hAnsi="Times New Roman" w:cs="Times New Roman"/>
                <w:sz w:val="24"/>
                <w:szCs w:val="24"/>
                <w:lang w:val="en-US" w:eastAsia="ru-RU"/>
              </w:rPr>
              <w:t>II</w:t>
            </w:r>
            <w:r w:rsidRPr="008112E4">
              <w:rPr>
                <w:rFonts w:ascii="Times New Roman" w:eastAsia="Lucida Sans Unicode" w:hAnsi="Times New Roman" w:cs="Times New Roman"/>
                <w:sz w:val="24"/>
                <w:szCs w:val="24"/>
                <w:lang w:eastAsia="ru-RU"/>
              </w:rPr>
              <w:t xml:space="preserve"> и </w:t>
            </w:r>
            <w:r w:rsidRPr="008112E4">
              <w:rPr>
                <w:rFonts w:ascii="Times New Roman" w:eastAsia="Lucida Sans Unicode" w:hAnsi="Times New Roman" w:cs="Times New Roman"/>
                <w:sz w:val="24"/>
                <w:szCs w:val="24"/>
                <w:lang w:val="en-US" w:eastAsia="ru-RU"/>
              </w:rPr>
              <w:t>III</w:t>
            </w:r>
            <w:r w:rsidRPr="008112E4">
              <w:rPr>
                <w:rFonts w:ascii="Times New Roman" w:eastAsia="Lucida Sans Unicode" w:hAnsi="Times New Roman" w:cs="Times New Roman"/>
                <w:sz w:val="24"/>
                <w:szCs w:val="24"/>
                <w:lang w:eastAsia="ru-RU"/>
              </w:rPr>
              <w:t xml:space="preserve"> ступени)</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86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Расчет по демографии</w:t>
            </w:r>
          </w:p>
        </w:tc>
        <w:tc>
          <w:tcPr>
            <w:tcW w:w="768" w:type="pct"/>
            <w:vAlign w:val="center"/>
          </w:tcPr>
          <w:p w:rsidR="00ED696F" w:rsidRPr="008112E4" w:rsidRDefault="002863F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пешеходная доступность </w:t>
            </w:r>
            <w:proofErr w:type="gramStart"/>
            <w:r w:rsidR="00ED696F" w:rsidRPr="008112E4">
              <w:rPr>
                <w:rFonts w:ascii="Times New Roman" w:eastAsia="Lucida Sans Unicode" w:hAnsi="Times New Roman" w:cs="Times New Roman"/>
                <w:sz w:val="24"/>
                <w:szCs w:val="24"/>
                <w:lang w:eastAsia="ru-RU"/>
              </w:rPr>
              <w:t>м</w:t>
            </w:r>
            <w:proofErr w:type="gramEnd"/>
          </w:p>
        </w:tc>
        <w:tc>
          <w:tcPr>
            <w:tcW w:w="784" w:type="pct"/>
            <w:vAlign w:val="center"/>
          </w:tcPr>
          <w:p w:rsidR="00ED696F" w:rsidRPr="008112E4" w:rsidRDefault="00ED696F" w:rsidP="005B1598">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w:t>
      </w:r>
      <w:r w:rsidR="005B1598" w:rsidRPr="005B1598">
        <w:rPr>
          <w:rFonts w:ascii="Times New Roman" w:eastAsia="Lucida Sans Unicode" w:hAnsi="Times New Roman" w:cs="Times New Roman"/>
          <w:lang w:eastAsia="ru-RU"/>
        </w:rPr>
        <w:t xml:space="preserve"> 5</w:t>
      </w:r>
      <w:r w:rsidRPr="00ED696F">
        <w:rPr>
          <w:rFonts w:ascii="Times New Roman" w:eastAsia="Lucida Sans Unicode" w:hAnsi="Times New Roman" w:cs="Times New Roman"/>
          <w:lang w:eastAsia="ru-RU"/>
        </w:rPr>
        <w:t>0 минут для учеников школ II-III уровня (основная или неполная средняя школа).</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xml:space="preserve">Оптимальный пешеходный подход учащихся к месту сбора на остановке не должен превышать </w:t>
      </w:r>
      <w:r w:rsidRPr="00ED696F">
        <w:rPr>
          <w:rFonts w:ascii="Times New Roman" w:eastAsia="Lucida Sans Unicode" w:hAnsi="Times New Roman" w:cs="Times New Roman"/>
          <w:lang w:eastAsia="ru-RU"/>
        </w:rPr>
        <w:lastRenderedPageBreak/>
        <w:t xml:space="preserve">500 м. </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ahoma"/>
          <w:lang w:eastAsia="ru-RU"/>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r w:rsidRPr="00ED696F">
        <w:rPr>
          <w:rFonts w:ascii="Times New Roman" w:eastAsia="Lucida Sans Unicode" w:hAnsi="Times New Roman" w:cs="Times New Roman"/>
          <w:sz w:val="28"/>
          <w:szCs w:val="24"/>
          <w:lang w:eastAsia="ru-RU"/>
        </w:rPr>
        <w:t>2.1.3. Муниципальные объекты дополнительного образования</w:t>
      </w:r>
    </w:p>
    <w:p w:rsidR="00ED696F" w:rsidRPr="00ED696F" w:rsidRDefault="00ED696F" w:rsidP="00ED696F">
      <w:pPr>
        <w:widowControl w:val="0"/>
        <w:spacing w:after="0" w:line="240" w:lineRule="auto"/>
        <w:ind w:firstLine="567"/>
        <w:jc w:val="center"/>
        <w:rPr>
          <w:rFonts w:ascii="Times New Roman" w:eastAsia="Lucida Sans Unicode" w:hAnsi="Times New Roman" w:cs="Times New Roman"/>
          <w:sz w:val="28"/>
          <w:szCs w:val="24"/>
          <w:lang w:eastAsia="ru-RU"/>
        </w:rPr>
      </w:pPr>
    </w:p>
    <w:p w:rsidR="00ED696F" w:rsidRPr="00ED696F" w:rsidRDefault="00ED696F" w:rsidP="00ED696F">
      <w:pPr>
        <w:widowControl w:val="0"/>
        <w:spacing w:after="0" w:line="240" w:lineRule="auto"/>
        <w:contextualSpacing/>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2.1.3.1.</w:t>
      </w:r>
    </w:p>
    <w:tbl>
      <w:tblPr>
        <w:tblpPr w:leftFromText="180" w:rightFromText="180" w:vertAnchor="text" w:tblpX="-6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928"/>
        <w:gridCol w:w="1515"/>
        <w:gridCol w:w="1215"/>
        <w:gridCol w:w="1616"/>
        <w:gridCol w:w="1754"/>
      </w:tblGrid>
      <w:tr w:rsidR="00ED696F" w:rsidRPr="00ED696F" w:rsidTr="00ED696F">
        <w:trPr>
          <w:trHeight w:val="413"/>
        </w:trPr>
        <w:tc>
          <w:tcPr>
            <w:tcW w:w="30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546"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36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792"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776"/>
        </w:trPr>
        <w:tc>
          <w:tcPr>
            <w:tcW w:w="30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546"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8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57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6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93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836"/>
        </w:trPr>
        <w:tc>
          <w:tcPr>
            <w:tcW w:w="3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546"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Центр (Дом) творчества для детей и юношества</w:t>
            </w:r>
            <w:r w:rsidR="00740C7F" w:rsidRPr="008112E4">
              <w:rPr>
                <w:rFonts w:ascii="Times New Roman" w:eastAsia="Lucida Sans Unicode" w:hAnsi="Times New Roman" w:cs="Times New Roman"/>
                <w:sz w:val="24"/>
                <w:szCs w:val="24"/>
                <w:lang w:eastAsia="ru-RU"/>
              </w:rPr>
              <w:t xml:space="preserve">  учреждение внешкольного образования (школы искусств, музыкальные, художественные, хореографические и др.)</w:t>
            </w:r>
          </w:p>
        </w:tc>
        <w:tc>
          <w:tcPr>
            <w:tcW w:w="788" w:type="pct"/>
            <w:vAlign w:val="center"/>
          </w:tcPr>
          <w:p w:rsidR="00740C7F" w:rsidRPr="008112E4" w:rsidRDefault="00ED696F" w:rsidP="00740C7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от численности</w:t>
            </w:r>
          </w:p>
          <w:p w:rsidR="00ED696F" w:rsidRPr="008112E4" w:rsidRDefault="00740C7F" w:rsidP="00740C7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Детей от 5 до 18 лет</w:t>
            </w:r>
            <w:r w:rsidR="00ED696F" w:rsidRPr="008112E4">
              <w:rPr>
                <w:rFonts w:ascii="Times New Roman" w:eastAsia="Lucida Sans Unicode" w:hAnsi="Times New Roman" w:cs="Times New Roman"/>
                <w:sz w:val="24"/>
                <w:szCs w:val="24"/>
                <w:lang w:eastAsia="ru-RU"/>
              </w:rPr>
              <w:t xml:space="preserve"> </w:t>
            </w:r>
          </w:p>
        </w:tc>
        <w:tc>
          <w:tcPr>
            <w:tcW w:w="573" w:type="pct"/>
            <w:vAlign w:val="center"/>
          </w:tcPr>
          <w:p w:rsidR="00ED696F" w:rsidRPr="008112E4" w:rsidRDefault="00740C7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70 -75%*</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highlight w:val="yellow"/>
                <w:lang w:eastAsia="ru-RU"/>
              </w:rPr>
            </w:pPr>
          </w:p>
        </w:tc>
        <w:tc>
          <w:tcPr>
            <w:tcW w:w="860" w:type="pct"/>
            <w:vAlign w:val="center"/>
          </w:tcPr>
          <w:p w:rsidR="00ED696F" w:rsidRPr="008112E4" w:rsidRDefault="002863F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r w:rsidR="00ED696F" w:rsidRPr="008112E4">
              <w:rPr>
                <w:rFonts w:ascii="Times New Roman" w:eastAsia="Lucida Sans Unicode" w:hAnsi="Times New Roman" w:cs="Times New Roman"/>
                <w:sz w:val="24"/>
                <w:szCs w:val="24"/>
                <w:lang w:eastAsia="ru-RU"/>
              </w:rPr>
              <w:t xml:space="preserve"> м</w:t>
            </w:r>
            <w:r>
              <w:rPr>
                <w:rFonts w:ascii="Times New Roman" w:eastAsia="Lucida Sans Unicode" w:hAnsi="Times New Roman" w:cs="Times New Roman"/>
                <w:sz w:val="24"/>
                <w:szCs w:val="24"/>
                <w:lang w:eastAsia="ru-RU"/>
              </w:rPr>
              <w:t>ин</w:t>
            </w:r>
          </w:p>
        </w:tc>
        <w:tc>
          <w:tcPr>
            <w:tcW w:w="932" w:type="pct"/>
            <w:vAlign w:val="center"/>
          </w:tcPr>
          <w:p w:rsidR="00ED696F" w:rsidRPr="008112E4" w:rsidRDefault="002863F3" w:rsidP="00ED696F">
            <w:pPr>
              <w:widowControl w:val="0"/>
              <w:spacing w:after="0" w:line="240" w:lineRule="auto"/>
              <w:jc w:val="center"/>
              <w:rPr>
                <w:rFonts w:ascii="Times New Roman" w:eastAsia="Lucida Sans Unicode" w:hAnsi="Times New Roman" w:cs="Times New Roman"/>
                <w:sz w:val="24"/>
                <w:szCs w:val="24"/>
                <w:highlight w:val="yellow"/>
                <w:lang w:eastAsia="ru-RU"/>
              </w:rPr>
            </w:pPr>
            <w:r w:rsidRPr="002863F3">
              <w:rPr>
                <w:rFonts w:ascii="Times New Roman" w:eastAsia="Lucida Sans Unicode" w:hAnsi="Times New Roman" w:cs="Times New Roman"/>
                <w:sz w:val="24"/>
                <w:szCs w:val="24"/>
                <w:lang w:eastAsia="ru-RU"/>
              </w:rPr>
              <w:t>20</w:t>
            </w:r>
          </w:p>
        </w:tc>
      </w:tr>
    </w:tbl>
    <w:p w:rsidR="00ED696F" w:rsidRPr="00ED696F" w:rsidRDefault="00ED696F" w:rsidP="00ED696F">
      <w:pPr>
        <w:widowControl w:val="0"/>
        <w:spacing w:after="0" w:line="240" w:lineRule="auto"/>
        <w:jc w:val="both"/>
        <w:rPr>
          <w:rFonts w:ascii="Times New Roman" w:eastAsia="Lucida Sans Unicode" w:hAnsi="Times New Roman" w:cs="Times New Roman"/>
          <w:i/>
          <w:lang w:eastAsia="ru-RU"/>
        </w:rPr>
      </w:pPr>
      <w:bookmarkStart w:id="5" w:name="_Toc404172373"/>
      <w:r w:rsidRPr="00ED696F">
        <w:rPr>
          <w:rFonts w:ascii="Times New Roman" w:eastAsia="Lucida Sans Unicode" w:hAnsi="Times New Roman" w:cs="Times New Roman"/>
          <w:i/>
          <w:lang w:eastAsia="ru-RU"/>
        </w:rPr>
        <w:t xml:space="preserve">Примечание: </w:t>
      </w:r>
    </w:p>
    <w:p w:rsidR="00ED696F" w:rsidRPr="00ED696F" w:rsidRDefault="002863F3" w:rsidP="00ED696F">
      <w:pPr>
        <w:widowControl w:val="0"/>
        <w:spacing w:after="0" w:line="240" w:lineRule="auto"/>
        <w:jc w:val="both"/>
        <w:rPr>
          <w:rFonts w:ascii="Times New Roman" w:eastAsia="Lucida Sans Unicode" w:hAnsi="Times New Roman" w:cs="Times New Roman"/>
          <w:lang w:eastAsia="ru-RU"/>
        </w:rPr>
      </w:pPr>
      <w:proofErr w:type="gramStart"/>
      <w:r>
        <w:rPr>
          <w:rFonts w:ascii="Times New Roman" w:eastAsia="Lucida Sans Unicode" w:hAnsi="Times New Roman" w:cs="Times New Roman"/>
          <w:lang w:eastAsia="ru-RU"/>
        </w:rPr>
        <w:t>1.</w:t>
      </w:r>
      <w:r w:rsidR="00ED696F" w:rsidRPr="00ED696F">
        <w:rPr>
          <w:rFonts w:ascii="Times New Roman" w:eastAsia="Lucida Sans Unicode" w:hAnsi="Times New Roman" w:cs="Times New Roman"/>
          <w:lang w:eastAsia="ru-RU"/>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станции юных техников, натуралистов, туристов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740C7F" w:rsidRDefault="002863F3" w:rsidP="00740C7F">
      <w:pPr>
        <w:widowControl w:val="0"/>
        <w:spacing w:after="0" w:line="240" w:lineRule="auto"/>
        <w:jc w:val="both"/>
        <w:rPr>
          <w:rFonts w:ascii="Times New Roman" w:eastAsia="Calibri" w:hAnsi="Times New Roman" w:cs="Times New Roman"/>
          <w:b/>
          <w:bCs/>
          <w:sz w:val="28"/>
          <w:szCs w:val="28"/>
        </w:rPr>
      </w:pPr>
      <w:r>
        <w:rPr>
          <w:rFonts w:ascii="Times New Roman" w:eastAsia="Lucida Sans Unicode" w:hAnsi="Times New Roman" w:cs="Times New Roman"/>
          <w:lang w:eastAsia="ru-RU"/>
        </w:rPr>
        <w:t>2.</w:t>
      </w:r>
      <w:r w:rsidR="00740C7F" w:rsidRPr="00036068">
        <w:rPr>
          <w:rFonts w:ascii="Times New Roman" w:eastAsia="Lucida Sans Unicode" w:hAnsi="Times New Roman" w:cs="Times New Roman"/>
          <w:lang w:eastAsia="ru-RU"/>
        </w:rPr>
        <w:t xml:space="preserve">* В соответствии с Письмом </w:t>
      </w:r>
      <w:proofErr w:type="spellStart"/>
      <w:r w:rsidR="00740C7F" w:rsidRPr="00036068">
        <w:rPr>
          <w:rFonts w:ascii="Times New Roman" w:eastAsia="Lucida Sans Unicode" w:hAnsi="Times New Roman" w:cs="Times New Roman"/>
          <w:lang w:eastAsia="ru-RU"/>
        </w:rPr>
        <w:t>Минобрнауки</w:t>
      </w:r>
      <w:proofErr w:type="spellEnd"/>
      <w:r w:rsidR="00740C7F" w:rsidRPr="00036068">
        <w:rPr>
          <w:rFonts w:ascii="Times New Roman" w:eastAsia="Lucida Sans Unicode" w:hAnsi="Times New Roman" w:cs="Times New Roman"/>
          <w:lang w:eastAsia="ru-RU"/>
        </w:rPr>
        <w:t xml:space="preserve"> России от 04.05.2016 №</w:t>
      </w:r>
      <w:r w:rsidR="00CD13FF">
        <w:rPr>
          <w:rFonts w:ascii="Times New Roman" w:eastAsia="Lucida Sans Unicode" w:hAnsi="Times New Roman" w:cs="Times New Roman"/>
          <w:lang w:eastAsia="ru-RU"/>
        </w:rPr>
        <w:t>АК-950\02 (ред. от 08.08.2016) «</w:t>
      </w:r>
      <w:r w:rsidR="00740C7F" w:rsidRPr="00036068">
        <w:rPr>
          <w:rFonts w:ascii="Times New Roman" w:eastAsia="Lucida Sans Unicode" w:hAnsi="Times New Roman" w:cs="Times New Roman"/>
          <w:lang w:eastAsia="ru-RU"/>
        </w:rPr>
        <w:t>О методических рекомендациях»</w:t>
      </w:r>
    </w:p>
    <w:p w:rsidR="00ED696F" w:rsidRPr="00ED696F" w:rsidRDefault="00ED696F" w:rsidP="00ED696F">
      <w:pPr>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6" w:name="_Toc495492161"/>
      <w:r w:rsidRPr="00ED696F">
        <w:rPr>
          <w:rFonts w:ascii="Times New Roman" w:eastAsiaTheme="majorEastAsia" w:hAnsi="Times New Roman" w:cs="Times New Roman"/>
          <w:b/>
          <w:bCs/>
          <w:sz w:val="28"/>
          <w:szCs w:val="24"/>
          <w:lang w:eastAsia="ru-RU"/>
        </w:rPr>
        <w:t>2.2. Объекты, относящиеся к области здравоохранения</w:t>
      </w:r>
      <w:bookmarkEnd w:id="5"/>
      <w:bookmarkEnd w:id="6"/>
    </w:p>
    <w:p w:rsidR="00ED696F" w:rsidRPr="00ED696F" w:rsidRDefault="00ED696F" w:rsidP="00ED696F">
      <w:pPr>
        <w:widowControl w:val="0"/>
        <w:spacing w:after="0" w:line="240" w:lineRule="auto"/>
        <w:jc w:val="both"/>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contextualSpacing/>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2.2.1.</w:t>
      </w:r>
    </w:p>
    <w:tbl>
      <w:tblPr>
        <w:tblpPr w:leftFromText="180" w:rightFromText="180" w:vertAnchor="text" w:tblpX="-34"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337"/>
        <w:gridCol w:w="1459"/>
        <w:gridCol w:w="2152"/>
        <w:gridCol w:w="1643"/>
        <w:gridCol w:w="1439"/>
      </w:tblGrid>
      <w:tr w:rsidR="00ED696F" w:rsidRPr="00ED696F" w:rsidTr="00493D81">
        <w:trPr>
          <w:trHeight w:val="560"/>
        </w:trPr>
        <w:tc>
          <w:tcPr>
            <w:tcW w:w="282"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2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886"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10"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493D81">
        <w:trPr>
          <w:trHeight w:val="96"/>
        </w:trPr>
        <w:tc>
          <w:tcPr>
            <w:tcW w:w="282"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2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76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Единица </w:t>
            </w:r>
            <w:proofErr w:type="spellStart"/>
            <w:proofErr w:type="gramStart"/>
            <w:r w:rsidRPr="008112E4">
              <w:rPr>
                <w:rFonts w:ascii="Times New Roman" w:eastAsia="Lucida Sans Unicode" w:hAnsi="Times New Roman" w:cs="Times New Roman"/>
                <w:sz w:val="24"/>
                <w:szCs w:val="24"/>
                <w:lang w:eastAsia="ru-RU"/>
              </w:rPr>
              <w:t>измере-ния</w:t>
            </w:r>
            <w:proofErr w:type="spellEnd"/>
            <w:proofErr w:type="gramEnd"/>
            <w:r w:rsidRPr="008112E4">
              <w:rPr>
                <w:rFonts w:ascii="Times New Roman" w:eastAsia="Lucida Sans Unicode" w:hAnsi="Times New Roman" w:cs="Times New Roman"/>
                <w:sz w:val="24"/>
                <w:szCs w:val="24"/>
                <w:lang w:eastAsia="ru-RU"/>
              </w:rPr>
              <w:t xml:space="preserve"> на 1000 </w:t>
            </w:r>
            <w:proofErr w:type="spellStart"/>
            <w:r w:rsidRPr="008112E4">
              <w:rPr>
                <w:rFonts w:ascii="Times New Roman" w:eastAsia="Lucida Sans Unicode" w:hAnsi="Times New Roman" w:cs="Times New Roman"/>
                <w:sz w:val="24"/>
                <w:szCs w:val="24"/>
                <w:lang w:eastAsia="ru-RU"/>
              </w:rPr>
              <w:t>жител</w:t>
            </w:r>
            <w:proofErr w:type="spellEnd"/>
            <w:r w:rsidRPr="008112E4">
              <w:rPr>
                <w:rFonts w:ascii="Times New Roman" w:eastAsia="Lucida Sans Unicode" w:hAnsi="Times New Roman" w:cs="Times New Roman"/>
                <w:sz w:val="24"/>
                <w:szCs w:val="24"/>
                <w:lang w:eastAsia="ru-RU"/>
              </w:rPr>
              <w:t>.</w:t>
            </w:r>
          </w:p>
        </w:tc>
        <w:tc>
          <w:tcPr>
            <w:tcW w:w="112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5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5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493D81" w:rsidRPr="00ED696F" w:rsidTr="00493D81">
        <w:trPr>
          <w:trHeight w:val="177"/>
        </w:trPr>
        <w:tc>
          <w:tcPr>
            <w:tcW w:w="28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221"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Стационар для взрослых и детей (многопрофильная больница)*</w:t>
            </w:r>
          </w:p>
        </w:tc>
        <w:tc>
          <w:tcPr>
            <w:tcW w:w="76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коек </w:t>
            </w:r>
          </w:p>
        </w:tc>
        <w:tc>
          <w:tcPr>
            <w:tcW w:w="1124"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 заданию на </w:t>
            </w:r>
            <w:proofErr w:type="spellStart"/>
            <w:r w:rsidRPr="008112E4">
              <w:rPr>
                <w:rFonts w:ascii="Times New Roman" w:eastAsia="Lucida Sans Unicode" w:hAnsi="Times New Roman" w:cs="Times New Roman"/>
                <w:sz w:val="24"/>
                <w:szCs w:val="24"/>
                <w:lang w:eastAsia="ru-RU"/>
              </w:rPr>
              <w:t>проектир</w:t>
            </w:r>
            <w:proofErr w:type="spellEnd"/>
            <w:r w:rsidRPr="008112E4">
              <w:rPr>
                <w:rFonts w:ascii="Times New Roman" w:eastAsia="Lucida Sans Unicode" w:hAnsi="Times New Roman" w:cs="Times New Roman"/>
                <w:sz w:val="24"/>
                <w:szCs w:val="24"/>
                <w:lang w:eastAsia="ru-RU"/>
              </w:rPr>
              <w:t>. но не менее 13,47коек</w:t>
            </w:r>
          </w:p>
        </w:tc>
        <w:tc>
          <w:tcPr>
            <w:tcW w:w="858" w:type="pct"/>
            <w:vAlign w:val="center"/>
          </w:tcPr>
          <w:p w:rsidR="00493D81" w:rsidRDefault="00493D81" w:rsidP="00493D81">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493D81" w:rsidRPr="008112E4" w:rsidRDefault="00493D81" w:rsidP="00493D81">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75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30</w:t>
            </w:r>
          </w:p>
        </w:tc>
      </w:tr>
      <w:tr w:rsidR="00493D81" w:rsidRPr="00ED696F" w:rsidTr="00493D81">
        <w:trPr>
          <w:trHeight w:val="177"/>
        </w:trPr>
        <w:tc>
          <w:tcPr>
            <w:tcW w:w="28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21"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Поликлиника</w:t>
            </w:r>
          </w:p>
        </w:tc>
        <w:tc>
          <w:tcPr>
            <w:tcW w:w="76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посещений </w:t>
            </w:r>
            <w:r w:rsidRPr="008112E4">
              <w:rPr>
                <w:rFonts w:ascii="Times New Roman" w:eastAsia="Lucida Sans Unicode" w:hAnsi="Times New Roman" w:cs="Times New Roman"/>
                <w:sz w:val="24"/>
                <w:szCs w:val="24"/>
                <w:lang w:eastAsia="ru-RU"/>
              </w:rPr>
              <w:lastRenderedPageBreak/>
              <w:t>в смену</w:t>
            </w:r>
          </w:p>
        </w:tc>
        <w:tc>
          <w:tcPr>
            <w:tcW w:w="1124"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 xml:space="preserve">по заданию на </w:t>
            </w:r>
            <w:r w:rsidRPr="008112E4">
              <w:rPr>
                <w:rFonts w:ascii="Times New Roman" w:eastAsia="Lucida Sans Unicode" w:hAnsi="Times New Roman" w:cs="Times New Roman"/>
                <w:sz w:val="24"/>
                <w:szCs w:val="24"/>
                <w:lang w:eastAsia="ru-RU"/>
              </w:rPr>
              <w:lastRenderedPageBreak/>
              <w:t xml:space="preserve">проектирование, но не менее  18,15 </w:t>
            </w:r>
          </w:p>
        </w:tc>
        <w:tc>
          <w:tcPr>
            <w:tcW w:w="858" w:type="pct"/>
            <w:vAlign w:val="center"/>
          </w:tcPr>
          <w:p w:rsidR="00493D81" w:rsidRPr="008112E4" w:rsidRDefault="00493D81" w:rsidP="00493D81">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lastRenderedPageBreak/>
              <w:t xml:space="preserve">Пешеходная </w:t>
            </w:r>
            <w:r>
              <w:rPr>
                <w:rFonts w:ascii="Times New Roman" w:eastAsia="Lucida Sans Unicode" w:hAnsi="Times New Roman" w:cs="Times New Roman"/>
                <w:sz w:val="24"/>
                <w:szCs w:val="24"/>
                <w:lang w:eastAsia="ru-RU"/>
              </w:rPr>
              <w:lastRenderedPageBreak/>
              <w:t xml:space="preserve">доступность </w:t>
            </w:r>
            <w:proofErr w:type="gramStart"/>
            <w:r>
              <w:rPr>
                <w:rFonts w:ascii="Times New Roman" w:eastAsia="Lucida Sans Unicode" w:hAnsi="Times New Roman" w:cs="Times New Roman"/>
                <w:sz w:val="24"/>
                <w:szCs w:val="24"/>
                <w:lang w:eastAsia="ru-RU"/>
              </w:rPr>
              <w:t>м</w:t>
            </w:r>
            <w:proofErr w:type="gramEnd"/>
          </w:p>
        </w:tc>
        <w:tc>
          <w:tcPr>
            <w:tcW w:w="75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1000</w:t>
            </w:r>
          </w:p>
        </w:tc>
      </w:tr>
      <w:tr w:rsidR="00493D81" w:rsidRPr="00ED696F" w:rsidTr="00493D81">
        <w:trPr>
          <w:trHeight w:val="96"/>
        </w:trPr>
        <w:tc>
          <w:tcPr>
            <w:tcW w:w="28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3</w:t>
            </w:r>
          </w:p>
        </w:tc>
        <w:tc>
          <w:tcPr>
            <w:tcW w:w="1221"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Аптека</w:t>
            </w:r>
          </w:p>
        </w:tc>
        <w:tc>
          <w:tcPr>
            <w:tcW w:w="76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м</w:t>
            </w:r>
            <w:proofErr w:type="gramEnd"/>
            <w:r w:rsidRPr="008112E4">
              <w:rPr>
                <w:rFonts w:ascii="Times New Roman" w:eastAsia="Lucida Sans Unicode" w:hAnsi="Times New Roman" w:cs="Times New Roman"/>
                <w:sz w:val="24"/>
                <w:szCs w:val="24"/>
                <w:lang w:eastAsia="ru-RU"/>
              </w:rPr>
              <w:t xml:space="preserve"> кв.</w:t>
            </w:r>
          </w:p>
        </w:tc>
        <w:tc>
          <w:tcPr>
            <w:tcW w:w="1124"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 заданию на проектирование, но не менее  </w:t>
            </w:r>
          </w:p>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858" w:type="pct"/>
            <w:vAlign w:val="center"/>
          </w:tcPr>
          <w:p w:rsidR="00493D81"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52" w:type="pct"/>
            <w:vAlign w:val="center"/>
          </w:tcPr>
          <w:p w:rsidR="00493D81" w:rsidRPr="008112E4" w:rsidRDefault="00493D81" w:rsidP="00DA1720">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500 </w:t>
            </w:r>
          </w:p>
        </w:tc>
      </w:tr>
      <w:tr w:rsidR="00493D81" w:rsidRPr="00ED696F" w:rsidTr="00493D81">
        <w:trPr>
          <w:trHeight w:val="96"/>
        </w:trPr>
        <w:tc>
          <w:tcPr>
            <w:tcW w:w="282"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221"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Станция (подстанция) скорой медицинской помощи</w:t>
            </w:r>
          </w:p>
        </w:tc>
        <w:tc>
          <w:tcPr>
            <w:tcW w:w="762" w:type="pct"/>
            <w:vAlign w:val="center"/>
          </w:tcPr>
          <w:p w:rsidR="00493D81" w:rsidRPr="008112E4" w:rsidRDefault="00493D81"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124" w:type="pct"/>
            <w:vAlign w:val="center"/>
          </w:tcPr>
          <w:p w:rsidR="00493D81" w:rsidRPr="008112E4" w:rsidRDefault="00493D8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 объект на 10000 чел.</w:t>
            </w:r>
          </w:p>
        </w:tc>
        <w:tc>
          <w:tcPr>
            <w:tcW w:w="858" w:type="pct"/>
            <w:vAlign w:val="center"/>
          </w:tcPr>
          <w:p w:rsidR="00493D81" w:rsidRDefault="00493D81" w:rsidP="00493D81">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493D81" w:rsidRPr="008112E4" w:rsidRDefault="00493D81" w:rsidP="00493D81">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752" w:type="pct"/>
            <w:vAlign w:val="center"/>
          </w:tcPr>
          <w:p w:rsidR="00493D81" w:rsidRPr="008112E4" w:rsidRDefault="00493D81" w:rsidP="0078500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20** </w:t>
            </w:r>
          </w:p>
          <w:p w:rsidR="00493D81" w:rsidRPr="008112E4" w:rsidRDefault="00493D81" w:rsidP="0078500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на спец. </w:t>
            </w:r>
            <w:r>
              <w:rPr>
                <w:rFonts w:ascii="Times New Roman" w:eastAsia="Lucida Sans Unicode" w:hAnsi="Times New Roman" w:cs="Times New Roman"/>
                <w:sz w:val="24"/>
                <w:szCs w:val="24"/>
                <w:lang w:eastAsia="ru-RU"/>
              </w:rPr>
              <w:t>автомоби</w:t>
            </w:r>
            <w:r w:rsidRPr="008112E4">
              <w:rPr>
                <w:rFonts w:ascii="Times New Roman" w:eastAsia="Lucida Sans Unicode" w:hAnsi="Times New Roman" w:cs="Times New Roman"/>
                <w:sz w:val="24"/>
                <w:szCs w:val="24"/>
                <w:lang w:eastAsia="ru-RU"/>
              </w:rPr>
              <w:t>ле</w:t>
            </w:r>
          </w:p>
        </w:tc>
      </w:tr>
    </w:tbl>
    <w:p w:rsidR="00ED696F" w:rsidRPr="00ED696F" w:rsidRDefault="00ED696F" w:rsidP="00ED696F">
      <w:pPr>
        <w:spacing w:after="0"/>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t>Примечания:</w:t>
      </w:r>
    </w:p>
    <w:p w:rsidR="00ED696F" w:rsidRPr="00ED696F" w:rsidRDefault="00ED696F" w:rsidP="00ED696F">
      <w:pPr>
        <w:spacing w:after="0"/>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1.Число коек (врачебных и акушерских) для беременных женщин и рожениц рекомендуется при условии их выделения из общего числа коек стационаров -0,85 койки на 1000 жителей (в расчете на женщин в возрасте 15</w:t>
      </w:r>
      <w:r w:rsidR="0078500F">
        <w:rPr>
          <w:rFonts w:ascii="Times New Roman" w:eastAsia="Lucida Sans Unicode" w:hAnsi="Times New Roman" w:cs="Times New Roman"/>
          <w:lang w:eastAsia="ru-RU"/>
        </w:rPr>
        <w:t>-</w:t>
      </w:r>
      <w:r w:rsidRPr="00ED696F">
        <w:rPr>
          <w:rFonts w:ascii="Times New Roman" w:eastAsia="Lucida Sans Unicode" w:hAnsi="Times New Roman" w:cs="Times New Roman"/>
          <w:lang w:eastAsia="ru-RU"/>
        </w:rPr>
        <w:t xml:space="preserve"> 49 лет). </w:t>
      </w:r>
    </w:p>
    <w:p w:rsidR="00ED696F" w:rsidRPr="00ED696F" w:rsidRDefault="00ED696F" w:rsidP="00ED696F">
      <w:pPr>
        <w:spacing w:after="0"/>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Норму для детей на 1 койку следует принимать с коэффициентом 1.5.</w:t>
      </w:r>
      <w:bookmarkStart w:id="7" w:name="_Toc404172371"/>
      <w:r w:rsidRPr="00ED696F">
        <w:rPr>
          <w:rFonts w:ascii="Times New Roman" w:eastAsia="Lucida Sans Unicode" w:hAnsi="Times New Roman" w:cs="Times New Roman"/>
          <w:lang w:eastAsia="ru-RU"/>
        </w:rPr>
        <w:t xml:space="preserve"> </w:t>
      </w:r>
    </w:p>
    <w:p w:rsidR="00ED696F" w:rsidRPr="00ED696F" w:rsidRDefault="00ED696F" w:rsidP="00ED696F">
      <w:pPr>
        <w:autoSpaceDE w:val="0"/>
        <w:autoSpaceDN w:val="0"/>
        <w:adjustRightInd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а также в комплексе с лечебно-профилактическими учреждениями на одной территории или в одном здании, но с отдельным входом.</w:t>
      </w:r>
    </w:p>
    <w:p w:rsidR="00FF214D" w:rsidRDefault="00FF214D" w:rsidP="00FF214D">
      <w:pPr>
        <w:spacing w:after="0"/>
        <w:jc w:val="both"/>
        <w:rPr>
          <w:rFonts w:ascii="Times New Roman" w:eastAsia="Lucida Sans Unicode" w:hAnsi="Times New Roman" w:cs="Times New Roman"/>
          <w:lang w:eastAsia="ru-RU"/>
        </w:rPr>
      </w:pPr>
      <w:r w:rsidRPr="00846EF5">
        <w:rPr>
          <w:rFonts w:ascii="Times New Roman" w:eastAsia="Lucida Sans Unicode" w:hAnsi="Times New Roman" w:cs="Times New Roman"/>
          <w:lang w:eastAsia="ru-RU"/>
        </w:rPr>
        <w:t xml:space="preserve">**4. В соответствии с Приказом Минздрава России от 27.02.2016 №132н </w:t>
      </w:r>
      <w:r>
        <w:rPr>
          <w:rFonts w:ascii="Times New Roman" w:eastAsia="Lucida Sans Unicode" w:hAnsi="Times New Roman" w:cs="Times New Roman"/>
          <w:lang w:eastAsia="ru-RU"/>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FF214D" w:rsidRDefault="00FF214D" w:rsidP="00FF214D">
      <w:pPr>
        <w:autoSpaceDE w:val="0"/>
        <w:autoSpaceDN w:val="0"/>
        <w:adjustRightInd w:val="0"/>
        <w:jc w:val="both"/>
        <w:rPr>
          <w:rFonts w:ascii="Times New Roman" w:eastAsia="Lucida Sans Unicode" w:hAnsi="Times New Roman" w:cs="Times New Roman"/>
          <w:b/>
          <w:sz w:val="28"/>
          <w:szCs w:val="28"/>
          <w:lang w:eastAsia="ru-RU"/>
        </w:rPr>
      </w:pPr>
      <w:r>
        <w:rPr>
          <w:rFonts w:ascii="Times New Roman" w:eastAsia="Lucida Sans Unicode" w:hAnsi="Times New Roman" w:cs="Times New Roman"/>
          <w:lang w:eastAsia="ru-RU"/>
        </w:rPr>
        <w:t>5.</w:t>
      </w:r>
      <w:r w:rsidRPr="0031238B">
        <w:rPr>
          <w:rFonts w:ascii="Times New Roman" w:eastAsia="Lucida Sans Unicode" w:hAnsi="Times New Roman" w:cs="Times New Roman"/>
          <w:lang w:eastAsia="ru-RU"/>
        </w:rPr>
        <w:t>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8" w:name="_Toc495492162"/>
      <w:r w:rsidRPr="00ED696F">
        <w:rPr>
          <w:rFonts w:ascii="Times New Roman" w:eastAsiaTheme="majorEastAsia" w:hAnsi="Times New Roman" w:cs="Times New Roman"/>
          <w:b/>
          <w:bCs/>
          <w:sz w:val="28"/>
          <w:szCs w:val="24"/>
          <w:lang w:eastAsia="ru-RU"/>
        </w:rPr>
        <w:t>2.3. Объекты, относящиеся к областям физической культуры и массового спорта</w:t>
      </w:r>
      <w:bookmarkEnd w:id="7"/>
      <w:bookmarkEnd w:id="8"/>
    </w:p>
    <w:p w:rsidR="00ED696F" w:rsidRPr="00ED696F" w:rsidRDefault="00ED696F" w:rsidP="00ED696F">
      <w:pPr>
        <w:spacing w:after="0" w:line="240" w:lineRule="auto"/>
        <w:ind w:firstLine="709"/>
        <w:contextualSpacing/>
        <w:jc w:val="right"/>
        <w:rPr>
          <w:rFonts w:ascii="Times New Roman" w:eastAsia="Times New Roman" w:hAnsi="Times New Roman" w:cs="Times New Roman"/>
          <w:sz w:val="28"/>
          <w:szCs w:val="28"/>
        </w:rPr>
      </w:pPr>
    </w:p>
    <w:p w:rsidR="00ED696F" w:rsidRPr="00ED696F" w:rsidRDefault="00ED696F" w:rsidP="00ED696F">
      <w:pPr>
        <w:spacing w:after="0" w:line="240" w:lineRule="auto"/>
        <w:ind w:firstLine="709"/>
        <w:contextualSpacing/>
        <w:jc w:val="right"/>
        <w:rPr>
          <w:rFonts w:ascii="Times New Roman" w:eastAsia="Times New Roman" w:hAnsi="Times New Roman" w:cs="Times New Roman"/>
          <w:sz w:val="28"/>
          <w:szCs w:val="28"/>
        </w:rPr>
      </w:pPr>
      <w:r w:rsidRPr="00ED696F">
        <w:rPr>
          <w:rFonts w:ascii="Times New Roman" w:eastAsia="Times New Roman" w:hAnsi="Times New Roman" w:cs="Times New Roman"/>
          <w:sz w:val="28"/>
          <w:szCs w:val="28"/>
        </w:rPr>
        <w:t>Таблица 2.3.1.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667"/>
        <w:gridCol w:w="1276"/>
        <w:gridCol w:w="1984"/>
        <w:gridCol w:w="1845"/>
        <w:gridCol w:w="1418"/>
      </w:tblGrid>
      <w:tr w:rsidR="00ED696F" w:rsidRPr="00ED696F" w:rsidTr="005C24C5">
        <w:trPr>
          <w:trHeight w:val="480"/>
        </w:trPr>
        <w:tc>
          <w:tcPr>
            <w:tcW w:w="591" w:type="dxa"/>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2667" w:type="dxa"/>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3260" w:type="dxa"/>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3263" w:type="dxa"/>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5C24C5">
        <w:trPr>
          <w:trHeight w:val="90"/>
        </w:trPr>
        <w:tc>
          <w:tcPr>
            <w:tcW w:w="591" w:type="dxa"/>
            <w:vMerge/>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2667" w:type="dxa"/>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1845"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5C24C5" w:rsidRPr="00ED696F" w:rsidTr="005C24C5">
        <w:trPr>
          <w:trHeight w:val="1445"/>
        </w:trPr>
        <w:tc>
          <w:tcPr>
            <w:tcW w:w="591"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t>1</w:t>
            </w:r>
          </w:p>
        </w:tc>
        <w:tc>
          <w:tcPr>
            <w:tcW w:w="2667" w:type="dxa"/>
            <w:vAlign w:val="center"/>
          </w:tcPr>
          <w:p w:rsidR="005C24C5" w:rsidRPr="008112E4" w:rsidRDefault="005C24C5"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Спортивный зал общего пользования в физкультурно-оздоровительном центре </w:t>
            </w:r>
          </w:p>
        </w:tc>
        <w:tc>
          <w:tcPr>
            <w:tcW w:w="1276"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350</w:t>
            </w:r>
            <w:r w:rsidR="00622492">
              <w:rPr>
                <w:rFonts w:ascii="Times New Roman" w:eastAsia="Lucida Sans Unicode" w:hAnsi="Times New Roman" w:cs="Times New Roman"/>
                <w:sz w:val="24"/>
                <w:szCs w:val="24"/>
                <w:lang w:eastAsia="ru-RU"/>
              </w:rPr>
              <w:t>*</w:t>
            </w:r>
          </w:p>
        </w:tc>
        <w:tc>
          <w:tcPr>
            <w:tcW w:w="1845" w:type="dxa"/>
            <w:vMerge w:val="restart"/>
            <w:vAlign w:val="center"/>
          </w:tcPr>
          <w:p w:rsidR="005C24C5"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мин</w:t>
            </w:r>
          </w:p>
        </w:tc>
        <w:tc>
          <w:tcPr>
            <w:tcW w:w="1418" w:type="dxa"/>
            <w:vMerge w:val="restart"/>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20</w:t>
            </w:r>
          </w:p>
        </w:tc>
      </w:tr>
      <w:tr w:rsidR="005C24C5" w:rsidRPr="00ED696F" w:rsidTr="005C24C5">
        <w:trPr>
          <w:trHeight w:val="868"/>
        </w:trPr>
        <w:tc>
          <w:tcPr>
            <w:tcW w:w="591"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pacing w:val="-14"/>
                <w:sz w:val="24"/>
                <w:szCs w:val="24"/>
                <w:lang w:eastAsia="ru-RU"/>
              </w:rPr>
            </w:pPr>
            <w:r w:rsidRPr="008112E4">
              <w:rPr>
                <w:rFonts w:ascii="Times New Roman" w:eastAsia="Lucida Sans Unicode" w:hAnsi="Times New Roman" w:cs="Times New Roman"/>
                <w:spacing w:val="-14"/>
                <w:sz w:val="24"/>
                <w:szCs w:val="24"/>
                <w:lang w:eastAsia="ru-RU"/>
              </w:rPr>
              <w:t>2</w:t>
            </w:r>
          </w:p>
        </w:tc>
        <w:tc>
          <w:tcPr>
            <w:tcW w:w="2667" w:type="dxa"/>
            <w:vAlign w:val="center"/>
          </w:tcPr>
          <w:p w:rsidR="005C24C5" w:rsidRPr="008112E4" w:rsidRDefault="005C24C5"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Спортивный зал общего пользования в детск</w:t>
            </w:r>
            <w:proofErr w:type="gramStart"/>
            <w:r w:rsidRPr="008112E4">
              <w:rPr>
                <w:rFonts w:ascii="Times New Roman" w:eastAsia="Lucida Sans Unicode" w:hAnsi="Times New Roman" w:cs="Times New Roman"/>
                <w:sz w:val="24"/>
                <w:szCs w:val="24"/>
                <w:lang w:eastAsia="ru-RU"/>
              </w:rPr>
              <w:t>о-</w:t>
            </w:r>
            <w:proofErr w:type="gramEnd"/>
            <w:r w:rsidRPr="008112E4">
              <w:rPr>
                <w:rFonts w:ascii="Times New Roman" w:eastAsia="Lucida Sans Unicode" w:hAnsi="Times New Roman" w:cs="Times New Roman"/>
                <w:sz w:val="24"/>
                <w:szCs w:val="24"/>
                <w:lang w:eastAsia="ru-RU"/>
              </w:rPr>
              <w:t xml:space="preserve"> юношеской спортивной школе</w:t>
            </w:r>
          </w:p>
        </w:tc>
        <w:tc>
          <w:tcPr>
            <w:tcW w:w="1276"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35</w:t>
            </w:r>
            <w:r w:rsidRPr="008112E4">
              <w:rPr>
                <w:rFonts w:ascii="Times New Roman" w:eastAsia="Lucida Sans Unicode" w:hAnsi="Times New Roman" w:cs="Times New Roman"/>
                <w:sz w:val="24"/>
                <w:szCs w:val="24"/>
                <w:lang w:eastAsia="ru-RU"/>
              </w:rPr>
              <w:t>0</w:t>
            </w:r>
            <w:r w:rsidR="00622492">
              <w:rPr>
                <w:rFonts w:ascii="Times New Roman" w:eastAsia="Lucida Sans Unicode" w:hAnsi="Times New Roman" w:cs="Times New Roman"/>
                <w:sz w:val="24"/>
                <w:szCs w:val="24"/>
                <w:lang w:eastAsia="ru-RU"/>
              </w:rPr>
              <w:t>*</w:t>
            </w:r>
          </w:p>
        </w:tc>
        <w:tc>
          <w:tcPr>
            <w:tcW w:w="1845" w:type="dxa"/>
            <w:vMerge/>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p>
        </w:tc>
        <w:tc>
          <w:tcPr>
            <w:tcW w:w="1418" w:type="dxa"/>
            <w:vMerge/>
            <w:vAlign w:val="center"/>
          </w:tcPr>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5C24C5">
        <w:trPr>
          <w:trHeight w:val="836"/>
        </w:trPr>
        <w:tc>
          <w:tcPr>
            <w:tcW w:w="591" w:type="dxa"/>
            <w:vAlign w:val="center"/>
          </w:tcPr>
          <w:p w:rsidR="00ED696F" w:rsidRPr="008112E4" w:rsidRDefault="00C96259" w:rsidP="00ED696F">
            <w:pPr>
              <w:widowControl w:val="0"/>
              <w:spacing w:after="0" w:line="240" w:lineRule="auto"/>
              <w:jc w:val="center"/>
              <w:rPr>
                <w:rFonts w:ascii="Times New Roman" w:eastAsia="Lucida Sans Unicode" w:hAnsi="Times New Roman" w:cs="Times New Roman"/>
                <w:spacing w:val="-14"/>
                <w:sz w:val="24"/>
                <w:szCs w:val="24"/>
                <w:lang w:eastAsia="ru-RU"/>
              </w:rPr>
            </w:pPr>
            <w:r>
              <w:rPr>
                <w:rFonts w:ascii="Times New Roman" w:eastAsia="Lucida Sans Unicode" w:hAnsi="Times New Roman" w:cs="Times New Roman"/>
                <w:spacing w:val="-14"/>
                <w:sz w:val="24"/>
                <w:szCs w:val="24"/>
                <w:lang w:eastAsia="ru-RU"/>
              </w:rPr>
              <w:t>3</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Помещения </w:t>
            </w:r>
            <w:r w:rsidR="000D41ED">
              <w:rPr>
                <w:rFonts w:ascii="Times New Roman" w:eastAsia="Lucida Sans Unicode" w:hAnsi="Times New Roman" w:cs="Times New Roman"/>
                <w:sz w:val="24"/>
                <w:szCs w:val="24"/>
                <w:lang w:eastAsia="ru-RU"/>
              </w:rPr>
              <w:t>(площадки)</w:t>
            </w:r>
            <w:r w:rsidRPr="008112E4">
              <w:rPr>
                <w:rFonts w:ascii="Times New Roman" w:eastAsia="Lucida Sans Unicode" w:hAnsi="Times New Roman" w:cs="Times New Roman"/>
                <w:sz w:val="24"/>
                <w:szCs w:val="24"/>
                <w:lang w:eastAsia="ru-RU"/>
              </w:rPr>
              <w:t xml:space="preserve"> для физкультурно-оздоровительных </w:t>
            </w:r>
            <w:r w:rsidRPr="008112E4">
              <w:rPr>
                <w:rFonts w:ascii="Times New Roman" w:eastAsia="Lucida Sans Unicode" w:hAnsi="Times New Roman" w:cs="Times New Roman"/>
                <w:sz w:val="24"/>
                <w:szCs w:val="24"/>
                <w:lang w:eastAsia="ru-RU"/>
              </w:rPr>
              <w:lastRenderedPageBreak/>
              <w:t xml:space="preserve">занятий </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lastRenderedPageBreak/>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площади пола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70 - 80</w:t>
            </w:r>
          </w:p>
        </w:tc>
        <w:tc>
          <w:tcPr>
            <w:tcW w:w="1845" w:type="dxa"/>
            <w:vAlign w:val="center"/>
          </w:tcPr>
          <w:p w:rsidR="005C24C5"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r w:rsidR="00ED696F" w:rsidRPr="00ED696F" w:rsidTr="005C24C5">
        <w:trPr>
          <w:trHeight w:val="355"/>
        </w:trPr>
        <w:tc>
          <w:tcPr>
            <w:tcW w:w="591" w:type="dxa"/>
            <w:vAlign w:val="center"/>
          </w:tcPr>
          <w:p w:rsidR="00ED696F" w:rsidRPr="008112E4" w:rsidRDefault="00C96259"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lastRenderedPageBreak/>
              <w:t>4</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Бассейн крытый (открытый) общего пользования </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зеркала воды </w:t>
            </w:r>
          </w:p>
        </w:tc>
        <w:tc>
          <w:tcPr>
            <w:tcW w:w="1984" w:type="dxa"/>
            <w:vAlign w:val="center"/>
          </w:tcPr>
          <w:p w:rsidR="00ED696F" w:rsidRPr="008112E4" w:rsidRDefault="002863F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7</w:t>
            </w:r>
            <w:r w:rsidR="00ED696F" w:rsidRPr="008112E4">
              <w:rPr>
                <w:rFonts w:ascii="Times New Roman" w:eastAsia="Lucida Sans Unicode" w:hAnsi="Times New Roman" w:cs="Times New Roman"/>
                <w:sz w:val="24"/>
                <w:szCs w:val="24"/>
                <w:lang w:eastAsia="ru-RU"/>
              </w:rPr>
              <w:t>5</w:t>
            </w:r>
            <w:r w:rsidR="00C96259">
              <w:rPr>
                <w:rFonts w:ascii="Times New Roman" w:eastAsia="Lucida Sans Unicode" w:hAnsi="Times New Roman" w:cs="Times New Roman"/>
                <w:sz w:val="24"/>
                <w:szCs w:val="24"/>
                <w:lang w:eastAsia="ru-RU"/>
              </w:rPr>
              <w:t>*</w:t>
            </w:r>
          </w:p>
        </w:tc>
        <w:tc>
          <w:tcPr>
            <w:tcW w:w="1845" w:type="dxa"/>
            <w:vAlign w:val="center"/>
          </w:tcPr>
          <w:p w:rsidR="00ED696F"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5C24C5"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мин</w:t>
            </w:r>
          </w:p>
        </w:tc>
        <w:tc>
          <w:tcPr>
            <w:tcW w:w="1418" w:type="dxa"/>
            <w:vAlign w:val="center"/>
          </w:tcPr>
          <w:p w:rsidR="00ED696F" w:rsidRPr="008112E4"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20</w:t>
            </w:r>
          </w:p>
        </w:tc>
      </w:tr>
      <w:tr w:rsidR="00ED696F" w:rsidRPr="00ED696F" w:rsidTr="005C24C5">
        <w:trPr>
          <w:trHeight w:val="100"/>
        </w:trPr>
        <w:tc>
          <w:tcPr>
            <w:tcW w:w="591" w:type="dxa"/>
            <w:vAlign w:val="center"/>
          </w:tcPr>
          <w:p w:rsidR="00ED696F" w:rsidRPr="008112E4" w:rsidRDefault="00C96259"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5</w:t>
            </w:r>
          </w:p>
        </w:tc>
        <w:tc>
          <w:tcPr>
            <w:tcW w:w="2667" w:type="dxa"/>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Территория плоскостных спортивных сооружений</w:t>
            </w:r>
          </w:p>
        </w:tc>
        <w:tc>
          <w:tcPr>
            <w:tcW w:w="1276"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га</w:t>
            </w:r>
            <w:proofErr w:type="gramEnd"/>
            <w:r w:rsidRPr="008112E4">
              <w:rPr>
                <w:rFonts w:ascii="Times New Roman" w:eastAsia="Lucida Sans Unicode" w:hAnsi="Times New Roman" w:cs="Times New Roman"/>
                <w:sz w:val="24"/>
                <w:szCs w:val="24"/>
                <w:lang w:eastAsia="ru-RU"/>
              </w:rPr>
              <w:t xml:space="preserve"> </w:t>
            </w:r>
          </w:p>
        </w:tc>
        <w:tc>
          <w:tcPr>
            <w:tcW w:w="1984"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0.7</w:t>
            </w:r>
          </w:p>
        </w:tc>
        <w:tc>
          <w:tcPr>
            <w:tcW w:w="1845" w:type="dxa"/>
            <w:vAlign w:val="center"/>
          </w:tcPr>
          <w:p w:rsidR="00965797" w:rsidRDefault="005C24C5"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w:t>
            </w:r>
            <w:r w:rsidR="00965797">
              <w:rPr>
                <w:rFonts w:ascii="Times New Roman" w:eastAsia="Lucida Sans Unicode" w:hAnsi="Times New Roman" w:cs="Times New Roman"/>
                <w:sz w:val="24"/>
                <w:szCs w:val="24"/>
                <w:lang w:eastAsia="ru-RU"/>
              </w:rPr>
              <w:t>ешеходная доступность</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1418" w:type="dxa"/>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800</w:t>
            </w:r>
          </w:p>
        </w:tc>
      </w:tr>
    </w:tbl>
    <w:p w:rsidR="00ED696F" w:rsidRPr="00ED696F" w:rsidRDefault="00ED696F" w:rsidP="00ED696F">
      <w:pPr>
        <w:spacing w:after="0" w:line="240" w:lineRule="auto"/>
        <w:contextualSpacing/>
        <w:jc w:val="both"/>
        <w:rPr>
          <w:rFonts w:ascii="Times New Roman" w:eastAsia="Lucida Sans Unicode" w:hAnsi="Times New Roman" w:cs="Times New Roman"/>
          <w:lang w:eastAsia="ru-RU"/>
        </w:rPr>
      </w:pPr>
      <w:r w:rsidRPr="00ED696F">
        <w:rPr>
          <w:rFonts w:ascii="Times New Roman" w:eastAsia="Lucida Sans Unicode" w:hAnsi="Times New Roman" w:cs="Times New Roman"/>
          <w:i/>
          <w:lang w:eastAsia="ru-RU"/>
        </w:rPr>
        <w:t>Примечания:</w:t>
      </w:r>
      <w:r w:rsidRPr="00ED696F">
        <w:rPr>
          <w:rFonts w:ascii="Times New Roman" w:eastAsia="Lucida Sans Unicode" w:hAnsi="Times New Roman" w:cs="Times New Roman"/>
          <w:lang w:eastAsia="ru-RU"/>
        </w:rPr>
        <w:t xml:space="preserve"> </w:t>
      </w:r>
    </w:p>
    <w:p w:rsidR="00ED696F" w:rsidRPr="00ED696F" w:rsidRDefault="00ED696F" w:rsidP="00ED696F">
      <w:pPr>
        <w:spacing w:after="0" w:line="240" w:lineRule="auto"/>
        <w:contextualSpacing/>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2. Нормы расчета залов и бассейнов необходимо принимать с учетом минимальной вместимости объектов по технологическим требованиям.</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410EED" w:rsidRPr="00275308" w:rsidRDefault="00410EED" w:rsidP="00C96259">
      <w:pPr>
        <w:widowControl w:val="0"/>
        <w:spacing w:after="0" w:line="240" w:lineRule="auto"/>
        <w:jc w:val="both"/>
        <w:rPr>
          <w:rFonts w:ascii="Times New Roman" w:eastAsia="Lucida Sans Unicode" w:hAnsi="Times New Roman" w:cs="Times New Roman"/>
          <w:lang w:eastAsia="ru-RU"/>
        </w:rPr>
      </w:pPr>
      <w:r>
        <w:rPr>
          <w:rFonts w:ascii="Times New Roman" w:eastAsia="Lucida Sans Unicode" w:hAnsi="Times New Roman" w:cs="Times New Roman"/>
          <w:lang w:eastAsia="ru-RU"/>
        </w:rPr>
        <w:t>4</w:t>
      </w:r>
      <w:r w:rsidRPr="00275308">
        <w:rPr>
          <w:rFonts w:ascii="Times New Roman" w:eastAsia="Lucida Sans Unicode" w:hAnsi="Times New Roman" w:cs="Times New Roman"/>
          <w:lang w:eastAsia="ru-RU"/>
        </w:rPr>
        <w:t>.Комплексы физкультурно-оздоровительных площадок предусматриваются в каждом поселении.</w:t>
      </w:r>
    </w:p>
    <w:p w:rsidR="00C96259" w:rsidRPr="00C96259" w:rsidRDefault="00C96259" w:rsidP="00C96259">
      <w:pPr>
        <w:widowControl w:val="0"/>
        <w:spacing w:after="0" w:line="240" w:lineRule="auto"/>
        <w:jc w:val="both"/>
        <w:rPr>
          <w:rFonts w:ascii="Times New Roman" w:eastAsia="Lucida Sans Unicode" w:hAnsi="Times New Roman" w:cs="Times New Roman"/>
          <w:lang w:eastAsia="ru-RU"/>
        </w:rPr>
      </w:pPr>
      <w:r w:rsidRPr="00C96259">
        <w:rPr>
          <w:rFonts w:ascii="Times New Roman" w:eastAsia="Lucida Sans Unicode" w:hAnsi="Times New Roman" w:cs="Times New Roman"/>
          <w:lang w:eastAsia="ru-RU"/>
        </w:rPr>
        <w:t>5. * В соответствии с</w:t>
      </w:r>
      <w:r>
        <w:rPr>
          <w:rFonts w:ascii="Times New Roman" w:eastAsia="Lucida Sans Unicode" w:hAnsi="Times New Roman" w:cs="Times New Roman"/>
          <w:lang w:eastAsia="ru-RU"/>
        </w:rPr>
        <w:t xml:space="preserve"> </w:t>
      </w:r>
      <w:r w:rsidRPr="00C96259">
        <w:rPr>
          <w:rFonts w:ascii="Times New Roman" w:eastAsia="Lucida Sans Unicode" w:hAnsi="Times New Roman" w:cs="Times New Roman"/>
          <w:lang w:eastAsia="ru-RU"/>
        </w:rPr>
        <w:t>приказ</w:t>
      </w:r>
      <w:r>
        <w:rPr>
          <w:rFonts w:ascii="Times New Roman" w:eastAsia="Lucida Sans Unicode" w:hAnsi="Times New Roman" w:cs="Times New Roman"/>
          <w:lang w:eastAsia="ru-RU"/>
        </w:rPr>
        <w:t>ом</w:t>
      </w:r>
      <w:r w:rsidRPr="00C96259">
        <w:rPr>
          <w:rFonts w:ascii="Times New Roman" w:eastAsia="Lucida Sans Unicode" w:hAnsi="Times New Roman" w:cs="Times New Roman"/>
          <w:lang w:eastAsia="ru-RU"/>
        </w:rPr>
        <w:t xml:space="preserve"> министерства строительства и жилищно-коммунального хозяйства Самарской области от 24.12.2014 №526 - п. «Об утверждении региональных нормативов градостроительного проектирования Самарской области»</w:t>
      </w:r>
      <w:r>
        <w:rPr>
          <w:rFonts w:ascii="Times New Roman" w:eastAsia="Lucida Sans Unicode" w:hAnsi="Times New Roman" w:cs="Times New Roman"/>
          <w:lang w:eastAsia="ru-RU"/>
        </w:rPr>
        <w:t xml:space="preserve"> (стр. 17).</w:t>
      </w:r>
      <w:r w:rsidRPr="00C96259">
        <w:rPr>
          <w:rFonts w:ascii="Times New Roman" w:eastAsia="Lucida Sans Unicode" w:hAnsi="Times New Roman" w:cs="Times New Roman"/>
          <w:lang w:eastAsia="ru-RU"/>
        </w:rPr>
        <w:t xml:space="preserve"> </w:t>
      </w:r>
    </w:p>
    <w:p w:rsidR="00ED696F" w:rsidRPr="00C96259" w:rsidRDefault="00C96259" w:rsidP="00C96259">
      <w:pPr>
        <w:widowControl w:val="0"/>
        <w:spacing w:after="0" w:line="240" w:lineRule="auto"/>
        <w:jc w:val="both"/>
        <w:rPr>
          <w:rFonts w:ascii="Times New Roman" w:eastAsia="Lucida Sans Unicode" w:hAnsi="Times New Roman" w:cs="Times New Roman"/>
          <w:lang w:eastAsia="ru-RU"/>
        </w:rPr>
      </w:pPr>
      <w:r>
        <w:rPr>
          <w:rFonts w:ascii="Times New Roman" w:eastAsia="Lucida Sans Unicode" w:hAnsi="Times New Roman" w:cs="Times New Roman"/>
          <w:lang w:eastAsia="ru-RU"/>
        </w:rPr>
        <w:t xml:space="preserve"> </w:t>
      </w:r>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9" w:name="_Toc495492163"/>
      <w:r w:rsidRPr="00ED696F">
        <w:rPr>
          <w:rFonts w:ascii="Times New Roman" w:eastAsiaTheme="majorEastAsia" w:hAnsi="Times New Roman" w:cs="Times New Roman"/>
          <w:b/>
          <w:bCs/>
          <w:sz w:val="28"/>
          <w:szCs w:val="24"/>
          <w:lang w:eastAsia="ru-RU"/>
        </w:rPr>
        <w:t xml:space="preserve">2.4. </w:t>
      </w:r>
      <w:r w:rsidRPr="00ED696F">
        <w:rPr>
          <w:rFonts w:ascii="Times New Roman" w:eastAsiaTheme="majorEastAsia" w:hAnsi="Times New Roman" w:cs="Times New Roman"/>
          <w:b/>
          <w:bCs/>
          <w:sz w:val="28"/>
          <w:szCs w:val="28"/>
          <w:lang w:eastAsia="ru-RU"/>
        </w:rPr>
        <w:t>Объекты общественного питания, торговли и бытового обслуживания</w:t>
      </w:r>
      <w:bookmarkEnd w:id="9"/>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r w:rsidRPr="00ED696F">
        <w:rPr>
          <w:rFonts w:ascii="Times New Roman" w:eastAsia="Lucida Sans Unicode" w:hAnsi="Times New Roman" w:cs="Times New Roman"/>
          <w:sz w:val="28"/>
          <w:szCs w:val="28"/>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873"/>
        <w:gridCol w:w="1681"/>
        <w:gridCol w:w="1443"/>
        <w:gridCol w:w="1706"/>
        <w:gridCol w:w="1382"/>
      </w:tblGrid>
      <w:tr w:rsidR="0099742E" w:rsidRPr="00ED696F" w:rsidTr="0099742E">
        <w:trPr>
          <w:trHeight w:val="861"/>
        </w:trPr>
        <w:tc>
          <w:tcPr>
            <w:tcW w:w="254" w:type="pct"/>
            <w:vMerge w:val="restar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50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6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13"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99742E" w:rsidRPr="00ED696F" w:rsidTr="0099742E">
        <w:trPr>
          <w:trHeight w:val="255"/>
        </w:trPr>
        <w:tc>
          <w:tcPr>
            <w:tcW w:w="254" w:type="pct"/>
            <w:vMerge/>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b/>
                <w:sz w:val="24"/>
                <w:szCs w:val="24"/>
                <w:lang w:eastAsia="ru-RU"/>
              </w:rPr>
            </w:pPr>
          </w:p>
        </w:tc>
        <w:tc>
          <w:tcPr>
            <w:tcW w:w="150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9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99742E" w:rsidRPr="00ED696F" w:rsidTr="0099742E">
        <w:trPr>
          <w:trHeight w:val="836"/>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Магазин продовольственных товаров</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площади</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100</w:t>
            </w:r>
          </w:p>
        </w:tc>
        <w:tc>
          <w:tcPr>
            <w:tcW w:w="891" w:type="pct"/>
            <w:vMerge w:val="restart"/>
            <w:vAlign w:val="center"/>
          </w:tcPr>
          <w:p w:rsidR="000D41ED"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Merge w:val="restart"/>
            <w:vAlign w:val="center"/>
          </w:tcPr>
          <w:p w:rsidR="00ED696F" w:rsidRPr="008112E4" w:rsidRDefault="00ED696F" w:rsidP="000D41ED">
            <w:pPr>
              <w:widowControl w:val="0"/>
              <w:spacing w:after="0" w:line="240" w:lineRule="auto"/>
              <w:jc w:val="center"/>
              <w:rPr>
                <w:rFonts w:ascii="Times New Roman" w:eastAsia="Lucida Sans Unicode" w:hAnsi="Times New Roman" w:cs="Times New Roman"/>
                <w:sz w:val="24"/>
                <w:szCs w:val="24"/>
                <w:highlight w:val="yellow"/>
                <w:lang w:eastAsia="ru-RU"/>
              </w:rPr>
            </w:pPr>
            <w:r w:rsidRPr="008112E4">
              <w:rPr>
                <w:rFonts w:ascii="Times New Roman" w:eastAsia="Lucida Sans Unicode" w:hAnsi="Times New Roman" w:cs="Times New Roman"/>
                <w:sz w:val="24"/>
                <w:szCs w:val="24"/>
                <w:lang w:eastAsia="ru-RU"/>
              </w:rPr>
              <w:t>500</w:t>
            </w:r>
          </w:p>
        </w:tc>
      </w:tr>
      <w:tr w:rsidR="0099742E" w:rsidRPr="00ED696F" w:rsidTr="0099742E">
        <w:trPr>
          <w:trHeight w:val="249"/>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2</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Магазин непродовольственных товаров повседневного спроса</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площади</w:t>
            </w:r>
          </w:p>
        </w:tc>
        <w:tc>
          <w:tcPr>
            <w:tcW w:w="754" w:type="pct"/>
            <w:vAlign w:val="center"/>
          </w:tcPr>
          <w:p w:rsidR="00ED696F" w:rsidRPr="008112E4" w:rsidRDefault="00410E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20</w:t>
            </w:r>
            <w:r w:rsidR="00ED696F" w:rsidRPr="008112E4">
              <w:rPr>
                <w:rFonts w:ascii="Times New Roman" w:eastAsia="Lucida Sans Unicode" w:hAnsi="Times New Roman" w:cs="Times New Roman"/>
                <w:sz w:val="24"/>
                <w:szCs w:val="24"/>
                <w:lang w:eastAsia="ru-RU"/>
              </w:rPr>
              <w:t>0</w:t>
            </w:r>
          </w:p>
        </w:tc>
        <w:tc>
          <w:tcPr>
            <w:tcW w:w="89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22"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r>
      <w:tr w:rsidR="0099742E" w:rsidRPr="00ED696F" w:rsidTr="0099742E">
        <w:trPr>
          <w:trHeight w:val="519"/>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3</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Предприятие общественного питания (столовая, кафе, ресторан)</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891" w:type="pct"/>
            <w:vAlign w:val="center"/>
          </w:tcPr>
          <w:p w:rsidR="000D41ED"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800</w:t>
            </w:r>
          </w:p>
        </w:tc>
      </w:tr>
      <w:tr w:rsidR="0099742E" w:rsidRPr="00ED696F" w:rsidTr="0099742E">
        <w:trPr>
          <w:trHeight w:val="354"/>
        </w:trPr>
        <w:tc>
          <w:tcPr>
            <w:tcW w:w="254" w:type="pct"/>
            <w:vAlign w:val="center"/>
          </w:tcPr>
          <w:p w:rsidR="00ED696F" w:rsidRPr="008112E4" w:rsidRDefault="00ED696F"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4</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Предприятие бытового обслуживания</w:t>
            </w:r>
          </w:p>
        </w:tc>
        <w:tc>
          <w:tcPr>
            <w:tcW w:w="87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рабочее место</w:t>
            </w:r>
          </w:p>
        </w:tc>
        <w:tc>
          <w:tcPr>
            <w:tcW w:w="754"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9</w:t>
            </w:r>
          </w:p>
        </w:tc>
        <w:tc>
          <w:tcPr>
            <w:tcW w:w="891" w:type="pct"/>
            <w:vAlign w:val="center"/>
          </w:tcPr>
          <w:p w:rsidR="000D41ED"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22" w:type="pct"/>
            <w:vAlign w:val="center"/>
          </w:tcPr>
          <w:p w:rsidR="00ED696F" w:rsidRPr="008112E4"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500 </w:t>
            </w:r>
          </w:p>
        </w:tc>
      </w:tr>
      <w:tr w:rsidR="000D41ED" w:rsidRPr="00ED696F" w:rsidTr="0099742E">
        <w:trPr>
          <w:trHeight w:val="225"/>
        </w:trPr>
        <w:tc>
          <w:tcPr>
            <w:tcW w:w="254" w:type="pct"/>
            <w:vAlign w:val="center"/>
          </w:tcPr>
          <w:p w:rsidR="000D41ED" w:rsidRPr="008112E4" w:rsidRDefault="000D41ED"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501" w:type="pct"/>
            <w:vAlign w:val="center"/>
          </w:tcPr>
          <w:p w:rsidR="000D41ED" w:rsidRPr="008112E4" w:rsidRDefault="000D41ED"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Прачечные</w:t>
            </w:r>
          </w:p>
        </w:tc>
        <w:tc>
          <w:tcPr>
            <w:tcW w:w="878"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кг</w:t>
            </w:r>
            <w:proofErr w:type="gramEnd"/>
            <w:r w:rsidRPr="008112E4">
              <w:rPr>
                <w:rFonts w:ascii="Times New Roman" w:eastAsia="Lucida Sans Unicode" w:hAnsi="Times New Roman" w:cs="Times New Roman"/>
                <w:sz w:val="24"/>
                <w:szCs w:val="24"/>
                <w:lang w:eastAsia="ru-RU"/>
              </w:rPr>
              <w:t xml:space="preserve"> белья в смену</w:t>
            </w:r>
          </w:p>
        </w:tc>
        <w:tc>
          <w:tcPr>
            <w:tcW w:w="754"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120</w:t>
            </w:r>
          </w:p>
        </w:tc>
        <w:tc>
          <w:tcPr>
            <w:tcW w:w="891" w:type="pct"/>
            <w:vMerge w:val="restart"/>
            <w:vAlign w:val="center"/>
          </w:tcPr>
          <w:p w:rsidR="000D41ED"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0D41ED" w:rsidRPr="008112E4"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lastRenderedPageBreak/>
              <w:t>м</w:t>
            </w:r>
          </w:p>
        </w:tc>
        <w:tc>
          <w:tcPr>
            <w:tcW w:w="722"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lastRenderedPageBreak/>
              <w:t>8</w:t>
            </w:r>
            <w:r w:rsidRPr="008112E4">
              <w:rPr>
                <w:rFonts w:ascii="Times New Roman" w:eastAsia="Lucida Sans Unicode" w:hAnsi="Times New Roman" w:cs="Times New Roman"/>
                <w:sz w:val="24"/>
                <w:szCs w:val="24"/>
                <w:lang w:eastAsia="ru-RU"/>
              </w:rPr>
              <w:t>00</w:t>
            </w:r>
          </w:p>
        </w:tc>
      </w:tr>
      <w:tr w:rsidR="000D41ED" w:rsidRPr="00ED696F" w:rsidTr="0099742E">
        <w:trPr>
          <w:trHeight w:val="224"/>
        </w:trPr>
        <w:tc>
          <w:tcPr>
            <w:tcW w:w="254" w:type="pct"/>
            <w:vAlign w:val="center"/>
          </w:tcPr>
          <w:p w:rsidR="000D41ED" w:rsidRPr="008112E4" w:rsidRDefault="000D41ED"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6</w:t>
            </w:r>
          </w:p>
        </w:tc>
        <w:tc>
          <w:tcPr>
            <w:tcW w:w="1501" w:type="pct"/>
            <w:vAlign w:val="center"/>
          </w:tcPr>
          <w:p w:rsidR="000D41ED" w:rsidRPr="008112E4" w:rsidRDefault="000D41ED"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Химчистки</w:t>
            </w:r>
          </w:p>
        </w:tc>
        <w:tc>
          <w:tcPr>
            <w:tcW w:w="878"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кг</w:t>
            </w:r>
            <w:proofErr w:type="gramEnd"/>
            <w:r w:rsidRPr="008112E4">
              <w:rPr>
                <w:rFonts w:ascii="Times New Roman" w:eastAsia="Lucida Sans Unicode" w:hAnsi="Times New Roman" w:cs="Times New Roman"/>
                <w:sz w:val="24"/>
                <w:szCs w:val="24"/>
                <w:lang w:eastAsia="ru-RU"/>
              </w:rPr>
              <w:t xml:space="preserve"> вещей в смену</w:t>
            </w:r>
          </w:p>
        </w:tc>
        <w:tc>
          <w:tcPr>
            <w:tcW w:w="754"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11,4</w:t>
            </w:r>
          </w:p>
        </w:tc>
        <w:tc>
          <w:tcPr>
            <w:tcW w:w="891" w:type="pct"/>
            <w:vMerge/>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22"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8</w:t>
            </w:r>
            <w:r w:rsidRPr="008112E4">
              <w:rPr>
                <w:rFonts w:ascii="Times New Roman" w:eastAsia="Lucida Sans Unicode" w:hAnsi="Times New Roman" w:cs="Times New Roman"/>
                <w:sz w:val="24"/>
                <w:szCs w:val="24"/>
                <w:lang w:eastAsia="ru-RU"/>
              </w:rPr>
              <w:t>00</w:t>
            </w:r>
          </w:p>
        </w:tc>
      </w:tr>
      <w:tr w:rsidR="000D41ED" w:rsidRPr="00ED696F" w:rsidTr="0099742E">
        <w:trPr>
          <w:trHeight w:val="627"/>
        </w:trPr>
        <w:tc>
          <w:tcPr>
            <w:tcW w:w="254" w:type="pct"/>
            <w:vAlign w:val="center"/>
          </w:tcPr>
          <w:p w:rsidR="000D41ED" w:rsidRPr="008112E4" w:rsidRDefault="000D41ED"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7</w:t>
            </w:r>
          </w:p>
        </w:tc>
        <w:tc>
          <w:tcPr>
            <w:tcW w:w="1501" w:type="pct"/>
            <w:vAlign w:val="center"/>
          </w:tcPr>
          <w:p w:rsidR="000D41ED" w:rsidRPr="008112E4" w:rsidRDefault="000D41ED"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Баня, сауна </w:t>
            </w:r>
          </w:p>
        </w:tc>
        <w:tc>
          <w:tcPr>
            <w:tcW w:w="878"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754"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p>
        </w:tc>
        <w:tc>
          <w:tcPr>
            <w:tcW w:w="891" w:type="pct"/>
            <w:vMerge/>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22"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8</w:t>
            </w:r>
            <w:r w:rsidRPr="008112E4">
              <w:rPr>
                <w:rFonts w:ascii="Times New Roman" w:eastAsia="Lucida Sans Unicode" w:hAnsi="Times New Roman" w:cs="Times New Roman"/>
                <w:sz w:val="24"/>
                <w:szCs w:val="24"/>
                <w:lang w:eastAsia="ru-RU"/>
              </w:rPr>
              <w:t>00</w:t>
            </w:r>
          </w:p>
        </w:tc>
      </w:tr>
      <w:tr w:rsidR="000D41ED" w:rsidRPr="00ED696F" w:rsidTr="0099742E">
        <w:trPr>
          <w:trHeight w:val="419"/>
        </w:trPr>
        <w:tc>
          <w:tcPr>
            <w:tcW w:w="254" w:type="pct"/>
            <w:vAlign w:val="center"/>
          </w:tcPr>
          <w:p w:rsidR="000D41ED" w:rsidRPr="008112E4" w:rsidRDefault="000D41ED"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w:t>
            </w:r>
          </w:p>
        </w:tc>
        <w:tc>
          <w:tcPr>
            <w:tcW w:w="1501" w:type="pct"/>
            <w:vAlign w:val="center"/>
          </w:tcPr>
          <w:p w:rsidR="000D41ED" w:rsidRPr="008112E4" w:rsidRDefault="000D41ED" w:rsidP="00410EED">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Отделения почтовой связи </w:t>
            </w:r>
          </w:p>
        </w:tc>
        <w:tc>
          <w:tcPr>
            <w:tcW w:w="878"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операц</w:t>
            </w:r>
            <w:proofErr w:type="gramStart"/>
            <w:r w:rsidRPr="008112E4">
              <w:rPr>
                <w:rFonts w:ascii="Times New Roman" w:eastAsia="Lucida Sans Unicode" w:hAnsi="Times New Roman" w:cs="Times New Roman"/>
                <w:sz w:val="24"/>
                <w:szCs w:val="24"/>
                <w:lang w:eastAsia="ru-RU"/>
              </w:rPr>
              <w:t>.о</w:t>
            </w:r>
            <w:proofErr w:type="gramEnd"/>
            <w:r w:rsidRPr="008112E4">
              <w:rPr>
                <w:rFonts w:ascii="Times New Roman" w:eastAsia="Lucida Sans Unicode" w:hAnsi="Times New Roman" w:cs="Times New Roman"/>
                <w:sz w:val="24"/>
                <w:szCs w:val="24"/>
                <w:lang w:eastAsia="ru-RU"/>
              </w:rPr>
              <w:t>кно</w:t>
            </w:r>
            <w:proofErr w:type="spellEnd"/>
            <w:r w:rsidRPr="008112E4">
              <w:rPr>
                <w:rFonts w:ascii="Times New Roman" w:eastAsia="Lucida Sans Unicode" w:hAnsi="Times New Roman" w:cs="Times New Roman"/>
                <w:sz w:val="24"/>
                <w:szCs w:val="24"/>
                <w:lang w:eastAsia="ru-RU"/>
              </w:rPr>
              <w:t xml:space="preserve"> </w:t>
            </w:r>
          </w:p>
        </w:tc>
        <w:tc>
          <w:tcPr>
            <w:tcW w:w="754" w:type="pct"/>
            <w:vAlign w:val="center"/>
          </w:tcPr>
          <w:p w:rsidR="000D41ED" w:rsidRPr="008112E4" w:rsidRDefault="000D41ED" w:rsidP="00410EED">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1 </w:t>
            </w:r>
          </w:p>
          <w:p w:rsidR="000D41ED" w:rsidRPr="008112E4" w:rsidRDefault="000D41ED" w:rsidP="00410EED">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но не менее 1 объекта на поселение</w:t>
            </w:r>
          </w:p>
        </w:tc>
        <w:tc>
          <w:tcPr>
            <w:tcW w:w="891" w:type="pct"/>
            <w:vMerge w:val="restart"/>
            <w:vAlign w:val="center"/>
          </w:tcPr>
          <w:p w:rsidR="000D41ED" w:rsidRDefault="000D41ED"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p>
          <w:p w:rsidR="000D41ED" w:rsidRDefault="0028727E" w:rsidP="000D41ED">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w:t>
            </w:r>
          </w:p>
          <w:p w:rsidR="0028727E" w:rsidRPr="008112E4" w:rsidRDefault="0028727E" w:rsidP="000D41ED">
            <w:pPr>
              <w:widowControl w:val="0"/>
              <w:spacing w:after="0" w:line="240" w:lineRule="auto"/>
              <w:jc w:val="center"/>
              <w:rPr>
                <w:rFonts w:ascii="Times New Roman" w:eastAsia="Lucida Sans Unicode" w:hAnsi="Times New Roman" w:cs="Times New Roman"/>
                <w:sz w:val="24"/>
                <w:szCs w:val="24"/>
                <w:lang w:eastAsia="ru-RU"/>
              </w:rPr>
            </w:pPr>
          </w:p>
        </w:tc>
        <w:tc>
          <w:tcPr>
            <w:tcW w:w="722" w:type="pct"/>
            <w:vAlign w:val="center"/>
          </w:tcPr>
          <w:p w:rsidR="000D41ED" w:rsidRPr="008112E4" w:rsidRDefault="0028727E"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500</w:t>
            </w:r>
          </w:p>
        </w:tc>
      </w:tr>
      <w:tr w:rsidR="000D41ED" w:rsidRPr="00ED696F" w:rsidTr="0099742E">
        <w:trPr>
          <w:trHeight w:val="419"/>
        </w:trPr>
        <w:tc>
          <w:tcPr>
            <w:tcW w:w="254" w:type="pct"/>
            <w:vAlign w:val="center"/>
          </w:tcPr>
          <w:p w:rsidR="000D41ED" w:rsidRPr="008112E4" w:rsidRDefault="000D41ED"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9</w:t>
            </w:r>
          </w:p>
        </w:tc>
        <w:tc>
          <w:tcPr>
            <w:tcW w:w="1501" w:type="pct"/>
            <w:vAlign w:val="center"/>
          </w:tcPr>
          <w:p w:rsidR="000D41ED" w:rsidRPr="008112E4" w:rsidRDefault="000D41ED" w:rsidP="00410EED">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Отделения и филиалы сберегательного банка</w:t>
            </w:r>
          </w:p>
        </w:tc>
        <w:tc>
          <w:tcPr>
            <w:tcW w:w="878" w:type="pct"/>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операц</w:t>
            </w:r>
            <w:proofErr w:type="spellEnd"/>
            <w:r w:rsidRPr="008112E4">
              <w:rPr>
                <w:rFonts w:ascii="Times New Roman" w:eastAsia="Lucida Sans Unicode" w:hAnsi="Times New Roman" w:cs="Times New Roman"/>
                <w:sz w:val="24"/>
                <w:szCs w:val="24"/>
                <w:lang w:eastAsia="ru-RU"/>
              </w:rPr>
              <w:t>. окно на 1 – 3 тыс. чел</w:t>
            </w:r>
          </w:p>
        </w:tc>
        <w:tc>
          <w:tcPr>
            <w:tcW w:w="754" w:type="pct"/>
            <w:vAlign w:val="center"/>
          </w:tcPr>
          <w:p w:rsidR="000D41ED" w:rsidRPr="008112E4" w:rsidRDefault="000D41ED" w:rsidP="001C65FA">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1 </w:t>
            </w:r>
          </w:p>
          <w:p w:rsidR="000D41ED" w:rsidRPr="008112E4" w:rsidRDefault="000D41ED" w:rsidP="001C65FA">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но не менее 1 объекта на поселение</w:t>
            </w:r>
          </w:p>
        </w:tc>
        <w:tc>
          <w:tcPr>
            <w:tcW w:w="891" w:type="pct"/>
            <w:vMerge/>
            <w:vAlign w:val="center"/>
          </w:tcPr>
          <w:p w:rsidR="000D41ED" w:rsidRPr="008112E4" w:rsidRDefault="000D41ED"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22" w:type="pct"/>
            <w:vAlign w:val="center"/>
          </w:tcPr>
          <w:p w:rsidR="000D41ED" w:rsidRPr="008112E4" w:rsidRDefault="0028727E"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500</w:t>
            </w:r>
          </w:p>
        </w:tc>
      </w:tr>
      <w:tr w:rsidR="0099742E" w:rsidRPr="00ED696F" w:rsidTr="0099742E">
        <w:trPr>
          <w:trHeight w:val="836"/>
        </w:trPr>
        <w:tc>
          <w:tcPr>
            <w:tcW w:w="254" w:type="pct"/>
            <w:vAlign w:val="center"/>
          </w:tcPr>
          <w:p w:rsidR="00ED696F" w:rsidRPr="008112E4" w:rsidRDefault="00620FEA" w:rsidP="00ED696F">
            <w:pPr>
              <w:widowControl w:val="0"/>
              <w:spacing w:after="0" w:line="240" w:lineRule="auto"/>
              <w:ind w:left="-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w:t>
            </w:r>
          </w:p>
        </w:tc>
        <w:tc>
          <w:tcPr>
            <w:tcW w:w="1501"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Система оповещения РСЧС*</w:t>
            </w:r>
          </w:p>
        </w:tc>
        <w:tc>
          <w:tcPr>
            <w:tcW w:w="16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 составе систем радиотрансляции либо в рамках строительства общественных и культурно-бытовых объектов</w:t>
            </w:r>
          </w:p>
        </w:tc>
        <w:tc>
          <w:tcPr>
            <w:tcW w:w="161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bl>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*Системами, обеспечивающими подачу сигнала «Внимание всем», должны быть оснащены объекты с одномоментным нахождением там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0" w:name="_Toc495492164"/>
      <w:r w:rsidRPr="00ED696F">
        <w:rPr>
          <w:rFonts w:ascii="Times New Roman" w:eastAsiaTheme="majorEastAsia" w:hAnsi="Times New Roman" w:cs="Times New Roman"/>
          <w:b/>
          <w:bCs/>
          <w:sz w:val="28"/>
          <w:szCs w:val="28"/>
          <w:lang w:eastAsia="ru-RU"/>
        </w:rPr>
        <w:t>2.5. Объекты библиотечного обслуживания</w:t>
      </w:r>
      <w:bookmarkEnd w:id="10"/>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1840"/>
        <w:gridCol w:w="1840"/>
        <w:gridCol w:w="2115"/>
        <w:gridCol w:w="1602"/>
        <w:gridCol w:w="1566"/>
      </w:tblGrid>
      <w:tr w:rsidR="00ED696F" w:rsidRPr="00ED696F" w:rsidTr="005E39E7">
        <w:trPr>
          <w:trHeight w:val="441"/>
        </w:trPr>
        <w:tc>
          <w:tcPr>
            <w:tcW w:w="318"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96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2066"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55"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5E39E7">
        <w:trPr>
          <w:trHeight w:val="383"/>
        </w:trPr>
        <w:tc>
          <w:tcPr>
            <w:tcW w:w="318"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96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96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жителей</w:t>
            </w:r>
          </w:p>
        </w:tc>
        <w:tc>
          <w:tcPr>
            <w:tcW w:w="110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3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1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5E39E7" w:rsidRPr="00ED696F" w:rsidTr="005E39E7">
        <w:trPr>
          <w:trHeight w:val="96"/>
        </w:trPr>
        <w:tc>
          <w:tcPr>
            <w:tcW w:w="318" w:type="pct"/>
            <w:vMerge w:val="restar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961" w:type="pct"/>
            <w:vMerge w:val="restart"/>
            <w:vAlign w:val="center"/>
          </w:tcPr>
          <w:p w:rsidR="005E39E7" w:rsidRPr="008112E4" w:rsidRDefault="005E39E7"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Массовая библиотека </w:t>
            </w:r>
          </w:p>
        </w:tc>
        <w:tc>
          <w:tcPr>
            <w:tcW w:w="961"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тыс. единиц хранения  </w:t>
            </w:r>
          </w:p>
        </w:tc>
        <w:tc>
          <w:tcPr>
            <w:tcW w:w="1105"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4,0 – 4,5</w:t>
            </w:r>
          </w:p>
        </w:tc>
        <w:tc>
          <w:tcPr>
            <w:tcW w:w="837" w:type="pct"/>
            <w:vMerge w:val="restart"/>
            <w:vAlign w:val="center"/>
          </w:tcPr>
          <w:p w:rsidR="005E39E7"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транспортная доступность </w:t>
            </w:r>
          </w:p>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818" w:type="pct"/>
            <w:vMerge w:val="restar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20</w:t>
            </w:r>
          </w:p>
        </w:tc>
      </w:tr>
      <w:tr w:rsidR="005E39E7" w:rsidRPr="00ED696F" w:rsidTr="005E39E7">
        <w:trPr>
          <w:trHeight w:val="147"/>
        </w:trPr>
        <w:tc>
          <w:tcPr>
            <w:tcW w:w="318"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c>
          <w:tcPr>
            <w:tcW w:w="961" w:type="pct"/>
            <w:vMerge/>
            <w:vAlign w:val="center"/>
          </w:tcPr>
          <w:p w:rsidR="005E39E7" w:rsidRPr="008112E4" w:rsidRDefault="005E39E7" w:rsidP="00ED696F">
            <w:pPr>
              <w:widowControl w:val="0"/>
              <w:spacing w:after="0" w:line="240" w:lineRule="auto"/>
              <w:rPr>
                <w:rFonts w:ascii="Times New Roman" w:eastAsia="Lucida Sans Unicode" w:hAnsi="Times New Roman" w:cs="Times New Roman"/>
                <w:sz w:val="24"/>
                <w:szCs w:val="24"/>
                <w:lang w:eastAsia="ru-RU"/>
              </w:rPr>
            </w:pPr>
          </w:p>
        </w:tc>
        <w:tc>
          <w:tcPr>
            <w:tcW w:w="961"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мест в читальном зале </w:t>
            </w:r>
          </w:p>
        </w:tc>
        <w:tc>
          <w:tcPr>
            <w:tcW w:w="1105"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2 - </w:t>
            </w:r>
            <w:r w:rsidRPr="008112E4">
              <w:rPr>
                <w:rFonts w:ascii="Times New Roman" w:eastAsia="Lucida Sans Unicode" w:hAnsi="Times New Roman" w:cs="Times New Roman"/>
                <w:sz w:val="24"/>
                <w:szCs w:val="24"/>
                <w:lang w:eastAsia="ru-RU"/>
              </w:rPr>
              <w:t>3</w:t>
            </w:r>
          </w:p>
        </w:tc>
        <w:tc>
          <w:tcPr>
            <w:tcW w:w="837"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18"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r>
      <w:tr w:rsidR="005E39E7" w:rsidRPr="00ED696F" w:rsidTr="005E39E7">
        <w:trPr>
          <w:trHeight w:val="430"/>
        </w:trPr>
        <w:tc>
          <w:tcPr>
            <w:tcW w:w="318" w:type="pct"/>
            <w:vMerge w:val="restar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961" w:type="pct"/>
            <w:vMerge w:val="restart"/>
            <w:vAlign w:val="center"/>
          </w:tcPr>
          <w:p w:rsidR="005E39E7" w:rsidRPr="008112E4" w:rsidRDefault="005E39E7"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Детская библиотека</w:t>
            </w:r>
          </w:p>
        </w:tc>
        <w:tc>
          <w:tcPr>
            <w:tcW w:w="961"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тыс. единиц хранения </w:t>
            </w:r>
          </w:p>
        </w:tc>
        <w:tc>
          <w:tcPr>
            <w:tcW w:w="1105" w:type="pct"/>
            <w:vAlign w:val="center"/>
          </w:tcPr>
          <w:p w:rsidR="005E39E7" w:rsidRPr="008112E4" w:rsidRDefault="005E39E7" w:rsidP="00ED696F">
            <w:pPr>
              <w:widowControl w:val="0"/>
              <w:spacing w:after="0" w:line="240" w:lineRule="auto"/>
              <w:ind w:hanging="108"/>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3,5</w:t>
            </w:r>
          </w:p>
        </w:tc>
        <w:tc>
          <w:tcPr>
            <w:tcW w:w="837"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18"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r>
      <w:tr w:rsidR="005E39E7" w:rsidRPr="00ED696F" w:rsidTr="005E39E7">
        <w:trPr>
          <w:trHeight w:val="430"/>
        </w:trPr>
        <w:tc>
          <w:tcPr>
            <w:tcW w:w="318" w:type="pct"/>
            <w:vMerge/>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p>
        </w:tc>
        <w:tc>
          <w:tcPr>
            <w:tcW w:w="961" w:type="pct"/>
            <w:vMerge/>
            <w:vAlign w:val="center"/>
          </w:tcPr>
          <w:p w:rsidR="005E39E7" w:rsidRPr="008112E4" w:rsidRDefault="005E39E7" w:rsidP="00ED696F">
            <w:pPr>
              <w:widowControl w:val="0"/>
              <w:spacing w:after="0" w:line="240" w:lineRule="auto"/>
              <w:rPr>
                <w:rFonts w:ascii="Times New Roman" w:eastAsia="Lucida Sans Unicode" w:hAnsi="Times New Roman" w:cs="Times New Roman"/>
                <w:sz w:val="24"/>
                <w:szCs w:val="24"/>
                <w:lang w:eastAsia="ru-RU"/>
              </w:rPr>
            </w:pPr>
          </w:p>
        </w:tc>
        <w:tc>
          <w:tcPr>
            <w:tcW w:w="961"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мест в читальном зале </w:t>
            </w:r>
          </w:p>
        </w:tc>
        <w:tc>
          <w:tcPr>
            <w:tcW w:w="1105" w:type="pct"/>
            <w:vAlign w:val="center"/>
          </w:tcPr>
          <w:p w:rsidR="005E39E7" w:rsidRPr="008112E4" w:rsidRDefault="005E39E7"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837" w:type="pct"/>
            <w:vMerge/>
            <w:vAlign w:val="center"/>
          </w:tcPr>
          <w:p w:rsidR="005E39E7" w:rsidRPr="00ED696F" w:rsidRDefault="005E39E7" w:rsidP="00ED696F">
            <w:pPr>
              <w:widowControl w:val="0"/>
              <w:spacing w:after="0" w:line="240" w:lineRule="auto"/>
              <w:jc w:val="center"/>
              <w:rPr>
                <w:rFonts w:ascii="Times New Roman" w:eastAsia="Lucida Sans Unicode" w:hAnsi="Times New Roman" w:cs="Times New Roman"/>
                <w:sz w:val="28"/>
                <w:szCs w:val="28"/>
                <w:lang w:eastAsia="ru-RU"/>
              </w:rPr>
            </w:pPr>
          </w:p>
        </w:tc>
        <w:tc>
          <w:tcPr>
            <w:tcW w:w="818" w:type="pct"/>
            <w:vMerge/>
            <w:vAlign w:val="center"/>
          </w:tcPr>
          <w:p w:rsidR="005E39E7" w:rsidRPr="00ED696F" w:rsidRDefault="005E39E7" w:rsidP="00ED696F">
            <w:pPr>
              <w:widowControl w:val="0"/>
              <w:spacing w:after="0" w:line="240" w:lineRule="auto"/>
              <w:jc w:val="center"/>
              <w:rPr>
                <w:rFonts w:ascii="Times New Roman" w:eastAsia="Lucida Sans Unicode" w:hAnsi="Times New Roman" w:cs="Times New Roman"/>
                <w:sz w:val="28"/>
                <w:szCs w:val="28"/>
                <w:lang w:eastAsia="ru-RU"/>
              </w:rPr>
            </w:pPr>
          </w:p>
        </w:tc>
      </w:tr>
    </w:tbl>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rPr>
          <w:rFonts w:ascii="Times New Roman" w:eastAsia="Lucida Sans Unicode" w:hAnsi="Times New Roman" w:cs="Times New Roman"/>
          <w:sz w:val="28"/>
          <w:szCs w:val="28"/>
          <w:lang w:eastAsia="ru-RU"/>
        </w:rPr>
      </w:pPr>
    </w:p>
    <w:p w:rsidR="008112E4" w:rsidRDefault="008112E4">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1" w:name="_Toc495492165"/>
      <w:r w:rsidRPr="00ED696F">
        <w:rPr>
          <w:rFonts w:ascii="Times New Roman" w:eastAsiaTheme="majorEastAsia" w:hAnsi="Times New Roman" w:cs="Times New Roman"/>
          <w:b/>
          <w:bCs/>
          <w:sz w:val="28"/>
          <w:szCs w:val="28"/>
          <w:lang w:eastAsia="ru-RU"/>
        </w:rPr>
        <w:lastRenderedPageBreak/>
        <w:t>2.6. Объекты организаций культуры</w:t>
      </w:r>
      <w:bookmarkEnd w:id="11"/>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2113"/>
        <w:gridCol w:w="1292"/>
        <w:gridCol w:w="2406"/>
        <w:gridCol w:w="1643"/>
        <w:gridCol w:w="11"/>
        <w:gridCol w:w="1520"/>
      </w:tblGrid>
      <w:tr w:rsidR="00ED696F" w:rsidRPr="00ED696F" w:rsidTr="00B520E3">
        <w:trPr>
          <w:trHeight w:val="641"/>
        </w:trPr>
        <w:tc>
          <w:tcPr>
            <w:tcW w:w="306"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104"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58" w:type="pct"/>
            <w:gridSpan w:val="3"/>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B520E3">
        <w:trPr>
          <w:trHeight w:val="90"/>
        </w:trPr>
        <w:tc>
          <w:tcPr>
            <w:tcW w:w="306"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04"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675"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w:t>
            </w:r>
          </w:p>
        </w:tc>
        <w:tc>
          <w:tcPr>
            <w:tcW w:w="12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5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00"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B520E3" w:rsidRPr="00ED696F" w:rsidTr="00B520E3">
        <w:trPr>
          <w:trHeight w:val="854"/>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104" w:type="pct"/>
            <w:vAlign w:val="center"/>
          </w:tcPr>
          <w:p w:rsidR="00B520E3" w:rsidRPr="008112E4" w:rsidRDefault="00B520E3"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Музей</w:t>
            </w:r>
          </w:p>
        </w:tc>
        <w:tc>
          <w:tcPr>
            <w:tcW w:w="675"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2 - 4</w:t>
            </w:r>
          </w:p>
        </w:tc>
        <w:tc>
          <w:tcPr>
            <w:tcW w:w="864" w:type="pct"/>
            <w:gridSpan w:val="2"/>
            <w:vAlign w:val="center"/>
          </w:tcPr>
          <w:p w:rsidR="00B520E3"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B520E3" w:rsidRPr="008112E4"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794"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40</w:t>
            </w:r>
          </w:p>
        </w:tc>
      </w:tr>
      <w:tr w:rsidR="00B520E3" w:rsidRPr="00ED696F" w:rsidTr="00B520E3">
        <w:trPr>
          <w:trHeight w:val="701"/>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104" w:type="pct"/>
            <w:vAlign w:val="center"/>
          </w:tcPr>
          <w:p w:rsidR="00B520E3" w:rsidRPr="008112E4" w:rsidRDefault="00B520E3"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Выставочный зал, галерея</w:t>
            </w:r>
          </w:p>
        </w:tc>
        <w:tc>
          <w:tcPr>
            <w:tcW w:w="675"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2 - 3</w:t>
            </w:r>
          </w:p>
        </w:tc>
        <w:tc>
          <w:tcPr>
            <w:tcW w:w="858" w:type="pct"/>
            <w:vAlign w:val="center"/>
          </w:tcPr>
          <w:p w:rsidR="00B520E3"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B520E3" w:rsidRPr="008112E4"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800" w:type="pct"/>
            <w:gridSpan w:val="2"/>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40</w:t>
            </w:r>
          </w:p>
        </w:tc>
      </w:tr>
      <w:tr w:rsidR="00B520E3" w:rsidRPr="00ED696F" w:rsidTr="00B520E3">
        <w:trPr>
          <w:trHeight w:val="96"/>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w:t>
            </w:r>
          </w:p>
        </w:tc>
        <w:tc>
          <w:tcPr>
            <w:tcW w:w="1104" w:type="pct"/>
            <w:vAlign w:val="center"/>
          </w:tcPr>
          <w:p w:rsidR="00B520E3" w:rsidRPr="008112E4" w:rsidRDefault="00B520E3" w:rsidP="00CE4712">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Дворец культуры</w:t>
            </w:r>
          </w:p>
        </w:tc>
        <w:tc>
          <w:tcPr>
            <w:tcW w:w="675" w:type="pct"/>
            <w:vAlign w:val="center"/>
          </w:tcPr>
          <w:p w:rsidR="00B520E3" w:rsidRPr="008112E4" w:rsidRDefault="00B520E3" w:rsidP="00ED696F">
            <w:pPr>
              <w:widowControl w:val="0"/>
              <w:spacing w:after="0" w:line="240" w:lineRule="auto"/>
              <w:ind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на 1000 чел.</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w:t>
            </w:r>
          </w:p>
        </w:tc>
        <w:tc>
          <w:tcPr>
            <w:tcW w:w="858" w:type="pct"/>
            <w:vAlign w:val="center"/>
          </w:tcPr>
          <w:p w:rsidR="00B520E3"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800" w:type="pct"/>
            <w:gridSpan w:val="2"/>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30</w:t>
            </w:r>
          </w:p>
        </w:tc>
      </w:tr>
      <w:tr w:rsidR="00B520E3" w:rsidRPr="00ED696F" w:rsidTr="00B520E3">
        <w:trPr>
          <w:trHeight w:val="96"/>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104" w:type="pct"/>
            <w:vAlign w:val="center"/>
          </w:tcPr>
          <w:p w:rsidR="00B520E3" w:rsidRPr="008112E4" w:rsidRDefault="00B520E3"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Культурно-досуговый центр</w:t>
            </w:r>
          </w:p>
        </w:tc>
        <w:tc>
          <w:tcPr>
            <w:tcW w:w="675" w:type="pct"/>
            <w:vAlign w:val="center"/>
          </w:tcPr>
          <w:p w:rsidR="00B520E3" w:rsidRPr="008112E4" w:rsidRDefault="00B520E3" w:rsidP="00ED696F">
            <w:pPr>
              <w:widowControl w:val="0"/>
              <w:spacing w:after="0" w:line="240" w:lineRule="auto"/>
              <w:ind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 на 100</w:t>
            </w:r>
            <w:r>
              <w:rPr>
                <w:rFonts w:ascii="Times New Roman" w:eastAsia="Lucida Sans Unicode" w:hAnsi="Times New Roman" w:cs="Times New Roman"/>
                <w:sz w:val="24"/>
                <w:szCs w:val="24"/>
                <w:lang w:eastAsia="ru-RU"/>
              </w:rPr>
              <w:t>0</w:t>
            </w:r>
            <w:r w:rsidRPr="008112E4">
              <w:rPr>
                <w:rFonts w:ascii="Times New Roman" w:eastAsia="Lucida Sans Unicode" w:hAnsi="Times New Roman" w:cs="Times New Roman"/>
                <w:sz w:val="24"/>
                <w:szCs w:val="24"/>
                <w:lang w:eastAsia="ru-RU"/>
              </w:rPr>
              <w:t xml:space="preserve"> чел.</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80</w:t>
            </w:r>
          </w:p>
        </w:tc>
        <w:tc>
          <w:tcPr>
            <w:tcW w:w="858" w:type="pct"/>
            <w:vAlign w:val="center"/>
          </w:tcPr>
          <w:p w:rsidR="00B520E3"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B520E3" w:rsidRPr="008112E4"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800" w:type="pct"/>
            <w:gridSpan w:val="2"/>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30</w:t>
            </w:r>
          </w:p>
        </w:tc>
      </w:tr>
      <w:tr w:rsidR="00B520E3" w:rsidRPr="00ED696F" w:rsidTr="00B520E3">
        <w:trPr>
          <w:trHeight w:val="825"/>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104" w:type="pct"/>
            <w:vAlign w:val="center"/>
          </w:tcPr>
          <w:p w:rsidR="00B520E3" w:rsidRPr="008112E4" w:rsidRDefault="00B520E3"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Помещения для культурно-массовой работы, досуга и любительской деятельности</w:t>
            </w:r>
          </w:p>
        </w:tc>
        <w:tc>
          <w:tcPr>
            <w:tcW w:w="675"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на 1000 чел.</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60</w:t>
            </w:r>
            <w:r>
              <w:rPr>
                <w:rFonts w:ascii="Times New Roman" w:eastAsia="Lucida Sans Unicode" w:hAnsi="Times New Roman" w:cs="Times New Roman"/>
                <w:sz w:val="24"/>
                <w:szCs w:val="24"/>
                <w:lang w:eastAsia="ru-RU"/>
              </w:rPr>
              <w:t xml:space="preserve"> - 80</w:t>
            </w:r>
          </w:p>
        </w:tc>
        <w:tc>
          <w:tcPr>
            <w:tcW w:w="864" w:type="pct"/>
            <w:gridSpan w:val="2"/>
            <w:vAlign w:val="center"/>
          </w:tcPr>
          <w:p w:rsidR="00B520E3"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Пешеходная доступность </w:t>
            </w:r>
          </w:p>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w:t>
            </w:r>
          </w:p>
        </w:tc>
        <w:tc>
          <w:tcPr>
            <w:tcW w:w="794"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r w:rsidR="00B520E3" w:rsidRPr="00ED696F" w:rsidTr="00B520E3">
        <w:trPr>
          <w:trHeight w:val="170"/>
        </w:trPr>
        <w:tc>
          <w:tcPr>
            <w:tcW w:w="306"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104" w:type="pct"/>
            <w:vAlign w:val="center"/>
          </w:tcPr>
          <w:p w:rsidR="00B520E3" w:rsidRPr="008112E4" w:rsidRDefault="00B520E3"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Культовые сооружения</w:t>
            </w:r>
          </w:p>
        </w:tc>
        <w:tc>
          <w:tcPr>
            <w:tcW w:w="675" w:type="pct"/>
            <w:vAlign w:val="center"/>
          </w:tcPr>
          <w:p w:rsidR="00B520E3" w:rsidRPr="008112E4" w:rsidRDefault="00B520E3" w:rsidP="00ED696F">
            <w:pPr>
              <w:widowControl w:val="0"/>
              <w:spacing w:after="0" w:line="240" w:lineRule="auto"/>
              <w:ind w:left="-108" w:right="-157"/>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объект</w:t>
            </w:r>
          </w:p>
        </w:tc>
        <w:tc>
          <w:tcPr>
            <w:tcW w:w="1257"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864" w:type="pct"/>
            <w:gridSpan w:val="2"/>
            <w:vAlign w:val="center"/>
          </w:tcPr>
          <w:p w:rsidR="00B520E3"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B520E3" w:rsidRPr="008112E4" w:rsidRDefault="00B520E3" w:rsidP="00B520E3">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794" w:type="pct"/>
            <w:vAlign w:val="center"/>
          </w:tcPr>
          <w:p w:rsidR="00B520E3" w:rsidRPr="008112E4" w:rsidRDefault="00B520E3"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30</w:t>
            </w:r>
          </w:p>
        </w:tc>
      </w:tr>
    </w:tbl>
    <w:p w:rsidR="00ED696F" w:rsidRPr="00ED696F" w:rsidRDefault="00ED696F" w:rsidP="00ED696F">
      <w:pPr>
        <w:spacing w:after="0"/>
        <w:rPr>
          <w:rFonts w:ascii="Times New Roman" w:eastAsia="Lucida Sans Unicode" w:hAnsi="Times New Roman" w:cs="Times New Roman"/>
          <w:sz w:val="28"/>
          <w:szCs w:val="28"/>
          <w:lang w:eastAsia="ru-RU"/>
        </w:rPr>
      </w:pP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heme="majorBidi"/>
          <w:b/>
          <w:bCs/>
          <w:sz w:val="28"/>
          <w:szCs w:val="28"/>
          <w:lang w:eastAsia="ru-RU"/>
        </w:rPr>
      </w:pPr>
      <w:bookmarkStart w:id="12" w:name="_Toc495492166"/>
      <w:r w:rsidRPr="00ED696F">
        <w:rPr>
          <w:rFonts w:ascii="Times New Roman" w:eastAsiaTheme="majorEastAsia" w:hAnsi="Times New Roman" w:cs="Times New Roman"/>
          <w:b/>
          <w:bCs/>
          <w:sz w:val="28"/>
          <w:szCs w:val="28"/>
          <w:lang w:eastAsia="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2"/>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ind w:left="680"/>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ind w:left="680"/>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479"/>
        <w:gridCol w:w="1652"/>
        <w:gridCol w:w="1663"/>
        <w:gridCol w:w="1920"/>
        <w:gridCol w:w="1305"/>
      </w:tblGrid>
      <w:tr w:rsidR="00ED696F" w:rsidRPr="00ED696F" w:rsidTr="00152CF3">
        <w:trPr>
          <w:trHeight w:val="575"/>
        </w:trPr>
        <w:tc>
          <w:tcPr>
            <w:tcW w:w="288" w:type="pct"/>
            <w:vMerge w:val="restart"/>
            <w:vAlign w:val="center"/>
          </w:tcPr>
          <w:p w:rsidR="00ED696F" w:rsidRPr="008112E4" w:rsidRDefault="00ED696F" w:rsidP="00ED696F">
            <w:pPr>
              <w:widowControl w:val="0"/>
              <w:spacing w:after="0" w:line="240" w:lineRule="auto"/>
              <w:ind w:right="-108"/>
              <w:jc w:val="center"/>
              <w:rPr>
                <w:rFonts w:ascii="Times New Roman" w:eastAsia="Lucida Sans Unicode" w:hAnsi="Times New Roman" w:cs="Times New Roman"/>
                <w:sz w:val="24"/>
                <w:szCs w:val="24"/>
                <w:lang w:val="en-US"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95"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732"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85"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562C0">
        <w:trPr>
          <w:trHeight w:val="126"/>
        </w:trPr>
        <w:tc>
          <w:tcPr>
            <w:tcW w:w="288"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95"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86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869"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1003"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w:t>
            </w:r>
          </w:p>
        </w:tc>
        <w:tc>
          <w:tcPr>
            <w:tcW w:w="6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562C0" w:rsidRPr="00ED696F" w:rsidTr="00E562C0">
        <w:trPr>
          <w:trHeight w:val="96"/>
        </w:trPr>
        <w:tc>
          <w:tcPr>
            <w:tcW w:w="288"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val="en-US" w:eastAsia="ru-RU"/>
              </w:rPr>
              <w:t>1</w:t>
            </w:r>
          </w:p>
        </w:tc>
        <w:tc>
          <w:tcPr>
            <w:tcW w:w="1295" w:type="pct"/>
            <w:vAlign w:val="center"/>
          </w:tcPr>
          <w:p w:rsidR="00E562C0" w:rsidRPr="008112E4" w:rsidRDefault="00E562C0"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Рынки, рыночные комплексы розничной торговли</w:t>
            </w:r>
          </w:p>
        </w:tc>
        <w:tc>
          <w:tcPr>
            <w:tcW w:w="863"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торговой площади </w:t>
            </w:r>
          </w:p>
        </w:tc>
        <w:tc>
          <w:tcPr>
            <w:tcW w:w="869"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35 - 40</w:t>
            </w:r>
          </w:p>
        </w:tc>
        <w:tc>
          <w:tcPr>
            <w:tcW w:w="1003" w:type="pct"/>
            <w:vAlign w:val="center"/>
          </w:tcPr>
          <w:p w:rsidR="00E562C0" w:rsidRDefault="00E562C0" w:rsidP="00E562C0">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E562C0" w:rsidRPr="008112E4" w:rsidRDefault="00E562C0" w:rsidP="00E562C0">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682"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w:t>
            </w:r>
            <w:r w:rsidRPr="008112E4">
              <w:rPr>
                <w:rFonts w:ascii="Times New Roman" w:eastAsia="Lucida Sans Unicode" w:hAnsi="Times New Roman" w:cs="Times New Roman"/>
                <w:sz w:val="24"/>
                <w:szCs w:val="24"/>
                <w:lang w:eastAsia="ru-RU"/>
              </w:rPr>
              <w:t>0</w:t>
            </w:r>
          </w:p>
        </w:tc>
      </w:tr>
      <w:tr w:rsidR="00E562C0" w:rsidRPr="00ED696F" w:rsidTr="00E562C0">
        <w:trPr>
          <w:trHeight w:val="168"/>
        </w:trPr>
        <w:tc>
          <w:tcPr>
            <w:tcW w:w="288"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95" w:type="pct"/>
            <w:vAlign w:val="center"/>
          </w:tcPr>
          <w:p w:rsidR="00E562C0" w:rsidRPr="008112E4" w:rsidRDefault="00E562C0" w:rsidP="00ED696F">
            <w:pPr>
              <w:widowControl w:val="0"/>
              <w:spacing w:after="0" w:line="240" w:lineRule="auto"/>
              <w:ind w:right="-108"/>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Мелкооптовый, оптовый рынок, ярмарка, база продовольственной </w:t>
            </w:r>
            <w:r w:rsidRPr="008112E4">
              <w:rPr>
                <w:rFonts w:ascii="Times New Roman" w:eastAsia="Lucida Sans Unicode" w:hAnsi="Times New Roman" w:cs="Times New Roman"/>
                <w:sz w:val="24"/>
                <w:szCs w:val="24"/>
                <w:lang w:eastAsia="ru-RU"/>
              </w:rPr>
              <w:lastRenderedPageBreak/>
              <w:t>продукции</w:t>
            </w:r>
          </w:p>
        </w:tc>
        <w:tc>
          <w:tcPr>
            <w:tcW w:w="1732" w:type="pct"/>
            <w:gridSpan w:val="2"/>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lastRenderedPageBreak/>
              <w:t>По заданию на проектирование</w:t>
            </w:r>
          </w:p>
        </w:tc>
        <w:tc>
          <w:tcPr>
            <w:tcW w:w="1003" w:type="pct"/>
            <w:vAlign w:val="center"/>
          </w:tcPr>
          <w:p w:rsidR="00E562C0" w:rsidRDefault="00E562C0" w:rsidP="00E562C0">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E562C0" w:rsidRPr="008112E4" w:rsidRDefault="00E562C0" w:rsidP="00E562C0">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r>
              <w:rPr>
                <w:rFonts w:ascii="Times New Roman" w:eastAsia="Lucida Sans Unicode" w:hAnsi="Times New Roman" w:cs="Times New Roman"/>
                <w:sz w:val="24"/>
                <w:szCs w:val="24"/>
                <w:lang w:eastAsia="ru-RU"/>
              </w:rPr>
              <w:t>ин</w:t>
            </w:r>
          </w:p>
        </w:tc>
        <w:tc>
          <w:tcPr>
            <w:tcW w:w="682" w:type="pct"/>
            <w:vAlign w:val="center"/>
          </w:tcPr>
          <w:p w:rsidR="00E562C0" w:rsidRPr="008112E4" w:rsidRDefault="00E562C0"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40</w:t>
            </w:r>
          </w:p>
        </w:tc>
      </w:tr>
    </w:tbl>
    <w:p w:rsidR="00ED696F" w:rsidRPr="00ED696F" w:rsidRDefault="00ED696F" w:rsidP="00ED696F">
      <w:pPr>
        <w:widowControl w:val="0"/>
        <w:spacing w:after="0" w:line="240" w:lineRule="auto"/>
        <w:jc w:val="both"/>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lastRenderedPageBreak/>
        <w:t>Примечание:</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 xml:space="preserve">Соотношение площади для круглогодичной и сезонной торговли устанавливается заданием на проектирование. </w:t>
      </w:r>
    </w:p>
    <w:p w:rsidR="00ED696F" w:rsidRPr="00ED696F" w:rsidRDefault="00ED696F" w:rsidP="00ED696F">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3" w:name="_Toc495492167"/>
      <w:r w:rsidRPr="00ED696F">
        <w:rPr>
          <w:rFonts w:ascii="Times New Roman" w:eastAsiaTheme="majorEastAsia" w:hAnsi="Times New Roman" w:cs="Times New Roman"/>
          <w:b/>
          <w:bCs/>
          <w:sz w:val="28"/>
          <w:szCs w:val="28"/>
          <w:lang w:eastAsia="ru-RU"/>
        </w:rPr>
        <w:t>2.8. Объекты для развития туризма</w:t>
      </w:r>
      <w:bookmarkEnd w:id="13"/>
      <w:r w:rsidRPr="00ED696F">
        <w:rPr>
          <w:rFonts w:ascii="Times New Roman" w:eastAsiaTheme="majorEastAsia" w:hAnsi="Times New Roman" w:cs="Times New Roman"/>
          <w:b/>
          <w:bCs/>
          <w:sz w:val="28"/>
          <w:szCs w:val="28"/>
          <w:lang w:eastAsia="ru-RU"/>
        </w:rPr>
        <w:t xml:space="preserve"> </w:t>
      </w:r>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325"/>
        <w:gridCol w:w="1260"/>
        <w:gridCol w:w="2215"/>
        <w:gridCol w:w="1643"/>
        <w:gridCol w:w="1534"/>
      </w:tblGrid>
      <w:tr w:rsidR="00ED696F" w:rsidRPr="00ED696F" w:rsidTr="00C769CE">
        <w:trPr>
          <w:trHeight w:val="864"/>
        </w:trPr>
        <w:tc>
          <w:tcPr>
            <w:tcW w:w="311"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215"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814"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660"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C769CE">
        <w:trPr>
          <w:trHeight w:val="137"/>
        </w:trPr>
        <w:tc>
          <w:tcPr>
            <w:tcW w:w="311"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215"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65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 на 1000 чел</w:t>
            </w:r>
          </w:p>
        </w:tc>
        <w:tc>
          <w:tcPr>
            <w:tcW w:w="11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85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 изм.</w:t>
            </w:r>
          </w:p>
        </w:tc>
        <w:tc>
          <w:tcPr>
            <w:tcW w:w="80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Дома отдыха, пансионаты</w:t>
            </w:r>
          </w:p>
        </w:tc>
        <w:tc>
          <w:tcPr>
            <w:tcW w:w="658"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157"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0,8</w:t>
            </w:r>
          </w:p>
        </w:tc>
        <w:tc>
          <w:tcPr>
            <w:tcW w:w="858" w:type="pct"/>
            <w:vMerge w:val="restart"/>
            <w:vAlign w:val="center"/>
          </w:tcPr>
          <w:p w:rsidR="00C769CE"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Транспортная доступность</w:t>
            </w:r>
          </w:p>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мин</w:t>
            </w:r>
          </w:p>
        </w:tc>
        <w:tc>
          <w:tcPr>
            <w:tcW w:w="801" w:type="pct"/>
            <w:vMerge w:val="restar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Детские лагеря для детей дошкольного и школьного возраста</w:t>
            </w:r>
          </w:p>
        </w:tc>
        <w:tc>
          <w:tcPr>
            <w:tcW w:w="658"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157"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0,05</w:t>
            </w:r>
          </w:p>
        </w:tc>
        <w:tc>
          <w:tcPr>
            <w:tcW w:w="858"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01"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3</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bCs/>
                <w:sz w:val="24"/>
                <w:szCs w:val="24"/>
                <w:lang w:eastAsia="ru-RU"/>
              </w:rPr>
              <w:t>Базы отдыха, спортивные, туристические (в том числе с детьми)</w:t>
            </w:r>
          </w:p>
        </w:tc>
        <w:tc>
          <w:tcPr>
            <w:tcW w:w="1814" w:type="pct"/>
            <w:gridSpan w:val="2"/>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По заданию на проектирование</w:t>
            </w:r>
          </w:p>
        </w:tc>
        <w:tc>
          <w:tcPr>
            <w:tcW w:w="858"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01"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4</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Малые гостиницы, гостевые дома</w:t>
            </w:r>
          </w:p>
        </w:tc>
        <w:tc>
          <w:tcPr>
            <w:tcW w:w="658"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157"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858"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01"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Мотели</w:t>
            </w:r>
          </w:p>
        </w:tc>
        <w:tc>
          <w:tcPr>
            <w:tcW w:w="658"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157"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858"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01"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r>
      <w:tr w:rsidR="00C769CE" w:rsidRPr="00ED696F" w:rsidTr="00C769CE">
        <w:trPr>
          <w:trHeight w:val="90"/>
        </w:trPr>
        <w:tc>
          <w:tcPr>
            <w:tcW w:w="311"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6</w:t>
            </w:r>
          </w:p>
        </w:tc>
        <w:tc>
          <w:tcPr>
            <w:tcW w:w="1215" w:type="pct"/>
            <w:vAlign w:val="center"/>
          </w:tcPr>
          <w:p w:rsidR="00C769CE" w:rsidRPr="008112E4" w:rsidRDefault="00C769CE"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Кемпинги</w:t>
            </w:r>
          </w:p>
        </w:tc>
        <w:tc>
          <w:tcPr>
            <w:tcW w:w="658"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мест</w:t>
            </w:r>
          </w:p>
        </w:tc>
        <w:tc>
          <w:tcPr>
            <w:tcW w:w="1157" w:type="pct"/>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w:t>
            </w:r>
          </w:p>
        </w:tc>
        <w:tc>
          <w:tcPr>
            <w:tcW w:w="858"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c>
          <w:tcPr>
            <w:tcW w:w="801" w:type="pct"/>
            <w:vMerge/>
            <w:vAlign w:val="center"/>
          </w:tcPr>
          <w:p w:rsidR="00C769CE"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p>
        </w:tc>
      </w:tr>
      <w:tr w:rsidR="00ED696F" w:rsidRPr="00ED696F" w:rsidTr="00C769CE">
        <w:trPr>
          <w:trHeight w:val="90"/>
        </w:trPr>
        <w:tc>
          <w:tcPr>
            <w:tcW w:w="31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7</w:t>
            </w:r>
          </w:p>
        </w:tc>
        <w:tc>
          <w:tcPr>
            <w:tcW w:w="1215" w:type="pct"/>
            <w:vAlign w:val="center"/>
          </w:tcPr>
          <w:p w:rsidR="00ED696F" w:rsidRPr="008112E4" w:rsidRDefault="00ED696F" w:rsidP="00ED696F">
            <w:pPr>
              <w:widowControl w:val="0"/>
              <w:spacing w:after="0" w:line="240" w:lineRule="auto"/>
              <w:rPr>
                <w:rFonts w:ascii="Times New Roman" w:eastAsia="Lucida Sans Unicode" w:hAnsi="Times New Roman" w:cs="Times New Roman"/>
                <w:bCs/>
                <w:sz w:val="24"/>
                <w:szCs w:val="24"/>
                <w:lang w:eastAsia="ru-RU"/>
              </w:rPr>
            </w:pPr>
            <w:r w:rsidRPr="008112E4">
              <w:rPr>
                <w:rFonts w:ascii="Times New Roman" w:eastAsia="Lucida Sans Unicode" w:hAnsi="Times New Roman" w:cs="Times New Roman"/>
                <w:bCs/>
                <w:sz w:val="24"/>
                <w:szCs w:val="24"/>
                <w:lang w:eastAsia="ru-RU"/>
              </w:rPr>
              <w:t>Общественные туалеты</w:t>
            </w:r>
          </w:p>
        </w:tc>
        <w:tc>
          <w:tcPr>
            <w:tcW w:w="65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прибор</w:t>
            </w:r>
          </w:p>
        </w:tc>
        <w:tc>
          <w:tcPr>
            <w:tcW w:w="11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858" w:type="pct"/>
            <w:vAlign w:val="center"/>
          </w:tcPr>
          <w:p w:rsidR="00ED696F" w:rsidRPr="008112E4" w:rsidRDefault="00C769CE" w:rsidP="00ED696F">
            <w:pPr>
              <w:widowControl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Пешеходная доступность</w:t>
            </w:r>
            <w:r w:rsidR="00ED696F" w:rsidRPr="008112E4">
              <w:rPr>
                <w:rFonts w:ascii="Times New Roman" w:eastAsia="Lucida Sans Unicode" w:hAnsi="Times New Roman" w:cs="Times New Roman"/>
                <w:sz w:val="24"/>
                <w:szCs w:val="24"/>
                <w:lang w:eastAsia="ru-RU"/>
              </w:rPr>
              <w:t xml:space="preserve"> </w:t>
            </w:r>
            <w:proofErr w:type="gramStart"/>
            <w:r w:rsidR="00ED696F" w:rsidRPr="008112E4">
              <w:rPr>
                <w:rFonts w:ascii="Times New Roman" w:eastAsia="Lucida Sans Unicode" w:hAnsi="Times New Roman" w:cs="Times New Roman"/>
                <w:sz w:val="24"/>
                <w:szCs w:val="24"/>
                <w:lang w:eastAsia="ru-RU"/>
              </w:rPr>
              <w:t>м</w:t>
            </w:r>
            <w:proofErr w:type="gramEnd"/>
          </w:p>
        </w:tc>
        <w:tc>
          <w:tcPr>
            <w:tcW w:w="80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700 </w:t>
            </w:r>
          </w:p>
        </w:tc>
      </w:tr>
    </w:tbl>
    <w:p w:rsidR="00ED696F" w:rsidRPr="00ED696F" w:rsidRDefault="00ED696F" w:rsidP="00ED696F">
      <w:pPr>
        <w:widowControl w:val="0"/>
        <w:spacing w:after="0" w:line="240" w:lineRule="auto"/>
        <w:rPr>
          <w:rFonts w:ascii="Arial" w:eastAsia="Lucida Sans Unicode" w:hAnsi="Arial" w:cs="Times New Roman"/>
          <w:sz w:val="28"/>
          <w:szCs w:val="28"/>
          <w:lang w:eastAsia="ru-RU"/>
        </w:rPr>
      </w:pPr>
    </w:p>
    <w:p w:rsidR="00ED696F" w:rsidRPr="00ED696F" w:rsidRDefault="00ED696F" w:rsidP="00152CF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r w:rsidRPr="00ED696F">
        <w:rPr>
          <w:rFonts w:ascii="Times New Roman" w:eastAsiaTheme="majorEastAsia" w:hAnsi="Times New Roman" w:cs="Times New Roman"/>
          <w:b/>
          <w:bCs/>
          <w:sz w:val="28"/>
          <w:szCs w:val="28"/>
          <w:lang w:eastAsia="ru-RU"/>
        </w:rPr>
        <w:t>2.9. Объекты, предназначенные для организации ритуальных услуг</w:t>
      </w: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125"/>
        <w:gridCol w:w="2282"/>
        <w:gridCol w:w="1497"/>
        <w:gridCol w:w="1340"/>
        <w:gridCol w:w="1663"/>
      </w:tblGrid>
      <w:tr w:rsidR="00ED696F" w:rsidRPr="00ED696F" w:rsidTr="00826AA2">
        <w:trPr>
          <w:trHeight w:val="778"/>
        </w:trPr>
        <w:tc>
          <w:tcPr>
            <w:tcW w:w="34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 </w:t>
            </w: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110"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73"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570" w:type="pct"/>
            <w:gridSpan w:val="2"/>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92570D">
        <w:trPr>
          <w:trHeight w:val="776"/>
        </w:trPr>
        <w:tc>
          <w:tcPr>
            <w:tcW w:w="34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10"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70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870"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92570D">
        <w:trPr>
          <w:trHeight w:val="836"/>
        </w:trPr>
        <w:tc>
          <w:tcPr>
            <w:tcW w:w="3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11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Кладбище традиционного захоронения</w:t>
            </w: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га</w:t>
            </w:r>
            <w:proofErr w:type="gramEnd"/>
            <w:r w:rsidRPr="008112E4">
              <w:rPr>
                <w:rFonts w:ascii="Times New Roman" w:eastAsia="Lucida Sans Unicode" w:hAnsi="Times New Roman" w:cs="Times New Roman"/>
                <w:sz w:val="24"/>
                <w:szCs w:val="24"/>
                <w:lang w:eastAsia="ru-RU"/>
              </w:rPr>
              <w:t xml:space="preserve"> </w:t>
            </w: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0,24</w:t>
            </w:r>
          </w:p>
        </w:tc>
        <w:tc>
          <w:tcPr>
            <w:tcW w:w="1570" w:type="pct"/>
            <w:gridSpan w:val="2"/>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не нормируется</w:t>
            </w:r>
          </w:p>
        </w:tc>
      </w:tr>
      <w:tr w:rsidR="00ED696F" w:rsidRPr="00ED696F" w:rsidTr="0092570D">
        <w:trPr>
          <w:trHeight w:val="836"/>
        </w:trPr>
        <w:tc>
          <w:tcPr>
            <w:tcW w:w="34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2</w:t>
            </w:r>
          </w:p>
        </w:tc>
        <w:tc>
          <w:tcPr>
            <w:tcW w:w="1110" w:type="pct"/>
            <w:vAlign w:val="center"/>
          </w:tcPr>
          <w:p w:rsidR="00ED696F" w:rsidRPr="008112E4" w:rsidRDefault="00ED696F" w:rsidP="00ED696F">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Кладбище </w:t>
            </w:r>
            <w:proofErr w:type="spellStart"/>
            <w:r w:rsidRPr="008112E4">
              <w:rPr>
                <w:rFonts w:ascii="Times New Roman" w:eastAsia="Lucida Sans Unicode" w:hAnsi="Times New Roman" w:cs="Times New Roman"/>
                <w:sz w:val="24"/>
                <w:szCs w:val="24"/>
                <w:lang w:eastAsia="ru-RU"/>
              </w:rPr>
              <w:t>урновых</w:t>
            </w:r>
            <w:proofErr w:type="spellEnd"/>
            <w:r w:rsidRPr="008112E4">
              <w:rPr>
                <w:rFonts w:ascii="Times New Roman" w:eastAsia="Lucida Sans Unicode" w:hAnsi="Times New Roman" w:cs="Times New Roman"/>
                <w:sz w:val="24"/>
                <w:szCs w:val="24"/>
                <w:lang w:eastAsia="ru-RU"/>
              </w:rPr>
              <w:t xml:space="preserve"> захоронений после кремации</w:t>
            </w:r>
          </w:p>
        </w:tc>
        <w:tc>
          <w:tcPr>
            <w:tcW w:w="119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га</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
        </w:tc>
        <w:tc>
          <w:tcPr>
            <w:tcW w:w="78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0,02</w:t>
            </w:r>
          </w:p>
        </w:tc>
        <w:tc>
          <w:tcPr>
            <w:tcW w:w="1570" w:type="pct"/>
            <w:gridSpan w:val="2"/>
            <w:vMerge/>
            <w:vAlign w:val="center"/>
          </w:tcPr>
          <w:p w:rsidR="00ED696F" w:rsidRPr="00ED696F" w:rsidRDefault="00ED696F" w:rsidP="00ED696F">
            <w:pPr>
              <w:widowControl w:val="0"/>
              <w:spacing w:after="0" w:line="240" w:lineRule="auto"/>
              <w:jc w:val="center"/>
              <w:rPr>
                <w:rFonts w:ascii="Times New Roman" w:eastAsia="Lucida Sans Unicode" w:hAnsi="Times New Roman" w:cs="Times New Roman"/>
                <w:sz w:val="28"/>
                <w:szCs w:val="28"/>
                <w:lang w:eastAsia="ru-RU"/>
              </w:rPr>
            </w:pPr>
          </w:p>
        </w:tc>
      </w:tr>
    </w:tbl>
    <w:p w:rsidR="00826AA2" w:rsidRPr="00275308" w:rsidRDefault="00826AA2" w:rsidP="00826AA2">
      <w:pPr>
        <w:widowControl w:val="0"/>
        <w:spacing w:after="0" w:line="240" w:lineRule="auto"/>
        <w:jc w:val="both"/>
        <w:rPr>
          <w:rFonts w:ascii="Times New Roman" w:eastAsia="Lucida Sans Unicode" w:hAnsi="Times New Roman" w:cs="Tahoma"/>
          <w:lang w:eastAsia="ru-RU"/>
        </w:rPr>
      </w:pPr>
      <w:r w:rsidRPr="00275308">
        <w:rPr>
          <w:rFonts w:ascii="Times New Roman" w:eastAsia="Lucida Sans Unicode" w:hAnsi="Times New Roman" w:cs="Times New Roman"/>
          <w:i/>
          <w:lang w:eastAsia="ru-RU"/>
        </w:rPr>
        <w:t>Примечания:</w:t>
      </w:r>
      <w:r w:rsidRPr="00275308">
        <w:rPr>
          <w:rFonts w:ascii="Times New Roman" w:eastAsia="Lucida Sans Unicode" w:hAnsi="Times New Roman" w:cs="Tahoma"/>
          <w:lang w:eastAsia="ru-RU"/>
        </w:rPr>
        <w:t xml:space="preserve"> </w:t>
      </w:r>
    </w:p>
    <w:p w:rsidR="00826AA2" w:rsidRPr="00275308" w:rsidRDefault="00826AA2" w:rsidP="00826AA2">
      <w:pPr>
        <w:widowControl w:val="0"/>
        <w:spacing w:after="0" w:line="240" w:lineRule="auto"/>
        <w:jc w:val="both"/>
        <w:rPr>
          <w:rFonts w:ascii="Times New Roman" w:eastAsia="Lucida Sans Unicode" w:hAnsi="Times New Roman" w:cs="Tahoma"/>
          <w:lang w:eastAsia="ru-RU"/>
        </w:rPr>
      </w:pPr>
      <w:r w:rsidRPr="00275308">
        <w:rPr>
          <w:rFonts w:ascii="Times New Roman" w:eastAsia="Lucida Sans Unicode" w:hAnsi="Times New Roman" w:cs="Tahoma"/>
          <w:lang w:eastAsia="ru-RU"/>
        </w:rPr>
        <w:t xml:space="preserve">1. После закрытия кладбища традиционного захоронения по истечении 25 лет после последнего </w:t>
      </w:r>
      <w:r w:rsidRPr="00275308">
        <w:rPr>
          <w:rFonts w:ascii="Times New Roman" w:eastAsia="Lucida Sans Unicode" w:hAnsi="Times New Roman" w:cs="Tahoma"/>
          <w:lang w:eastAsia="ru-RU"/>
        </w:rPr>
        <w:lastRenderedPageBreak/>
        <w:t xml:space="preserve">захоронения расстояния до жилой застройки могут быть сокращены до 100 м. </w:t>
      </w:r>
    </w:p>
    <w:p w:rsidR="00826AA2" w:rsidRDefault="00B216DB" w:rsidP="00B216DB">
      <w:pPr>
        <w:widowControl w:val="0"/>
        <w:spacing w:after="0" w:line="240" w:lineRule="auto"/>
        <w:jc w:val="both"/>
        <w:rPr>
          <w:rFonts w:ascii="Times New Roman" w:eastAsia="Lucida Sans Unicode" w:hAnsi="Times New Roman" w:cs="Times New Roman"/>
          <w:b/>
          <w:sz w:val="28"/>
          <w:szCs w:val="24"/>
          <w:lang w:eastAsia="ru-RU"/>
        </w:rPr>
      </w:pPr>
      <w:r>
        <w:rPr>
          <w:rFonts w:ascii="Times New Roman" w:eastAsia="Lucida Sans Unicode" w:hAnsi="Times New Roman" w:cs="Tahoma"/>
          <w:lang w:eastAsia="ru-RU"/>
        </w:rPr>
        <w:t>2</w:t>
      </w:r>
      <w:r w:rsidR="00826AA2" w:rsidRPr="00275308">
        <w:rPr>
          <w:rFonts w:ascii="Times New Roman" w:eastAsia="Lucida Sans Unicode" w:hAnsi="Times New Roman" w:cs="Tahoma"/>
          <w:lang w:eastAsia="ru-RU"/>
        </w:rPr>
        <w:t>. В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E562C0" w:rsidRDefault="00E562C0"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4" w:name="_Toc404172374"/>
      <w:bookmarkStart w:id="15" w:name="_Toc495492168"/>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r w:rsidRPr="00ED696F">
        <w:rPr>
          <w:rFonts w:ascii="Times New Roman" w:eastAsiaTheme="majorEastAsia" w:hAnsi="Times New Roman" w:cs="Times New Roman"/>
          <w:b/>
          <w:bCs/>
          <w:sz w:val="28"/>
          <w:szCs w:val="28"/>
          <w:lang w:eastAsia="ru-RU"/>
        </w:rPr>
        <w:t xml:space="preserve">2.10. Объекты, относящиеся к области утилизации и переработки бытовых </w:t>
      </w:r>
      <w:bookmarkEnd w:id="14"/>
      <w:r w:rsidR="00E16BF1">
        <w:rPr>
          <w:rFonts w:ascii="Times New Roman" w:eastAsiaTheme="majorEastAsia" w:hAnsi="Times New Roman" w:cs="Times New Roman"/>
          <w:b/>
          <w:bCs/>
          <w:sz w:val="28"/>
          <w:szCs w:val="28"/>
          <w:lang w:eastAsia="ru-RU"/>
        </w:rPr>
        <w:t>отходов</w:t>
      </w:r>
      <w:bookmarkEnd w:id="15"/>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lang w:eastAsia="ru-RU"/>
        </w:rPr>
      </w:pPr>
    </w:p>
    <w:p w:rsidR="00ED696F" w:rsidRPr="00ED696F" w:rsidRDefault="00ED696F" w:rsidP="00ED696F">
      <w:pPr>
        <w:widowControl w:val="0"/>
        <w:spacing w:after="0" w:line="240" w:lineRule="auto"/>
        <w:jc w:val="right"/>
        <w:rPr>
          <w:rFonts w:ascii="Times New Roman" w:eastAsia="Lucida Sans Unicode" w:hAnsi="Times New Roman" w:cs="Times New Roman"/>
          <w:sz w:val="28"/>
          <w:szCs w:val="28"/>
        </w:rPr>
      </w:pPr>
      <w:r w:rsidRPr="00ED696F">
        <w:rPr>
          <w:rFonts w:ascii="Times New Roman" w:eastAsia="Lucida Sans Unicode" w:hAnsi="Times New Roman" w:cs="Times New Roman"/>
          <w:sz w:val="28"/>
          <w:szCs w:val="28"/>
          <w:lang w:eastAsia="ru-RU"/>
        </w:rPr>
        <w:t>Таблица 2.10.1.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588"/>
        <w:gridCol w:w="1292"/>
        <w:gridCol w:w="2452"/>
        <w:gridCol w:w="1083"/>
        <w:gridCol w:w="30"/>
        <w:gridCol w:w="1454"/>
      </w:tblGrid>
      <w:tr w:rsidR="00ED696F" w:rsidRPr="00ED696F" w:rsidTr="00ED696F">
        <w:trPr>
          <w:trHeight w:val="778"/>
        </w:trPr>
        <w:tc>
          <w:tcPr>
            <w:tcW w:w="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val="en-US" w:eastAsia="ru-RU"/>
              </w:rPr>
            </w:pPr>
            <w:r w:rsidRPr="008112E4">
              <w:rPr>
                <w:rFonts w:ascii="Times New Roman" w:eastAsia="Lucida Sans Unicode" w:hAnsi="Times New Roman" w:cs="Times New Roman"/>
                <w:sz w:val="24"/>
                <w:szCs w:val="24"/>
                <w:lang w:eastAsia="ru-RU"/>
              </w:rPr>
              <w:t xml:space="preserve">№ </w:t>
            </w:r>
          </w:p>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gramStart"/>
            <w:r w:rsidRPr="008112E4">
              <w:rPr>
                <w:rFonts w:ascii="Times New Roman" w:eastAsia="Lucida Sans Unicode" w:hAnsi="Times New Roman" w:cs="Times New Roman"/>
                <w:sz w:val="24"/>
                <w:szCs w:val="24"/>
                <w:lang w:eastAsia="ru-RU"/>
              </w:rPr>
              <w:t>п</w:t>
            </w:r>
            <w:proofErr w:type="gramEnd"/>
            <w:r w:rsidRPr="008112E4">
              <w:rPr>
                <w:rFonts w:ascii="Times New Roman" w:eastAsia="Lucida Sans Unicode" w:hAnsi="Times New Roman" w:cs="Times New Roman"/>
                <w:sz w:val="24"/>
                <w:szCs w:val="24"/>
                <w:lang w:eastAsia="ru-RU"/>
              </w:rPr>
              <w:t>/п</w:t>
            </w:r>
          </w:p>
        </w:tc>
        <w:tc>
          <w:tcPr>
            <w:tcW w:w="1357" w:type="pct"/>
            <w:vMerge w:val="restar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Наименование объекта</w:t>
            </w:r>
          </w:p>
        </w:tc>
        <w:tc>
          <w:tcPr>
            <w:tcW w:w="1928"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3"/>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D696F" w:rsidRPr="00ED696F" w:rsidTr="00ED696F">
        <w:trPr>
          <w:trHeight w:val="376"/>
        </w:trPr>
        <w:tc>
          <w:tcPr>
            <w:tcW w:w="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1357" w:type="pct"/>
            <w:vMerge/>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b/>
                <w:sz w:val="24"/>
                <w:szCs w:val="24"/>
                <w:lang w:eastAsia="ru-RU"/>
              </w:rPr>
            </w:pPr>
          </w:p>
        </w:tc>
        <w:tc>
          <w:tcPr>
            <w:tcW w:w="64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Единица измерения на 1000 чел</w:t>
            </w:r>
          </w:p>
        </w:tc>
        <w:tc>
          <w:tcPr>
            <w:tcW w:w="1286"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c>
          <w:tcPr>
            <w:tcW w:w="589"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Ед</w:t>
            </w:r>
            <w:proofErr w:type="gramStart"/>
            <w:r w:rsidRPr="008112E4">
              <w:rPr>
                <w:rFonts w:ascii="Times New Roman" w:eastAsia="Lucida Sans Unicode" w:hAnsi="Times New Roman" w:cs="Times New Roman"/>
                <w:sz w:val="24"/>
                <w:szCs w:val="24"/>
                <w:lang w:eastAsia="ru-RU"/>
              </w:rPr>
              <w:t>.и</w:t>
            </w:r>
            <w:proofErr w:type="gramEnd"/>
            <w:r w:rsidRPr="008112E4">
              <w:rPr>
                <w:rFonts w:ascii="Times New Roman" w:eastAsia="Lucida Sans Unicode" w:hAnsi="Times New Roman" w:cs="Times New Roman"/>
                <w:sz w:val="24"/>
                <w:szCs w:val="24"/>
                <w:lang w:eastAsia="ru-RU"/>
              </w:rPr>
              <w:t>зм</w:t>
            </w:r>
            <w:proofErr w:type="spellEnd"/>
            <w:r w:rsidRPr="008112E4">
              <w:rPr>
                <w:rFonts w:ascii="Times New Roman" w:eastAsia="Lucida Sans Unicode" w:hAnsi="Times New Roman" w:cs="Times New Roman"/>
                <w:sz w:val="24"/>
                <w:szCs w:val="24"/>
                <w:lang w:eastAsia="ru-RU"/>
              </w:rPr>
              <w:t>.</w:t>
            </w:r>
          </w:p>
        </w:tc>
        <w:tc>
          <w:tcPr>
            <w:tcW w:w="768"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Величина</w:t>
            </w:r>
          </w:p>
        </w:tc>
      </w:tr>
      <w:tr w:rsidR="00ED696F" w:rsidRPr="00ED696F" w:rsidTr="00ED696F">
        <w:trPr>
          <w:trHeight w:val="836"/>
        </w:trPr>
        <w:tc>
          <w:tcPr>
            <w:tcW w:w="357"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w:t>
            </w:r>
          </w:p>
        </w:tc>
        <w:tc>
          <w:tcPr>
            <w:tcW w:w="1357" w:type="pct"/>
            <w:vAlign w:val="center"/>
          </w:tcPr>
          <w:p w:rsidR="00ED696F" w:rsidRPr="008112E4" w:rsidRDefault="00ED696F" w:rsidP="00E16BF1">
            <w:pPr>
              <w:widowControl w:val="0"/>
              <w:spacing w:after="0" w:line="240" w:lineRule="auto"/>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 xml:space="preserve">Предприятие по транспортировке отходов (контейнерные площадки) </w:t>
            </w:r>
          </w:p>
        </w:tc>
        <w:tc>
          <w:tcPr>
            <w:tcW w:w="642"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proofErr w:type="spellStart"/>
            <w:r w:rsidRPr="008112E4">
              <w:rPr>
                <w:rFonts w:ascii="Times New Roman" w:eastAsia="Lucida Sans Unicode" w:hAnsi="Times New Roman" w:cs="Times New Roman"/>
                <w:sz w:val="24"/>
                <w:szCs w:val="24"/>
                <w:lang w:eastAsia="ru-RU"/>
              </w:rPr>
              <w:t>кв</w:t>
            </w:r>
            <w:proofErr w:type="gramStart"/>
            <w:r w:rsidRPr="008112E4">
              <w:rPr>
                <w:rFonts w:ascii="Times New Roman" w:eastAsia="Lucida Sans Unicode" w:hAnsi="Times New Roman" w:cs="Times New Roman"/>
                <w:sz w:val="24"/>
                <w:szCs w:val="24"/>
                <w:lang w:eastAsia="ru-RU"/>
              </w:rPr>
              <w:t>.м</w:t>
            </w:r>
            <w:proofErr w:type="spellEnd"/>
            <w:proofErr w:type="gramEnd"/>
            <w:r w:rsidRPr="008112E4">
              <w:rPr>
                <w:rFonts w:ascii="Times New Roman" w:eastAsia="Lucida Sans Unicode" w:hAnsi="Times New Roman" w:cs="Times New Roman"/>
                <w:sz w:val="24"/>
                <w:szCs w:val="24"/>
                <w:lang w:eastAsia="ru-RU"/>
              </w:rPr>
              <w:t xml:space="preserve"> </w:t>
            </w:r>
          </w:p>
        </w:tc>
        <w:tc>
          <w:tcPr>
            <w:tcW w:w="1286" w:type="pct"/>
            <w:vAlign w:val="center"/>
          </w:tcPr>
          <w:p w:rsidR="00ED696F" w:rsidRPr="008112E4" w:rsidRDefault="00E16BF1"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10</w:t>
            </w:r>
            <w:r w:rsidR="00ED696F" w:rsidRPr="008112E4">
              <w:rPr>
                <w:rFonts w:ascii="Times New Roman" w:eastAsia="Lucida Sans Unicode" w:hAnsi="Times New Roman" w:cs="Times New Roman"/>
                <w:sz w:val="24"/>
                <w:szCs w:val="24"/>
                <w:lang w:eastAsia="ru-RU"/>
              </w:rPr>
              <w:t>,0</w:t>
            </w:r>
          </w:p>
        </w:tc>
        <w:tc>
          <w:tcPr>
            <w:tcW w:w="571" w:type="pct"/>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м</w:t>
            </w:r>
          </w:p>
        </w:tc>
        <w:tc>
          <w:tcPr>
            <w:tcW w:w="786" w:type="pct"/>
            <w:gridSpan w:val="2"/>
            <w:vAlign w:val="center"/>
          </w:tcPr>
          <w:p w:rsidR="00ED696F" w:rsidRPr="008112E4" w:rsidRDefault="00ED696F" w:rsidP="00ED696F">
            <w:pPr>
              <w:widowControl w:val="0"/>
              <w:spacing w:after="0" w:line="240" w:lineRule="auto"/>
              <w:jc w:val="center"/>
              <w:rPr>
                <w:rFonts w:ascii="Times New Roman" w:eastAsia="Lucida Sans Unicode" w:hAnsi="Times New Roman" w:cs="Times New Roman"/>
                <w:sz w:val="24"/>
                <w:szCs w:val="24"/>
                <w:lang w:eastAsia="ru-RU"/>
              </w:rPr>
            </w:pPr>
            <w:r w:rsidRPr="008112E4">
              <w:rPr>
                <w:rFonts w:ascii="Times New Roman" w:eastAsia="Lucida Sans Unicode" w:hAnsi="Times New Roman" w:cs="Times New Roman"/>
                <w:sz w:val="24"/>
                <w:szCs w:val="24"/>
                <w:lang w:eastAsia="ru-RU"/>
              </w:rPr>
              <w:t>500</w:t>
            </w:r>
          </w:p>
        </w:tc>
      </w:tr>
    </w:tbl>
    <w:p w:rsidR="00ED696F" w:rsidRPr="00ED696F" w:rsidRDefault="00ED696F" w:rsidP="00ED696F">
      <w:pPr>
        <w:widowControl w:val="0"/>
        <w:spacing w:after="0" w:line="240" w:lineRule="auto"/>
        <w:rPr>
          <w:rFonts w:ascii="Times New Roman" w:eastAsia="Lucida Sans Unicode" w:hAnsi="Times New Roman" w:cs="Times New Roman"/>
          <w:i/>
          <w:lang w:eastAsia="ru-RU"/>
        </w:rPr>
      </w:pPr>
      <w:r w:rsidRPr="00ED696F">
        <w:rPr>
          <w:rFonts w:ascii="Times New Roman" w:eastAsia="Lucida Sans Unicode" w:hAnsi="Times New Roman" w:cs="Times New Roman"/>
          <w:i/>
          <w:lang w:eastAsia="ru-RU"/>
        </w:rPr>
        <w:t>Примечания:</w:t>
      </w:r>
    </w:p>
    <w:p w:rsidR="00ED696F" w:rsidRPr="00ED696F" w:rsidRDefault="00ED696F" w:rsidP="00ED696F">
      <w:pPr>
        <w:widowControl w:val="0"/>
        <w:spacing w:after="0" w:line="240" w:lineRule="auto"/>
        <w:jc w:val="both"/>
        <w:rPr>
          <w:rFonts w:ascii="Times New Roman" w:eastAsia="Lucida Sans Unicode" w:hAnsi="Times New Roman" w:cs="Times New Roman"/>
          <w:lang w:eastAsia="ru-RU"/>
        </w:rPr>
      </w:pPr>
      <w:r w:rsidRPr="00ED696F">
        <w:rPr>
          <w:rFonts w:ascii="Times New Roman" w:eastAsia="Lucida Sans Unicode" w:hAnsi="Times New Roman" w:cs="Times New Roman"/>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ED696F" w:rsidRPr="00ED696F" w:rsidRDefault="00ED696F" w:rsidP="00ED696F">
      <w:pPr>
        <w:widowControl w:val="0"/>
        <w:spacing w:after="0" w:line="240" w:lineRule="auto"/>
        <w:jc w:val="both"/>
        <w:rPr>
          <w:rFonts w:ascii="Arial" w:eastAsia="Lucida Sans Unicode" w:hAnsi="Arial" w:cs="Times New Roman"/>
          <w:lang w:eastAsia="ru-RU"/>
        </w:rPr>
      </w:pPr>
      <w:r w:rsidRPr="00ED696F">
        <w:rPr>
          <w:rFonts w:ascii="Times New Roman" w:eastAsia="Lucida Sans Unicode" w:hAnsi="Times New Roman" w:cs="Times New Roman"/>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bookmarkStart w:id="16" w:name="_Toc404172376"/>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p w:rsidR="00ED696F" w:rsidRPr="00ED696F" w:rsidRDefault="00ED696F" w:rsidP="00ED696F">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7" w:name="_Toc495492169"/>
      <w:r w:rsidRPr="00ED696F">
        <w:rPr>
          <w:rFonts w:ascii="Times New Roman" w:eastAsiaTheme="majorEastAsia" w:hAnsi="Times New Roman" w:cs="Times New Roman"/>
          <w:b/>
          <w:bCs/>
          <w:sz w:val="28"/>
          <w:szCs w:val="28"/>
          <w:lang w:eastAsia="ru-RU"/>
        </w:rPr>
        <w:t>2.11. Объекты, предназначенные для обеспечения первичных мер пожарной безопасности</w:t>
      </w:r>
      <w:bookmarkEnd w:id="16"/>
      <w:bookmarkEnd w:id="17"/>
    </w:p>
    <w:p w:rsidR="00ED696F" w:rsidRPr="00ED696F" w:rsidRDefault="00ED696F" w:rsidP="00ED696F">
      <w:pPr>
        <w:widowControl w:val="0"/>
        <w:spacing w:after="0" w:line="240" w:lineRule="auto"/>
        <w:ind w:firstLine="709"/>
        <w:jc w:val="right"/>
        <w:rPr>
          <w:rFonts w:ascii="Times New Roman" w:eastAsia="Lucida Sans Unicode" w:hAnsi="Times New Roman" w:cs="Times New Roman"/>
          <w:sz w:val="28"/>
          <w:szCs w:val="28"/>
          <w:lang w:eastAsia="ru-RU"/>
        </w:rPr>
      </w:pPr>
      <w:r w:rsidRPr="00ED696F">
        <w:rPr>
          <w:rFonts w:ascii="Times New Roman" w:eastAsia="Lucida Sans Unicode" w:hAnsi="Times New Roman" w:cs="Times New Roman"/>
          <w:sz w:val="28"/>
          <w:szCs w:val="28"/>
          <w:lang w:eastAsia="ru-RU"/>
        </w:rPr>
        <w:t>Таблица 2.11.1.</w:t>
      </w:r>
    </w:p>
    <w:p w:rsidR="00ED696F" w:rsidRPr="00ED696F" w:rsidRDefault="00ED696F" w:rsidP="00ED696F">
      <w:pPr>
        <w:widowControl w:val="0"/>
        <w:spacing w:after="0" w:line="240" w:lineRule="auto"/>
        <w:rPr>
          <w:rFonts w:ascii="Arial" w:eastAsia="Lucida Sans Unicode" w:hAnsi="Arial"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766"/>
        <w:gridCol w:w="1462"/>
        <w:gridCol w:w="1313"/>
        <w:gridCol w:w="1727"/>
        <w:gridCol w:w="1746"/>
      </w:tblGrid>
      <w:tr w:rsidR="00E16BF1" w:rsidRPr="00F30F5E" w:rsidTr="00E16BF1">
        <w:trPr>
          <w:trHeight w:val="778"/>
        </w:trPr>
        <w:tc>
          <w:tcPr>
            <w:tcW w:w="291" w:type="pct"/>
            <w:vMerge w:val="restar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 xml:space="preserve">№ </w:t>
            </w:r>
            <w:proofErr w:type="gramStart"/>
            <w:r w:rsidRPr="00F30F5E">
              <w:rPr>
                <w:rFonts w:ascii="Times New Roman" w:eastAsia="Lucida Sans Unicode" w:hAnsi="Times New Roman" w:cs="Times New Roman"/>
                <w:sz w:val="24"/>
                <w:szCs w:val="24"/>
                <w:lang w:eastAsia="ru-RU"/>
              </w:rPr>
              <w:t>п</w:t>
            </w:r>
            <w:proofErr w:type="gramEnd"/>
            <w:r w:rsidRPr="00F30F5E">
              <w:rPr>
                <w:rFonts w:ascii="Times New Roman" w:eastAsia="Lucida Sans Unicode" w:hAnsi="Times New Roman" w:cs="Times New Roman"/>
                <w:sz w:val="24"/>
                <w:szCs w:val="24"/>
                <w:lang w:eastAsia="ru-RU"/>
              </w:rPr>
              <w:t>/п</w:t>
            </w:r>
          </w:p>
        </w:tc>
        <w:tc>
          <w:tcPr>
            <w:tcW w:w="1445" w:type="pct"/>
            <w:vMerge w:val="restar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 xml:space="preserve">Наименование объекта </w:t>
            </w:r>
          </w:p>
        </w:tc>
        <w:tc>
          <w:tcPr>
            <w:tcW w:w="1450" w:type="pct"/>
            <w:gridSpan w:val="2"/>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Минимально допустимый уровень обеспеченности</w:t>
            </w:r>
          </w:p>
        </w:tc>
        <w:tc>
          <w:tcPr>
            <w:tcW w:w="1814" w:type="pct"/>
            <w:gridSpan w:val="2"/>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E16BF1" w:rsidRPr="00F30F5E" w:rsidTr="00E16BF1">
        <w:trPr>
          <w:trHeight w:val="776"/>
        </w:trPr>
        <w:tc>
          <w:tcPr>
            <w:tcW w:w="291" w:type="pct"/>
            <w:vMerge/>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b/>
                <w:sz w:val="24"/>
                <w:szCs w:val="24"/>
                <w:lang w:eastAsia="ru-RU"/>
              </w:rPr>
            </w:pPr>
          </w:p>
        </w:tc>
        <w:tc>
          <w:tcPr>
            <w:tcW w:w="1445" w:type="pct"/>
            <w:vMerge/>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b/>
                <w:sz w:val="24"/>
                <w:szCs w:val="24"/>
                <w:lang w:eastAsia="ru-RU"/>
              </w:rPr>
            </w:pPr>
          </w:p>
        </w:tc>
        <w:tc>
          <w:tcPr>
            <w:tcW w:w="764"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Единица измерения</w:t>
            </w:r>
          </w:p>
        </w:tc>
        <w:tc>
          <w:tcPr>
            <w:tcW w:w="686"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Величина</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Единица измерения</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Величина</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val="en-US" w:eastAsia="ru-RU"/>
              </w:rPr>
              <w:t>1</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highlight w:val="yellow"/>
                <w:lang w:eastAsia="ru-RU"/>
              </w:rPr>
            </w:pPr>
            <w:r w:rsidRPr="00F30F5E">
              <w:rPr>
                <w:rFonts w:ascii="Times New Roman" w:eastAsia="Lucida Sans Unicode" w:hAnsi="Times New Roman" w:cs="Times New Roman"/>
                <w:sz w:val="24"/>
                <w:szCs w:val="24"/>
                <w:lang w:eastAsia="ru-RU"/>
              </w:rPr>
              <w:t>Подразделения пожарной охраны</w:t>
            </w:r>
          </w:p>
        </w:tc>
        <w:tc>
          <w:tcPr>
            <w:tcW w:w="3264" w:type="pct"/>
            <w:gridSpan w:val="4"/>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По расчету в соответствии с СП 11.13130.2009</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2</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highlight w:val="yellow"/>
                <w:lang w:eastAsia="ru-RU"/>
              </w:rPr>
            </w:pPr>
            <w:r w:rsidRPr="00F30F5E">
              <w:rPr>
                <w:rFonts w:ascii="Times New Roman" w:eastAsia="Lucida Sans Unicode" w:hAnsi="Times New Roman" w:cs="Times New Roman"/>
                <w:sz w:val="24"/>
                <w:szCs w:val="24"/>
                <w:lang w:eastAsia="ru-RU"/>
              </w:rPr>
              <w:t>Источники наружного противопожарного водоснабжения</w:t>
            </w:r>
          </w:p>
        </w:tc>
        <w:tc>
          <w:tcPr>
            <w:tcW w:w="1450" w:type="pct"/>
            <w:gridSpan w:val="2"/>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СП 8.13130.2009</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150</w:t>
            </w:r>
          </w:p>
        </w:tc>
      </w:tr>
      <w:tr w:rsidR="00E16BF1" w:rsidRPr="00F30F5E" w:rsidTr="00E16BF1">
        <w:trPr>
          <w:trHeight w:val="836"/>
        </w:trPr>
        <w:tc>
          <w:tcPr>
            <w:tcW w:w="291"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val="en-US" w:eastAsia="ru-RU"/>
              </w:rPr>
            </w:pPr>
            <w:r w:rsidRPr="00F30F5E">
              <w:rPr>
                <w:rFonts w:ascii="Times New Roman" w:eastAsia="Lucida Sans Unicode" w:hAnsi="Times New Roman" w:cs="Times New Roman"/>
                <w:sz w:val="24"/>
                <w:szCs w:val="24"/>
                <w:lang w:eastAsia="ru-RU"/>
              </w:rPr>
              <w:lastRenderedPageBreak/>
              <w:t>3</w:t>
            </w:r>
          </w:p>
        </w:tc>
        <w:tc>
          <w:tcPr>
            <w:tcW w:w="1445" w:type="pct"/>
            <w:vAlign w:val="center"/>
          </w:tcPr>
          <w:p w:rsidR="00E16BF1" w:rsidRPr="00F30F5E" w:rsidRDefault="00E16BF1" w:rsidP="00E16BF1">
            <w:pPr>
              <w:widowControl w:val="0"/>
              <w:spacing w:after="0" w:line="240" w:lineRule="auto"/>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Водопровод, пожарный гидрант</w:t>
            </w:r>
          </w:p>
        </w:tc>
        <w:tc>
          <w:tcPr>
            <w:tcW w:w="1450" w:type="pct"/>
            <w:gridSpan w:val="2"/>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Не нормируется</w:t>
            </w:r>
          </w:p>
        </w:tc>
        <w:tc>
          <w:tcPr>
            <w:tcW w:w="90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м</w:t>
            </w:r>
          </w:p>
        </w:tc>
        <w:tc>
          <w:tcPr>
            <w:tcW w:w="912" w:type="pct"/>
            <w:vAlign w:val="center"/>
          </w:tcPr>
          <w:p w:rsidR="00E16BF1" w:rsidRPr="00F30F5E" w:rsidRDefault="00E16BF1" w:rsidP="00E16BF1">
            <w:pPr>
              <w:widowControl w:val="0"/>
              <w:spacing w:after="0" w:line="240" w:lineRule="auto"/>
              <w:jc w:val="center"/>
              <w:rPr>
                <w:rFonts w:ascii="Times New Roman" w:eastAsia="Lucida Sans Unicode" w:hAnsi="Times New Roman" w:cs="Times New Roman"/>
                <w:sz w:val="24"/>
                <w:szCs w:val="24"/>
                <w:lang w:eastAsia="ru-RU"/>
              </w:rPr>
            </w:pPr>
            <w:r w:rsidRPr="00F30F5E">
              <w:rPr>
                <w:rFonts w:ascii="Times New Roman" w:eastAsia="Lucida Sans Unicode" w:hAnsi="Times New Roman" w:cs="Times New Roman"/>
                <w:sz w:val="24"/>
                <w:szCs w:val="24"/>
                <w:lang w:eastAsia="ru-RU"/>
              </w:rPr>
              <w:t>150</w:t>
            </w:r>
          </w:p>
        </w:tc>
      </w:tr>
    </w:tbl>
    <w:p w:rsidR="00E44861" w:rsidRDefault="00E44861"/>
    <w:p w:rsidR="0092570D" w:rsidRDefault="0092570D">
      <w:pPr>
        <w:rPr>
          <w:rFonts w:ascii="Times New Roman" w:eastAsia="Times New Roman" w:hAnsi="Times New Roman" w:cs="Times New Roman"/>
          <w:b/>
          <w:sz w:val="28"/>
          <w:szCs w:val="28"/>
        </w:rPr>
      </w:pPr>
      <w:bookmarkStart w:id="18" w:name="_Toc495492170"/>
      <w:r>
        <w:rPr>
          <w:rFonts w:ascii="Times New Roman" w:eastAsia="Times New Roman" w:hAnsi="Times New Roman" w:cs="Times New Roman"/>
          <w:b/>
          <w:sz w:val="28"/>
          <w:szCs w:val="28"/>
        </w:rPr>
        <w:br w:type="page"/>
      </w:r>
    </w:p>
    <w:p w:rsidR="00E16BF1" w:rsidRPr="00E16BF1" w:rsidRDefault="00E16BF1" w:rsidP="00E16BF1">
      <w:pPr>
        <w:tabs>
          <w:tab w:val="left" w:pos="0"/>
        </w:tabs>
        <w:spacing w:before="120" w:after="120" w:line="240" w:lineRule="auto"/>
        <w:jc w:val="center"/>
        <w:outlineLvl w:val="1"/>
        <w:rPr>
          <w:rFonts w:ascii="Times New Roman" w:eastAsia="Times New Roman" w:hAnsi="Times New Roman" w:cs="Times New Roman"/>
          <w:sz w:val="28"/>
          <w:szCs w:val="28"/>
        </w:rPr>
      </w:pPr>
      <w:r w:rsidRPr="00E16BF1">
        <w:rPr>
          <w:rFonts w:ascii="Times New Roman" w:eastAsia="Times New Roman" w:hAnsi="Times New Roman" w:cs="Times New Roman"/>
          <w:b/>
          <w:sz w:val="28"/>
          <w:szCs w:val="28"/>
        </w:rPr>
        <w:lastRenderedPageBreak/>
        <w:t>Раздел 3. Транспортная инфраструктура</w:t>
      </w:r>
      <w:bookmarkEnd w:id="18"/>
    </w:p>
    <w:p w:rsidR="00E16BF1" w:rsidRPr="00E16BF1" w:rsidRDefault="00E16BF1" w:rsidP="00E16BF1">
      <w:pPr>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В соответствии с Федеральным законом № 131 от 06.10.2003 (ред. от 29.07.2017) «Об общих принципах организации местного самоуправления в Российской Федерации» к вопросам местного значения городского округа относятся:</w:t>
      </w:r>
    </w:p>
    <w:p w:rsidR="00E16BF1" w:rsidRPr="00E16BF1" w:rsidRDefault="00E16BF1" w:rsidP="008112E4">
      <w:pPr>
        <w:numPr>
          <w:ilvl w:val="0"/>
          <w:numId w:val="14"/>
        </w:numPr>
        <w:spacing w:before="120" w:after="120" w:line="240" w:lineRule="auto"/>
        <w:ind w:left="1276" w:hanging="567"/>
        <w:jc w:val="both"/>
        <w:rPr>
          <w:rFonts w:ascii="Times New Roman" w:eastAsia="Calibri" w:hAnsi="Times New Roman" w:cs="Times New Roman"/>
          <w:sz w:val="28"/>
          <w:szCs w:val="28"/>
        </w:rPr>
      </w:pPr>
      <w:proofErr w:type="gramStart"/>
      <w:r w:rsidRPr="00E16BF1">
        <w:rPr>
          <w:rFonts w:ascii="Times New Roman" w:eastAsia="Calibri"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E16BF1" w:rsidRPr="00E16BF1" w:rsidRDefault="00E16BF1" w:rsidP="008112E4">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p>
    <w:p w:rsidR="00E16BF1" w:rsidRPr="00E16BF1" w:rsidRDefault="00E16BF1" w:rsidP="00E16BF1">
      <w:pPr>
        <w:spacing w:before="120" w:after="120" w:line="240" w:lineRule="auto"/>
        <w:ind w:left="709"/>
        <w:jc w:val="both"/>
        <w:rPr>
          <w:rFonts w:ascii="Times New Roman" w:eastAsia="Calibri" w:hAnsi="Times New Roman" w:cs="Times New Roman"/>
          <w:sz w:val="28"/>
          <w:szCs w:val="28"/>
        </w:rPr>
      </w:pPr>
    </w:p>
    <w:p w:rsidR="00E16BF1" w:rsidRPr="00E16BF1"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19" w:name="_Toc495492171"/>
      <w:r w:rsidRPr="00E16BF1">
        <w:rPr>
          <w:rFonts w:ascii="Times New Roman" w:eastAsia="Calibri" w:hAnsi="Times New Roman" w:cs="Times New Roman"/>
          <w:b/>
          <w:bCs/>
          <w:sz w:val="28"/>
          <w:szCs w:val="28"/>
        </w:rPr>
        <w:t>3.1</w:t>
      </w:r>
      <w:r w:rsidR="0092570D">
        <w:rPr>
          <w:rFonts w:ascii="Times New Roman" w:eastAsia="Calibri" w:hAnsi="Times New Roman" w:cs="Times New Roman"/>
          <w:b/>
          <w:bCs/>
          <w:sz w:val="28"/>
          <w:szCs w:val="28"/>
        </w:rPr>
        <w:t>.</w:t>
      </w:r>
      <w:r w:rsidRPr="00E16BF1">
        <w:rPr>
          <w:rFonts w:ascii="Times New Roman" w:eastAsia="Calibri" w:hAnsi="Times New Roman" w:cs="Times New Roman"/>
          <w:b/>
          <w:bCs/>
          <w:sz w:val="28"/>
          <w:szCs w:val="28"/>
        </w:rPr>
        <w:t xml:space="preserve"> Парковки (парковочные места)</w:t>
      </w:r>
      <w:bookmarkEnd w:id="19"/>
    </w:p>
    <w:p w:rsidR="00E16BF1" w:rsidRPr="00E16BF1" w:rsidRDefault="00E16BF1" w:rsidP="00E16BF1">
      <w:pPr>
        <w:tabs>
          <w:tab w:val="left" w:pos="0"/>
        </w:tabs>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 xml:space="preserve">Парковочные места </w:t>
      </w:r>
      <w:r w:rsidRPr="00E16BF1">
        <w:rPr>
          <w:rFonts w:ascii="Times New Roman" w:eastAsia="Times New Roman" w:hAnsi="Times New Roman" w:cs="Times New Roman"/>
          <w:color w:val="000000"/>
          <w:sz w:val="28"/>
          <w:szCs w:val="28"/>
        </w:rPr>
        <w:t>для ж</w:t>
      </w:r>
      <w:r w:rsidRPr="00E16BF1">
        <w:rPr>
          <w:rFonts w:ascii="Times New Roman" w:eastAsia="Times New Roman" w:hAnsi="Times New Roman" w:cs="Times New Roman"/>
          <w:sz w:val="28"/>
          <w:szCs w:val="28"/>
        </w:rPr>
        <w:t>илой застройки на открытых автостоянках, в паркингах временного хранения (в границах земельного участка жилого дома) и п</w:t>
      </w:r>
      <w:r w:rsidRPr="00E16BF1">
        <w:rPr>
          <w:rFonts w:ascii="??????????" w:eastAsia="Times New Roman" w:hAnsi="??????????" w:cs="Times New Roman"/>
          <w:sz w:val="28"/>
          <w:szCs w:val="28"/>
        </w:rPr>
        <w:t>остоянного</w:t>
      </w:r>
      <w:r w:rsidRPr="00E16BF1">
        <w:rPr>
          <w:rFonts w:ascii="Times New Roman" w:eastAsia="Times New Roman" w:hAnsi="Times New Roman" w:cs="Times New Roman"/>
          <w:sz w:val="28"/>
          <w:szCs w:val="28"/>
        </w:rPr>
        <w:t xml:space="preserve">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E16BF1" w:rsidRPr="00E16BF1" w:rsidRDefault="0092570D" w:rsidP="00E16BF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404"/>
        <w:gridCol w:w="1985"/>
        <w:gridCol w:w="1417"/>
        <w:gridCol w:w="1559"/>
        <w:gridCol w:w="1418"/>
      </w:tblGrid>
      <w:tr w:rsidR="00E16BF1" w:rsidRPr="00E16BF1" w:rsidTr="00E16BF1">
        <w:trPr>
          <w:trHeight w:val="778"/>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 </w:t>
            </w:r>
            <w:proofErr w:type="gramStart"/>
            <w:r w:rsidRPr="008112E4">
              <w:rPr>
                <w:rFonts w:ascii="Times New Roman" w:eastAsia="Times New Roman" w:hAnsi="Times New Roman" w:cs="Times New Roman"/>
                <w:sz w:val="24"/>
                <w:szCs w:val="24"/>
              </w:rPr>
              <w:t>п</w:t>
            </w:r>
            <w:proofErr w:type="gramEnd"/>
            <w:r w:rsidRPr="008112E4">
              <w:rPr>
                <w:rFonts w:ascii="Times New Roman" w:eastAsia="Times New Roman" w:hAnsi="Times New Roman" w:cs="Times New Roman"/>
                <w:sz w:val="24"/>
                <w:szCs w:val="24"/>
              </w:rPr>
              <w:t>/п</w:t>
            </w:r>
          </w:p>
        </w:tc>
        <w:tc>
          <w:tcPr>
            <w:tcW w:w="2404"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Наименование объекта</w:t>
            </w:r>
          </w:p>
        </w:tc>
        <w:tc>
          <w:tcPr>
            <w:tcW w:w="3402" w:type="dxa"/>
            <w:gridSpan w:val="2"/>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Минимально допустимый уровень обеспеченности</w:t>
            </w:r>
          </w:p>
        </w:tc>
        <w:tc>
          <w:tcPr>
            <w:tcW w:w="2977" w:type="dxa"/>
            <w:gridSpan w:val="2"/>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7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2404"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Многоэтажная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proofErr w:type="spellStart"/>
            <w:r w:rsidRPr="008112E4">
              <w:rPr>
                <w:rFonts w:ascii="Times New Roman" w:eastAsia="Arial Unicode MS" w:hAnsi="Times New Roman" w:cs="Times New Roman"/>
                <w:sz w:val="24"/>
                <w:szCs w:val="24"/>
                <w:lang w:eastAsia="ru-RU"/>
              </w:rPr>
              <w:t>Среднеэтажная</w:t>
            </w:r>
            <w:proofErr w:type="spellEnd"/>
            <w:r w:rsidRPr="008112E4">
              <w:rPr>
                <w:rFonts w:ascii="Times New Roman" w:eastAsia="Arial Unicode MS" w:hAnsi="Times New Roman" w:cs="Times New Roman"/>
                <w:sz w:val="24"/>
                <w:szCs w:val="24"/>
                <w:lang w:eastAsia="ru-RU"/>
              </w:rPr>
              <w:t xml:space="preserve">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w:t>
            </w:r>
            <w:r w:rsidRPr="008112E4">
              <w:rPr>
                <w:rFonts w:ascii="Times New Roman" w:eastAsia="Times New Roman" w:hAnsi="Times New Roman" w:cs="Times New Roman"/>
                <w:sz w:val="24"/>
                <w:szCs w:val="24"/>
              </w:rPr>
              <w:lastRenderedPageBreak/>
              <w:t>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25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Малоэтажная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3" w:type="dxa"/>
            <w:gridSpan w:val="2"/>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r w:rsidR="00E16BF1" w:rsidRPr="00E16BF1" w:rsidTr="00E16BF1">
        <w:trPr>
          <w:trHeight w:val="836"/>
        </w:trPr>
        <w:tc>
          <w:tcPr>
            <w:tcW w:w="573" w:type="dxa"/>
            <w:gridSpan w:val="2"/>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r w:rsidRPr="008112E4">
              <w:rPr>
                <w:rFonts w:ascii="Times New Roman" w:eastAsia="Times New Roman" w:hAnsi="Times New Roman" w:cs="Times New Roman"/>
                <w:spacing w:val="-22"/>
                <w:sz w:val="24"/>
                <w:szCs w:val="24"/>
              </w:rPr>
              <w:t>4</w:t>
            </w:r>
          </w:p>
        </w:tc>
        <w:tc>
          <w:tcPr>
            <w:tcW w:w="2404"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lang w:eastAsia="ru-RU"/>
              </w:rPr>
            </w:pPr>
            <w:r w:rsidRPr="008112E4">
              <w:rPr>
                <w:rFonts w:ascii="Times New Roman" w:eastAsia="Arial Unicode MS" w:hAnsi="Times New Roman" w:cs="Times New Roman"/>
                <w:sz w:val="24"/>
                <w:szCs w:val="24"/>
                <w:lang w:eastAsia="ru-RU"/>
              </w:rPr>
              <w:t>Индивидуальная усадебная жилая застройка</w:t>
            </w: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временного хранения</w:t>
            </w:r>
            <w:r w:rsidRPr="008112E4">
              <w:rPr>
                <w:rFonts w:ascii="Times New Roman" w:eastAsia="Times New Roman" w:hAnsi="Times New Roman" w:cs="Times New Roman"/>
                <w:sz w:val="24"/>
                <w:szCs w:val="24"/>
              </w:rPr>
              <w:t xml:space="preserve"> на 100 домов (квартир)</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gridBefore w:val="1"/>
          <w:wBefore w:w="6" w:type="dxa"/>
          <w:trHeight w:val="836"/>
        </w:trPr>
        <w:tc>
          <w:tcPr>
            <w:tcW w:w="567" w:type="dxa"/>
            <w:tcBorders>
              <w:top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404" w:type="dxa"/>
            <w:vMerge/>
            <w:vAlign w:val="center"/>
          </w:tcPr>
          <w:p w:rsidR="00E16BF1" w:rsidRPr="008112E4" w:rsidRDefault="00E16BF1" w:rsidP="00E16BF1">
            <w:pPr>
              <w:spacing w:after="0" w:line="240" w:lineRule="auto"/>
              <w:rPr>
                <w:rFonts w:ascii="Times New Roman" w:eastAsia="Arial Unicode MS" w:hAnsi="Times New Roman" w:cs="Times New Roman"/>
                <w:sz w:val="24"/>
                <w:szCs w:val="24"/>
                <w:lang w:eastAsia="ru-RU"/>
              </w:rPr>
            </w:pPr>
          </w:p>
        </w:tc>
        <w:tc>
          <w:tcPr>
            <w:tcW w:w="1985"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постоянного хранения</w:t>
            </w:r>
            <w:r w:rsidRPr="008112E4">
              <w:rPr>
                <w:rFonts w:ascii="Times New Roman" w:eastAsia="Times New Roman" w:hAnsi="Times New Roman" w:cs="Times New Roman"/>
                <w:sz w:val="24"/>
                <w:szCs w:val="24"/>
              </w:rPr>
              <w:t xml:space="preserve"> на 100 домов (квартир)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800</w:t>
            </w: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E16BF1" w:rsidRDefault="00E16BF1" w:rsidP="00E16BF1">
      <w:pPr>
        <w:tabs>
          <w:tab w:val="left" w:pos="284"/>
        </w:tabs>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 xml:space="preserve">Парковочные места для прочих объектов, кроме объектов жилой застройки </w:t>
      </w:r>
    </w:p>
    <w:p w:rsidR="00E16BF1" w:rsidRPr="00E16BF1" w:rsidRDefault="0092570D" w:rsidP="00E16BF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549"/>
        <w:gridCol w:w="1843"/>
        <w:gridCol w:w="1417"/>
        <w:gridCol w:w="1559"/>
        <w:gridCol w:w="1418"/>
      </w:tblGrid>
      <w:tr w:rsidR="00E16BF1" w:rsidRPr="00E16BF1" w:rsidTr="00E16BF1">
        <w:trPr>
          <w:trHeight w:val="778"/>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 </w:t>
            </w:r>
            <w:proofErr w:type="gramStart"/>
            <w:r w:rsidRPr="008112E4">
              <w:rPr>
                <w:rFonts w:ascii="Times New Roman" w:eastAsia="Times New Roman" w:hAnsi="Times New Roman" w:cs="Times New Roman"/>
                <w:sz w:val="24"/>
                <w:szCs w:val="24"/>
              </w:rPr>
              <w:t>п</w:t>
            </w:r>
            <w:proofErr w:type="gramEnd"/>
            <w:r w:rsidRPr="008112E4">
              <w:rPr>
                <w:rFonts w:ascii="Times New Roman" w:eastAsia="Times New Roman" w:hAnsi="Times New Roman" w:cs="Times New Roman"/>
                <w:sz w:val="24"/>
                <w:szCs w:val="24"/>
              </w:rPr>
              <w:t>/п</w:t>
            </w:r>
          </w:p>
        </w:tc>
        <w:tc>
          <w:tcPr>
            <w:tcW w:w="2549"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Наименование объекта</w:t>
            </w:r>
          </w:p>
        </w:tc>
        <w:tc>
          <w:tcPr>
            <w:tcW w:w="3260" w:type="dxa"/>
            <w:gridSpan w:val="2"/>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Минимально допустимый уровень обеспеченности</w:t>
            </w:r>
          </w:p>
        </w:tc>
        <w:tc>
          <w:tcPr>
            <w:tcW w:w="2977" w:type="dxa"/>
            <w:gridSpan w:val="2"/>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Максимально допустимый уровень территориальной доступности</w:t>
            </w:r>
          </w:p>
        </w:tc>
      </w:tr>
      <w:tr w:rsidR="00E16BF1" w:rsidRPr="00E16BF1" w:rsidTr="00E16BF1">
        <w:trPr>
          <w:trHeight w:val="77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2549" w:type="dxa"/>
            <w:vMerge/>
            <w:vAlign w:val="center"/>
          </w:tcPr>
          <w:p w:rsidR="00E16BF1" w:rsidRPr="008112E4" w:rsidRDefault="00E16BF1" w:rsidP="00E16BF1">
            <w:pPr>
              <w:spacing w:after="0" w:line="240" w:lineRule="auto"/>
              <w:jc w:val="center"/>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Единица измерения</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Величина</w:t>
            </w:r>
          </w:p>
        </w:tc>
      </w:tr>
      <w:tr w:rsidR="00E16BF1" w:rsidRPr="00E16BF1" w:rsidTr="00E16BF1">
        <w:trPr>
          <w:trHeight w:val="274"/>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Объекты дошкольного, начального и среднего общего образования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20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Объекты среднего и высшего </w:t>
            </w:r>
            <w:r w:rsidRPr="008112E4">
              <w:rPr>
                <w:rFonts w:ascii="Times New Roman" w:eastAsia="Times New Roman" w:hAnsi="Times New Roman" w:cs="Times New Roman"/>
                <w:spacing w:val="-6"/>
                <w:sz w:val="24"/>
                <w:szCs w:val="24"/>
              </w:rPr>
              <w:t>профессионального образования</w:t>
            </w:r>
          </w:p>
        </w:tc>
        <w:tc>
          <w:tcPr>
            <w:tcW w:w="1843" w:type="dxa"/>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100</w:t>
            </w:r>
          </w:p>
        </w:tc>
      </w:tr>
      <w:tr w:rsidR="00E16BF1" w:rsidRPr="00E16BF1" w:rsidTr="00E16BF1">
        <w:trPr>
          <w:trHeight w:val="836"/>
        </w:trPr>
        <w:tc>
          <w:tcPr>
            <w:tcW w:w="570" w:type="dxa"/>
            <w:vMerge/>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Больницы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койкомест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7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койкомест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r w:rsidRPr="008112E4">
              <w:rPr>
                <w:rFonts w:ascii="Times New Roman" w:eastAsia="Times New Roman" w:hAnsi="Times New Roman" w:cs="Times New Roman"/>
                <w:spacing w:val="-22"/>
                <w:sz w:val="24"/>
                <w:szCs w:val="24"/>
              </w:rPr>
              <w:t>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Поликлиники, врачебные амбулатории, ФАП</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посещений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7</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2"/>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посещений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Спортивные здания и сооружения с трибунами вместимостью более 500 зрителей</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зрит</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зрит</w:t>
            </w:r>
            <w:proofErr w:type="gramStart"/>
            <w:r w:rsidRPr="008112E4">
              <w:rPr>
                <w:rFonts w:ascii="Times New Roman" w:eastAsia="Times New Roman" w:hAnsi="Times New Roman" w:cs="Times New Roman"/>
                <w:sz w:val="24"/>
                <w:szCs w:val="24"/>
              </w:rPr>
              <w:t>.м</w:t>
            </w:r>
            <w:proofErr w:type="gramEnd"/>
            <w:r w:rsidRPr="008112E4">
              <w:rPr>
                <w:rFonts w:ascii="Times New Roman" w:eastAsia="Times New Roman" w:hAnsi="Times New Roman" w:cs="Times New Roman"/>
                <w:sz w:val="24"/>
                <w:szCs w:val="24"/>
              </w:rPr>
              <w:t>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6</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Промышленные и коммунально-складские районы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34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pacing w:val="-10"/>
                <w:sz w:val="24"/>
                <w:szCs w:val="24"/>
              </w:rPr>
              <w:t>не нормируется</w:t>
            </w:r>
          </w:p>
        </w:tc>
      </w:tr>
      <w:tr w:rsidR="00E16BF1" w:rsidRPr="00E16BF1" w:rsidTr="00E16BF1">
        <w:trPr>
          <w:trHeight w:val="416"/>
        </w:trPr>
        <w:tc>
          <w:tcPr>
            <w:tcW w:w="570" w:type="dxa"/>
            <w:vMerge/>
            <w:vAlign w:val="center"/>
          </w:tcPr>
          <w:p w:rsidR="00E16BF1" w:rsidRPr="008112E4" w:rsidRDefault="00E16BF1" w:rsidP="00E16BF1">
            <w:pPr>
              <w:spacing w:before="120" w:after="120" w:line="240" w:lineRule="auto"/>
              <w:ind w:firstLine="709"/>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before="120" w:after="120" w:line="240" w:lineRule="auto"/>
              <w:ind w:firstLine="709"/>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6"/>
                <w:sz w:val="24"/>
                <w:szCs w:val="24"/>
              </w:rPr>
              <w:t>на</w:t>
            </w:r>
            <w:proofErr w:type="spellEnd"/>
            <w:r w:rsidRPr="008112E4">
              <w:rPr>
                <w:rFonts w:ascii="Times New Roman" w:eastAsia="Times New Roman" w:hAnsi="Times New Roman" w:cs="Times New Roman"/>
                <w:spacing w:val="-6"/>
                <w:sz w:val="24"/>
                <w:szCs w:val="24"/>
              </w:rPr>
              <w:t xml:space="preserve">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7</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Промышленные предприятия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 xml:space="preserve">в границах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100 работающих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20"/>
                <w:sz w:val="24"/>
                <w:szCs w:val="24"/>
              </w:rPr>
              <w:t xml:space="preserve"> 2-х смежных смен</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100 </w:t>
            </w:r>
            <w:proofErr w:type="gramStart"/>
            <w:r w:rsidRPr="008112E4">
              <w:rPr>
                <w:rFonts w:ascii="Times New Roman" w:eastAsia="Times New Roman" w:hAnsi="Times New Roman" w:cs="Times New Roman"/>
                <w:spacing w:val="-20"/>
                <w:sz w:val="24"/>
                <w:szCs w:val="24"/>
              </w:rPr>
              <w:t>работающих</w:t>
            </w:r>
            <w:proofErr w:type="gramEnd"/>
            <w:r w:rsidRPr="008112E4">
              <w:rPr>
                <w:rFonts w:ascii="Times New Roman" w:eastAsia="Times New Roman" w:hAnsi="Times New Roman" w:cs="Times New Roman"/>
                <w:spacing w:val="-20"/>
                <w:sz w:val="24"/>
                <w:szCs w:val="24"/>
              </w:rPr>
              <w:t xml:space="preserve">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20"/>
                <w:sz w:val="24"/>
                <w:szCs w:val="24"/>
              </w:rPr>
              <w:t>2-х смежных смен</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pacing w:val="-20"/>
                <w:sz w:val="24"/>
                <w:szCs w:val="24"/>
              </w:rPr>
              <w:t>8</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Общегородские и специализированные центры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pacing w:val="-10"/>
                <w:sz w:val="24"/>
                <w:szCs w:val="24"/>
              </w:rPr>
              <w:t>не нормируется</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 посетителей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9</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Учреждения управления, кредитно-финансовые и юридические учреждения федерального, областного значения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22"/>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6</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Учреждения управления, кредитно-финансовые и юридические учреждения местного значения</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11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7</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932"/>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Офисные, административные здания, научные и проектные организации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2"/>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на 100 </w:t>
            </w:r>
            <w:proofErr w:type="spellStart"/>
            <w:r w:rsidRPr="008112E4">
              <w:rPr>
                <w:rFonts w:ascii="Times New Roman" w:eastAsia="Times New Roman" w:hAnsi="Times New Roman" w:cs="Times New Roman"/>
                <w:sz w:val="24"/>
                <w:szCs w:val="24"/>
              </w:rPr>
              <w:t>работающ</w:t>
            </w:r>
            <w:proofErr w:type="spellEnd"/>
            <w:r w:rsidRPr="008112E4">
              <w:rPr>
                <w:rFonts w:ascii="Times New Roman" w:eastAsia="Times New Roman" w:hAnsi="Times New Roman" w:cs="Times New Roman"/>
                <w:sz w:val="24"/>
                <w:szCs w:val="24"/>
              </w:rPr>
              <w:t xml:space="preserve">.,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17"/>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Кинотеатры, выставочные залы, музеи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зрителей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644"/>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зрителей</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12</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972"/>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r w:rsidRPr="008112E4">
              <w:rPr>
                <w:rFonts w:ascii="Times New Roman" w:eastAsia="Times New Roman" w:hAnsi="Times New Roman" w:cs="Times New Roman"/>
                <w:spacing w:val="-6"/>
                <w:sz w:val="24"/>
                <w:szCs w:val="24"/>
              </w:rPr>
              <w:t xml:space="preserve">Торговые центры, универмаги, магазины с площадью торговых залов &gt; </w:t>
            </w:r>
            <w:smartTag w:uri="urn:schemas-microsoft-com:office:smarttags" w:element="metricconverter">
              <w:smartTagPr>
                <w:attr w:name="ProductID" w:val="200 м²"/>
              </w:smartTagPr>
              <w:r w:rsidRPr="008112E4">
                <w:rPr>
                  <w:rFonts w:ascii="Times New Roman" w:eastAsia="Times New Roman" w:hAnsi="Times New Roman" w:cs="Times New Roman"/>
                  <w:spacing w:val="-6"/>
                  <w:sz w:val="24"/>
                  <w:szCs w:val="24"/>
                </w:rPr>
                <w:t>200 м²</w:t>
              </w:r>
            </w:smartTag>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w:t>
            </w:r>
            <w:r w:rsidRPr="008112E4">
              <w:rPr>
                <w:rFonts w:ascii="Times New Roman" w:eastAsia="Times New Roman" w:hAnsi="Times New Roman" w:cs="Times New Roman"/>
                <w:spacing w:val="-20"/>
                <w:sz w:val="24"/>
                <w:szCs w:val="24"/>
              </w:rPr>
              <w:t xml:space="preserve">на </w:t>
            </w:r>
            <w:smartTag w:uri="urn:schemas-microsoft-com:office:smarttags" w:element="metricconverter">
              <w:smartTagPr>
                <w:attr w:name="ProductID" w:val="100 м²"/>
              </w:smartTagPr>
              <w:r w:rsidRPr="008112E4">
                <w:rPr>
                  <w:rFonts w:ascii="Times New Roman" w:eastAsia="Times New Roman" w:hAnsi="Times New Roman" w:cs="Times New Roman"/>
                  <w:spacing w:val="-20"/>
                  <w:sz w:val="24"/>
                  <w:szCs w:val="24"/>
                </w:rPr>
                <w:t>100 м²</w:t>
              </w:r>
            </w:smartTag>
            <w:r w:rsidRPr="008112E4">
              <w:rPr>
                <w:rFonts w:ascii="Times New Roman" w:eastAsia="Times New Roman" w:hAnsi="Times New Roman" w:cs="Times New Roman"/>
                <w:spacing w:val="-20"/>
                <w:sz w:val="24"/>
                <w:szCs w:val="24"/>
              </w:rPr>
              <w:t xml:space="preserve">  торговой площади</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742"/>
        </w:trPr>
        <w:tc>
          <w:tcPr>
            <w:tcW w:w="570" w:type="dxa"/>
            <w:vMerge/>
            <w:vAlign w:val="center"/>
          </w:tcPr>
          <w:p w:rsidR="00E16BF1" w:rsidRPr="008112E4" w:rsidRDefault="00E16BF1" w:rsidP="00E16BF1">
            <w:pPr>
              <w:spacing w:before="120" w:after="120" w:line="240" w:lineRule="auto"/>
              <w:ind w:firstLine="709"/>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before="120" w:after="120" w:line="240" w:lineRule="auto"/>
              <w:ind w:firstLine="709"/>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w:t>
            </w:r>
            <w:proofErr w:type="spellStart"/>
            <w:r w:rsidRPr="008112E4">
              <w:rPr>
                <w:rFonts w:ascii="Times New Roman" w:eastAsia="Times New Roman" w:hAnsi="Times New Roman" w:cs="Times New Roman"/>
                <w:sz w:val="24"/>
                <w:szCs w:val="24"/>
              </w:rPr>
              <w:t>ЗУ</w:t>
            </w:r>
            <w:r w:rsidRPr="008112E4">
              <w:rPr>
                <w:rFonts w:ascii="Times New Roman" w:eastAsia="Times New Roman" w:hAnsi="Times New Roman" w:cs="Times New Roman"/>
                <w:spacing w:val="-20"/>
                <w:sz w:val="24"/>
                <w:szCs w:val="24"/>
              </w:rPr>
              <w:t>на</w:t>
            </w:r>
            <w:proofErr w:type="spellEnd"/>
            <w:r w:rsidRPr="008112E4">
              <w:rPr>
                <w:rFonts w:ascii="Times New Roman" w:eastAsia="Times New Roman" w:hAnsi="Times New Roman" w:cs="Times New Roman"/>
                <w:spacing w:val="-20"/>
                <w:sz w:val="24"/>
                <w:szCs w:val="24"/>
              </w:rPr>
              <w:t xml:space="preserve"> </w:t>
            </w:r>
            <w:smartTag w:uri="urn:schemas-microsoft-com:office:smarttags" w:element="metricconverter">
              <w:smartTagPr>
                <w:attr w:name="ProductID" w:val="100 м²"/>
              </w:smartTagPr>
              <w:r w:rsidRPr="008112E4">
                <w:rPr>
                  <w:rFonts w:ascii="Times New Roman" w:eastAsia="Times New Roman" w:hAnsi="Times New Roman" w:cs="Times New Roman"/>
                  <w:spacing w:val="-20"/>
                  <w:sz w:val="24"/>
                  <w:szCs w:val="24"/>
                </w:rPr>
                <w:t>100 м²</w:t>
              </w:r>
            </w:smartTag>
            <w:r w:rsidRPr="008112E4">
              <w:rPr>
                <w:rFonts w:ascii="Times New Roman" w:eastAsia="Times New Roman" w:hAnsi="Times New Roman" w:cs="Times New Roman"/>
                <w:spacing w:val="-20"/>
                <w:sz w:val="24"/>
                <w:szCs w:val="24"/>
              </w:rPr>
              <w:t xml:space="preserve"> торговой площади</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9</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983"/>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Рынки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50 </w:t>
            </w:r>
            <w:r w:rsidRPr="008112E4">
              <w:rPr>
                <w:rFonts w:ascii="Times New Roman" w:eastAsia="Times New Roman" w:hAnsi="Times New Roman" w:cs="Times New Roman"/>
                <w:spacing w:val="-14"/>
                <w:sz w:val="24"/>
                <w:szCs w:val="24"/>
              </w:rPr>
              <w:t>торговых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z w:val="24"/>
                <w:szCs w:val="24"/>
              </w:rPr>
              <w:t xml:space="preserve">за границами ЗУ на 50 </w:t>
            </w:r>
            <w:r w:rsidRPr="008112E4">
              <w:rPr>
                <w:rFonts w:ascii="Times New Roman" w:eastAsia="Times New Roman" w:hAnsi="Times New Roman" w:cs="Times New Roman"/>
                <w:spacing w:val="-14"/>
                <w:sz w:val="24"/>
                <w:szCs w:val="24"/>
              </w:rPr>
              <w:t>торговых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Рестораны и кафе</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23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415"/>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мест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16</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Гостиницы</w:t>
            </w:r>
          </w:p>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высшего разряда / прочие</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на 100 </w:t>
            </w:r>
            <w:proofErr w:type="spellStart"/>
            <w:r w:rsidRPr="008112E4">
              <w:rPr>
                <w:rFonts w:ascii="Times New Roman" w:eastAsia="Times New Roman" w:hAnsi="Times New Roman" w:cs="Times New Roman"/>
                <w:sz w:val="24"/>
                <w:szCs w:val="24"/>
              </w:rPr>
              <w:t>гостин.мест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 / 12</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415"/>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за границами ЗУ на 100 </w:t>
            </w:r>
            <w:proofErr w:type="spellStart"/>
            <w:r w:rsidRPr="008112E4">
              <w:rPr>
                <w:rFonts w:ascii="Times New Roman" w:eastAsia="Times New Roman" w:hAnsi="Times New Roman" w:cs="Times New Roman"/>
                <w:sz w:val="24"/>
                <w:szCs w:val="24"/>
              </w:rPr>
              <w:t>гостин.мест</w:t>
            </w:r>
            <w:proofErr w:type="spellEnd"/>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 / 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17</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Вокзалы всех видов транспорта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100 пассажиров в час пик</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b/>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-мест</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100 пассажиров в час пик</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15</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18</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Городские парки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в границах ЗУ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11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w:t>
            </w:r>
            <w:r w:rsidRPr="008112E4">
              <w:rPr>
                <w:rFonts w:ascii="Times New Roman" w:eastAsia="Times New Roman" w:hAnsi="Times New Roman" w:cs="Times New Roman"/>
                <w:sz w:val="24"/>
                <w:szCs w:val="24"/>
              </w:rPr>
              <w:t xml:space="preserve">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19</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Пляжи и парки в зонах отдыха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30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20</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Городские леса, лесопарки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1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10"/>
                <w:sz w:val="24"/>
                <w:szCs w:val="24"/>
              </w:rPr>
              <w:t xml:space="preserve"> </w:t>
            </w:r>
            <w:r w:rsidRPr="008112E4">
              <w:rPr>
                <w:rFonts w:ascii="Times New Roman" w:eastAsia="Times New Roman" w:hAnsi="Times New Roman" w:cs="Times New Roman"/>
                <w:spacing w:val="-6"/>
                <w:sz w:val="24"/>
                <w:szCs w:val="24"/>
              </w:rPr>
              <w:t xml:space="preserve">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14</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699"/>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21</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 xml:space="preserve">Базы кратковременного отдыха </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на 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6"/>
        </w:trPr>
        <w:tc>
          <w:tcPr>
            <w:tcW w:w="570" w:type="dxa"/>
            <w:vMerge/>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tcBorders>
              <w:bottom w:val="nil"/>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proofErr w:type="spellStart"/>
            <w:r w:rsidRPr="008112E4">
              <w:rPr>
                <w:rFonts w:ascii="Times New Roman" w:eastAsia="Times New Roman" w:hAnsi="Times New Roman" w:cs="Times New Roman"/>
                <w:spacing w:val="-6"/>
                <w:sz w:val="24"/>
                <w:szCs w:val="24"/>
              </w:rPr>
              <w:t>машино</w:t>
            </w:r>
            <w:proofErr w:type="spellEnd"/>
            <w:r w:rsidRPr="008112E4">
              <w:rPr>
                <w:rFonts w:ascii="Times New Roman" w:eastAsia="Times New Roman" w:hAnsi="Times New Roman" w:cs="Times New Roman"/>
                <w:spacing w:val="-6"/>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6"/>
                <w:sz w:val="24"/>
                <w:szCs w:val="24"/>
              </w:rPr>
              <w:t xml:space="preserve"> на100 </w:t>
            </w:r>
            <w:proofErr w:type="spellStart"/>
            <w:r w:rsidRPr="008112E4">
              <w:rPr>
                <w:rFonts w:ascii="Times New Roman" w:eastAsia="Times New Roman" w:hAnsi="Times New Roman" w:cs="Times New Roman"/>
                <w:spacing w:val="-10"/>
                <w:sz w:val="24"/>
                <w:szCs w:val="24"/>
              </w:rPr>
              <w:t>единоврем</w:t>
            </w:r>
            <w:proofErr w:type="spellEnd"/>
            <w:r w:rsidRPr="008112E4">
              <w:rPr>
                <w:rFonts w:ascii="Times New Roman" w:eastAsia="Times New Roman" w:hAnsi="Times New Roman" w:cs="Times New Roman"/>
                <w:spacing w:val="-10"/>
                <w:sz w:val="24"/>
                <w:szCs w:val="24"/>
              </w:rPr>
              <w:t>. посетит.</w:t>
            </w:r>
          </w:p>
        </w:tc>
        <w:tc>
          <w:tcPr>
            <w:tcW w:w="1417"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10</w:t>
            </w:r>
          </w:p>
        </w:tc>
        <w:tc>
          <w:tcPr>
            <w:tcW w:w="1559"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1418" w:type="dxa"/>
            <w:tcBorders>
              <w:bottom w:val="nil"/>
            </w:tcBorders>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tc>
      </w:tr>
      <w:tr w:rsidR="00E16BF1" w:rsidRPr="00E16BF1" w:rsidTr="00E16BF1">
        <w:trPr>
          <w:trHeight w:val="83"/>
        </w:trPr>
        <w:tc>
          <w:tcPr>
            <w:tcW w:w="570" w:type="dxa"/>
            <w:tcBorders>
              <w:top w:val="nil"/>
              <w:right w:val="nil"/>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2549" w:type="dxa"/>
            <w:tcBorders>
              <w:top w:val="nil"/>
              <w:right w:val="nil"/>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843" w:type="dxa"/>
            <w:tcBorders>
              <w:top w:val="nil"/>
              <w:righ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pacing w:val="-6"/>
                <w:sz w:val="24"/>
                <w:szCs w:val="24"/>
              </w:rPr>
            </w:pPr>
          </w:p>
        </w:tc>
        <w:tc>
          <w:tcPr>
            <w:tcW w:w="1417"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418" w:type="dxa"/>
            <w:tcBorders>
              <w:top w:val="nil"/>
              <w:left w:val="single" w:sz="4" w:space="0" w:color="auto"/>
            </w:tcBorders>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r>
      <w:tr w:rsidR="00E16BF1" w:rsidRPr="00E16BF1" w:rsidTr="00E16BF1">
        <w:trPr>
          <w:trHeight w:val="418"/>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r w:rsidRPr="008112E4">
              <w:rPr>
                <w:rFonts w:ascii="Times New Roman" w:eastAsia="Times New Roman" w:hAnsi="Times New Roman" w:cs="Times New Roman"/>
                <w:spacing w:val="-14"/>
                <w:sz w:val="24"/>
                <w:szCs w:val="24"/>
              </w:rPr>
              <w:t>22</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Дома и базы отдыха, санатории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6"/>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6"/>
                <w:sz w:val="24"/>
                <w:szCs w:val="24"/>
              </w:rPr>
              <w:t xml:space="preserve"> </w:t>
            </w:r>
            <w:r w:rsidRPr="008112E4">
              <w:rPr>
                <w:rFonts w:ascii="Times New Roman" w:eastAsia="Times New Roman" w:hAnsi="Times New Roman" w:cs="Times New Roman"/>
                <w:spacing w:val="-20"/>
                <w:sz w:val="24"/>
                <w:szCs w:val="24"/>
              </w:rPr>
              <w:t>на 100 отдыхающих и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8</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1418" w:type="dxa"/>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400</w:t>
            </w:r>
          </w:p>
          <w:p w:rsidR="00E16BF1" w:rsidRPr="008112E4"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pacing w:val="-14"/>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отдыхающих и персонала,</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23</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Туристские и курортные гостиницы</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20"/>
                <w:sz w:val="24"/>
                <w:szCs w:val="24"/>
              </w:rPr>
              <w:t xml:space="preserve"> на 100 отдыхающих и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отдыхающих и персонала</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24</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Мотели и кемпинги</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в границах ЗУ на 1 номер</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1</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roofErr w:type="spellStart"/>
            <w:r w:rsidRPr="008112E4">
              <w:rPr>
                <w:rFonts w:ascii="Times New Roman" w:eastAsia="Times New Roman" w:hAnsi="Times New Roman" w:cs="Times New Roman"/>
                <w:sz w:val="24"/>
                <w:szCs w:val="24"/>
              </w:rPr>
              <w:t>машино</w:t>
            </w:r>
            <w:proofErr w:type="spellEnd"/>
            <w:r w:rsidRPr="008112E4">
              <w:rPr>
                <w:rFonts w:ascii="Times New Roman" w:eastAsia="Times New Roman" w:hAnsi="Times New Roman" w:cs="Times New Roman"/>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 на 1 номер</w:t>
            </w:r>
          </w:p>
        </w:tc>
        <w:tc>
          <w:tcPr>
            <w:tcW w:w="4394" w:type="dxa"/>
            <w:gridSpan w:val="3"/>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не нормируется</w:t>
            </w:r>
          </w:p>
        </w:tc>
      </w:tr>
      <w:tr w:rsidR="00E16BF1" w:rsidRPr="00E16BF1" w:rsidTr="00E16BF1">
        <w:trPr>
          <w:trHeight w:val="836"/>
        </w:trPr>
        <w:tc>
          <w:tcPr>
            <w:tcW w:w="570" w:type="dxa"/>
            <w:vMerge w:val="restart"/>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w:t>
            </w:r>
          </w:p>
        </w:tc>
        <w:tc>
          <w:tcPr>
            <w:tcW w:w="2549" w:type="dxa"/>
            <w:vMerge w:val="restart"/>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r w:rsidRPr="008112E4">
              <w:rPr>
                <w:rFonts w:ascii="Times New Roman" w:eastAsia="Times New Roman" w:hAnsi="Times New Roman" w:cs="Times New Roman"/>
                <w:sz w:val="24"/>
                <w:szCs w:val="24"/>
              </w:rPr>
              <w:t xml:space="preserve">Предприятия общественного питания, торговли и </w:t>
            </w:r>
            <w:r w:rsidRPr="008112E4">
              <w:rPr>
                <w:rFonts w:ascii="Times New Roman" w:eastAsia="Times New Roman" w:hAnsi="Times New Roman" w:cs="Times New Roman"/>
                <w:sz w:val="24"/>
                <w:szCs w:val="24"/>
              </w:rPr>
              <w:lastRenderedPageBreak/>
              <w:t>коммунально-бытового обслуживания в зонах отдыха</w:t>
            </w: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lastRenderedPageBreak/>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r w:rsidRPr="008112E4">
              <w:rPr>
                <w:rFonts w:ascii="Times New Roman" w:eastAsia="Times New Roman" w:hAnsi="Times New Roman" w:cs="Times New Roman"/>
                <w:sz w:val="24"/>
                <w:szCs w:val="24"/>
              </w:rPr>
              <w:t>в границах ЗУ</w:t>
            </w:r>
            <w:r w:rsidRPr="008112E4">
              <w:rPr>
                <w:rFonts w:ascii="Times New Roman" w:eastAsia="Times New Roman" w:hAnsi="Times New Roman" w:cs="Times New Roman"/>
                <w:spacing w:val="-20"/>
                <w:sz w:val="24"/>
                <w:szCs w:val="24"/>
              </w:rPr>
              <w:t xml:space="preserve"> на 100 мест  и 100 </w:t>
            </w:r>
            <w:r w:rsidRPr="008112E4">
              <w:rPr>
                <w:rFonts w:ascii="Times New Roman" w:eastAsia="Times New Roman" w:hAnsi="Times New Roman" w:cs="Times New Roman"/>
                <w:spacing w:val="-20"/>
                <w:sz w:val="24"/>
                <w:szCs w:val="24"/>
              </w:rPr>
              <w:lastRenderedPageBreak/>
              <w:t>чел.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lastRenderedPageBreak/>
              <w:t xml:space="preserve">15 </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250</w:t>
            </w:r>
          </w:p>
        </w:tc>
      </w:tr>
      <w:tr w:rsidR="00E16BF1" w:rsidRPr="00E16BF1" w:rsidTr="00E16BF1">
        <w:trPr>
          <w:trHeight w:val="836"/>
        </w:trPr>
        <w:tc>
          <w:tcPr>
            <w:tcW w:w="570" w:type="dxa"/>
            <w:vMerge/>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p>
        </w:tc>
        <w:tc>
          <w:tcPr>
            <w:tcW w:w="2549" w:type="dxa"/>
            <w:vMerge/>
            <w:vAlign w:val="center"/>
          </w:tcPr>
          <w:p w:rsidR="00E16BF1" w:rsidRPr="008112E4" w:rsidRDefault="00E16BF1" w:rsidP="00E16BF1">
            <w:pPr>
              <w:spacing w:after="0" w:line="240" w:lineRule="auto"/>
              <w:rPr>
                <w:rFonts w:ascii="Times New Roman" w:eastAsia="Times New Roman" w:hAnsi="Times New Roman" w:cs="Times New Roman"/>
                <w:spacing w:val="-14"/>
                <w:sz w:val="24"/>
                <w:szCs w:val="24"/>
              </w:rPr>
            </w:pPr>
          </w:p>
        </w:tc>
        <w:tc>
          <w:tcPr>
            <w:tcW w:w="1843" w:type="dxa"/>
            <w:vAlign w:val="center"/>
          </w:tcPr>
          <w:p w:rsidR="00E16BF1" w:rsidRPr="008112E4" w:rsidRDefault="00E16BF1" w:rsidP="00E16BF1">
            <w:pPr>
              <w:spacing w:after="0" w:line="240" w:lineRule="auto"/>
              <w:jc w:val="center"/>
              <w:rPr>
                <w:rFonts w:ascii="Times New Roman" w:eastAsia="Times New Roman" w:hAnsi="Times New Roman" w:cs="Times New Roman"/>
                <w:spacing w:val="-20"/>
                <w:sz w:val="24"/>
                <w:szCs w:val="24"/>
              </w:rPr>
            </w:pPr>
            <w:proofErr w:type="spellStart"/>
            <w:r w:rsidRPr="008112E4">
              <w:rPr>
                <w:rFonts w:ascii="Times New Roman" w:eastAsia="Times New Roman" w:hAnsi="Times New Roman" w:cs="Times New Roman"/>
                <w:spacing w:val="-20"/>
                <w:sz w:val="24"/>
                <w:szCs w:val="24"/>
              </w:rPr>
              <w:t>машино</w:t>
            </w:r>
            <w:proofErr w:type="spellEnd"/>
            <w:r w:rsidRPr="008112E4">
              <w:rPr>
                <w:rFonts w:ascii="Times New Roman" w:eastAsia="Times New Roman" w:hAnsi="Times New Roman" w:cs="Times New Roman"/>
                <w:spacing w:val="-20"/>
                <w:sz w:val="24"/>
                <w:szCs w:val="24"/>
              </w:rPr>
              <w:t xml:space="preserve">-мест </w:t>
            </w:r>
          </w:p>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за границами ЗУ</w:t>
            </w:r>
            <w:r w:rsidRPr="008112E4">
              <w:rPr>
                <w:rFonts w:ascii="Times New Roman" w:eastAsia="Times New Roman" w:hAnsi="Times New Roman" w:cs="Times New Roman"/>
                <w:spacing w:val="-20"/>
                <w:sz w:val="24"/>
                <w:szCs w:val="24"/>
              </w:rPr>
              <w:t xml:space="preserve"> на 100 мест и 100 чел. персонала</w:t>
            </w:r>
          </w:p>
        </w:tc>
        <w:tc>
          <w:tcPr>
            <w:tcW w:w="1417"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20</w:t>
            </w:r>
          </w:p>
        </w:tc>
        <w:tc>
          <w:tcPr>
            <w:tcW w:w="1559"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м</w:t>
            </w:r>
          </w:p>
        </w:tc>
        <w:tc>
          <w:tcPr>
            <w:tcW w:w="1418" w:type="dxa"/>
            <w:vAlign w:val="center"/>
          </w:tcPr>
          <w:p w:rsidR="00E16BF1" w:rsidRPr="008112E4" w:rsidRDefault="00E16BF1" w:rsidP="00E16BF1">
            <w:pPr>
              <w:spacing w:after="0" w:line="240" w:lineRule="auto"/>
              <w:jc w:val="center"/>
              <w:rPr>
                <w:rFonts w:ascii="Times New Roman" w:eastAsia="Times New Roman" w:hAnsi="Times New Roman" w:cs="Times New Roman"/>
                <w:sz w:val="24"/>
                <w:szCs w:val="24"/>
              </w:rPr>
            </w:pPr>
            <w:r w:rsidRPr="008112E4">
              <w:rPr>
                <w:rFonts w:ascii="Times New Roman" w:eastAsia="Times New Roman" w:hAnsi="Times New Roman" w:cs="Times New Roman"/>
                <w:sz w:val="24"/>
                <w:szCs w:val="24"/>
              </w:rPr>
              <w:t>300</w:t>
            </w:r>
          </w:p>
        </w:tc>
      </w:tr>
    </w:tbl>
    <w:p w:rsidR="00E16BF1" w:rsidRPr="00E16BF1" w:rsidRDefault="00E16BF1" w:rsidP="00E16BF1">
      <w:pPr>
        <w:spacing w:before="120" w:after="120" w:line="240" w:lineRule="auto"/>
        <w:ind w:firstLine="709"/>
        <w:rPr>
          <w:rFonts w:ascii="Times New Roman" w:eastAsia="Times New Roman" w:hAnsi="Times New Roman" w:cs="Times New Roman"/>
          <w:sz w:val="28"/>
          <w:szCs w:val="28"/>
        </w:rPr>
      </w:pPr>
    </w:p>
    <w:p w:rsidR="00E16BF1" w:rsidRPr="005F3D52"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0" w:name="_Toc495492172"/>
      <w:r w:rsidRPr="00E16BF1">
        <w:rPr>
          <w:rFonts w:ascii="Times New Roman" w:eastAsia="Calibri" w:hAnsi="Times New Roman" w:cs="Times New Roman"/>
          <w:b/>
          <w:bCs/>
          <w:sz w:val="28"/>
          <w:szCs w:val="28"/>
        </w:rPr>
        <w:t>3.2. Объекты дорожного сервиса</w:t>
      </w:r>
      <w:bookmarkEnd w:id="20"/>
      <w:r w:rsidRPr="005F3D52">
        <w:rPr>
          <w:rFonts w:ascii="Times New Roman" w:eastAsia="Calibri" w:hAnsi="Times New Roman" w:cs="Times New Roman"/>
          <w:b/>
          <w:bCs/>
          <w:sz w:val="28"/>
          <w:szCs w:val="28"/>
        </w:rPr>
        <w:t xml:space="preserve"> </w:t>
      </w:r>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80"/>
        <w:gridCol w:w="1818"/>
        <w:gridCol w:w="1381"/>
        <w:gridCol w:w="1469"/>
        <w:gridCol w:w="1215"/>
      </w:tblGrid>
      <w:tr w:rsidR="00E16BF1" w:rsidRPr="0064144E" w:rsidTr="00E16BF1">
        <w:trPr>
          <w:trHeight w:val="561"/>
        </w:trPr>
        <w:tc>
          <w:tcPr>
            <w:tcW w:w="594" w:type="dxa"/>
            <w:vMerge w:val="restart"/>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п/п</w:t>
            </w: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vMerge w:val="restart"/>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3202"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64144E" w:rsidTr="00E16BF1">
        <w:trPr>
          <w:trHeight w:val="455"/>
        </w:trPr>
        <w:tc>
          <w:tcPr>
            <w:tcW w:w="594" w:type="dxa"/>
            <w:vMerge/>
          </w:tcPr>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vMerge/>
          </w:tcPr>
          <w:p w:rsidR="00E16BF1" w:rsidRPr="0064144E" w:rsidRDefault="00E16BF1" w:rsidP="00E16BF1">
            <w:pPr>
              <w:spacing w:after="0" w:line="240" w:lineRule="auto"/>
              <w:rPr>
                <w:rFonts w:ascii="Times New Roman" w:eastAsia="Times New Roman" w:hAnsi="Times New Roman" w:cs="Times New Roman"/>
                <w:sz w:val="24"/>
                <w:szCs w:val="24"/>
              </w:rPr>
            </w:pPr>
          </w:p>
        </w:tc>
        <w:tc>
          <w:tcPr>
            <w:tcW w:w="1820"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471"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202" w:type="dxa"/>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64144E" w:rsidTr="00E16BF1">
        <w:trPr>
          <w:trHeight w:val="652"/>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Автозаправочные станции *</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колонка/1200</w:t>
            </w: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773"/>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Автомойки *</w:t>
            </w: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пост / 1000 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997"/>
        </w:trPr>
        <w:tc>
          <w:tcPr>
            <w:tcW w:w="594"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3</w:t>
            </w:r>
          </w:p>
          <w:p w:rsidR="00E16BF1" w:rsidRPr="0064144E" w:rsidRDefault="00E16BF1" w:rsidP="00E16BF1">
            <w:pPr>
              <w:spacing w:after="0" w:line="240" w:lineRule="auto"/>
              <w:rPr>
                <w:rFonts w:ascii="Times New Roman" w:eastAsia="Times New Roman" w:hAnsi="Times New Roman" w:cs="Times New Roman"/>
                <w:sz w:val="24"/>
                <w:szCs w:val="24"/>
              </w:rPr>
            </w:pPr>
          </w:p>
        </w:tc>
        <w:tc>
          <w:tcPr>
            <w:tcW w:w="2887"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Станции технического обслуживания</w:t>
            </w:r>
          </w:p>
        </w:tc>
        <w:tc>
          <w:tcPr>
            <w:tcW w:w="1820"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пост / 200 автомобилей</w:t>
            </w:r>
          </w:p>
        </w:tc>
        <w:tc>
          <w:tcPr>
            <w:tcW w:w="1382" w:type="dxa"/>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673" w:type="dxa"/>
            <w:gridSpan w:val="2"/>
          </w:tcPr>
          <w:p w:rsidR="00E16BF1" w:rsidRPr="0064144E" w:rsidRDefault="00E16BF1" w:rsidP="00E16BF1">
            <w:pPr>
              <w:spacing w:after="0" w:line="240" w:lineRule="auto"/>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p w:rsidR="00E16BF1" w:rsidRPr="0064144E" w:rsidRDefault="00E16BF1" w:rsidP="00E16BF1">
            <w:pPr>
              <w:spacing w:after="0" w:line="240" w:lineRule="auto"/>
              <w:rPr>
                <w:rFonts w:ascii="Times New Roman" w:eastAsia="Times New Roman" w:hAnsi="Times New Roman" w:cs="Times New Roman"/>
                <w:sz w:val="24"/>
                <w:szCs w:val="24"/>
              </w:rPr>
            </w:pP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E16BF1" w:rsidRDefault="00E16BF1" w:rsidP="00E16BF1">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1" w:name="_Toc495492173"/>
      <w:r w:rsidRPr="00E16BF1">
        <w:rPr>
          <w:rFonts w:ascii="Times New Roman" w:eastAsia="Calibri" w:hAnsi="Times New Roman" w:cs="Times New Roman"/>
          <w:b/>
          <w:bCs/>
          <w:sz w:val="28"/>
          <w:szCs w:val="28"/>
        </w:rPr>
        <w:t>3.3.Объекты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1"/>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3002"/>
        <w:gridCol w:w="1722"/>
        <w:gridCol w:w="1370"/>
        <w:gridCol w:w="1458"/>
        <w:gridCol w:w="1215"/>
      </w:tblGrid>
      <w:tr w:rsidR="00E16BF1" w:rsidRPr="0064144E" w:rsidTr="00E16BF1">
        <w:trPr>
          <w:trHeight w:val="778"/>
        </w:trPr>
        <w:tc>
          <w:tcPr>
            <w:tcW w:w="594"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п/п</w:t>
            </w:r>
          </w:p>
        </w:tc>
        <w:tc>
          <w:tcPr>
            <w:tcW w:w="3072"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tc>
        <w:tc>
          <w:tcPr>
            <w:tcW w:w="3120"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tc>
        <w:tc>
          <w:tcPr>
            <w:tcW w:w="2570" w:type="dxa"/>
            <w:gridSpan w:val="2"/>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64144E" w:rsidTr="00E16BF1">
        <w:trPr>
          <w:trHeight w:val="776"/>
        </w:trPr>
        <w:tc>
          <w:tcPr>
            <w:tcW w:w="594"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3072"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471"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099"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64144E" w:rsidTr="00E16BF1">
        <w:trPr>
          <w:trHeight w:val="41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lang w:val="en-US"/>
              </w:rPr>
              <w:t>1</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Станции технического обслуживания городского пассажирского транспорта</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транспорт.</w:t>
            </w: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предприятие</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570" w:type="dxa"/>
            <w:gridSpan w:val="2"/>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r w:rsidR="00E16BF1" w:rsidRPr="0064144E"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lastRenderedPageBreak/>
              <w:t>2</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Транспортно-эксплуатационные предприятия городского транспорта </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вид транспорта</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w:t>
            </w:r>
          </w:p>
        </w:tc>
        <w:tc>
          <w:tcPr>
            <w:tcW w:w="2570"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highlight w:val="yellow"/>
              </w:rPr>
            </w:pPr>
          </w:p>
        </w:tc>
      </w:tr>
      <w:tr w:rsidR="00E16BF1" w:rsidRPr="0064144E"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3</w:t>
            </w:r>
          </w:p>
        </w:tc>
        <w:tc>
          <w:tcPr>
            <w:tcW w:w="30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Площадки </w:t>
            </w:r>
            <w:proofErr w:type="spellStart"/>
            <w:r w:rsidRPr="0064144E">
              <w:rPr>
                <w:rFonts w:ascii="Times New Roman" w:eastAsia="Times New Roman" w:hAnsi="Times New Roman" w:cs="Times New Roman"/>
                <w:sz w:val="24"/>
                <w:szCs w:val="24"/>
              </w:rPr>
              <w:t>межрейсового</w:t>
            </w:r>
            <w:proofErr w:type="spellEnd"/>
            <w:r w:rsidRPr="0064144E">
              <w:rPr>
                <w:rFonts w:ascii="Times New Roman" w:eastAsia="Times New Roman" w:hAnsi="Times New Roman" w:cs="Times New Roman"/>
                <w:sz w:val="24"/>
                <w:szCs w:val="24"/>
              </w:rPr>
              <w:t xml:space="preserve"> отстоя автобусов</w:t>
            </w:r>
          </w:p>
        </w:tc>
        <w:tc>
          <w:tcPr>
            <w:tcW w:w="1738"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 / линия маршрута</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2570"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highlight w:val="yellow"/>
              </w:rPr>
            </w:pPr>
          </w:p>
        </w:tc>
      </w:tr>
    </w:tbl>
    <w:p w:rsidR="00E16BF1" w:rsidRPr="00E16BF1" w:rsidRDefault="00E16BF1" w:rsidP="00E16BF1">
      <w:pPr>
        <w:spacing w:before="120" w:after="120" w:line="240" w:lineRule="auto"/>
        <w:rPr>
          <w:rFonts w:ascii="Times New Roman" w:eastAsia="Times New Roman" w:hAnsi="Times New Roman" w:cs="Times New Roman"/>
          <w:sz w:val="28"/>
          <w:szCs w:val="28"/>
        </w:rPr>
      </w:pPr>
    </w:p>
    <w:p w:rsidR="00E16BF1" w:rsidRPr="005F3D52" w:rsidRDefault="00E16BF1" w:rsidP="005F3D52">
      <w:pPr>
        <w:keepNext/>
        <w:keepLines/>
        <w:spacing w:before="120" w:after="120" w:line="240" w:lineRule="auto"/>
        <w:ind w:firstLine="709"/>
        <w:jc w:val="center"/>
        <w:outlineLvl w:val="2"/>
        <w:rPr>
          <w:rFonts w:ascii="Times New Roman" w:eastAsia="Calibri" w:hAnsi="Times New Roman" w:cs="Times New Roman"/>
          <w:b/>
          <w:bCs/>
          <w:sz w:val="28"/>
          <w:szCs w:val="28"/>
        </w:rPr>
      </w:pPr>
      <w:bookmarkStart w:id="22" w:name="_Toc495492174"/>
      <w:r w:rsidRPr="005F3D52">
        <w:rPr>
          <w:rFonts w:ascii="Times New Roman" w:eastAsia="Calibri" w:hAnsi="Times New Roman" w:cs="Times New Roman"/>
          <w:b/>
          <w:bCs/>
          <w:sz w:val="28"/>
          <w:szCs w:val="28"/>
        </w:rPr>
        <w:t>3.4. Объекты, предназначенные для предоставления транспортных услуг населению и организации транспортного обслуживания населения</w:t>
      </w:r>
      <w:bookmarkEnd w:id="22"/>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Таблица 3.4.1.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272"/>
        <w:gridCol w:w="1471"/>
        <w:gridCol w:w="1382"/>
        <w:gridCol w:w="1167"/>
        <w:gridCol w:w="1470"/>
      </w:tblGrid>
      <w:tr w:rsidR="00E16BF1" w:rsidRPr="00E16BF1" w:rsidTr="00E16BF1">
        <w:trPr>
          <w:trHeight w:val="778"/>
        </w:trPr>
        <w:tc>
          <w:tcPr>
            <w:tcW w:w="594"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п/п</w:t>
            </w:r>
          </w:p>
        </w:tc>
        <w:tc>
          <w:tcPr>
            <w:tcW w:w="3272" w:type="dxa"/>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Наименование объекта</w:t>
            </w:r>
          </w:p>
        </w:tc>
        <w:tc>
          <w:tcPr>
            <w:tcW w:w="2853"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Минимально допустимый уровень обеспеченности</w:t>
            </w:r>
          </w:p>
        </w:tc>
        <w:tc>
          <w:tcPr>
            <w:tcW w:w="2637" w:type="dxa"/>
            <w:gridSpan w:val="2"/>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76"/>
        </w:trPr>
        <w:tc>
          <w:tcPr>
            <w:tcW w:w="594"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3272" w:type="dxa"/>
            <w:vMerge/>
            <w:vAlign w:val="center"/>
          </w:tcPr>
          <w:p w:rsidR="00E16BF1" w:rsidRPr="0064144E" w:rsidRDefault="00E16BF1" w:rsidP="00E16BF1">
            <w:pPr>
              <w:spacing w:after="0" w:line="240" w:lineRule="auto"/>
              <w:jc w:val="center"/>
              <w:rPr>
                <w:rFonts w:ascii="Times New Roman" w:eastAsia="Times New Roman" w:hAnsi="Times New Roman" w:cs="Times New Roman"/>
                <w:b/>
                <w:sz w:val="24"/>
                <w:szCs w:val="24"/>
              </w:rPr>
            </w:pPr>
          </w:p>
        </w:tc>
        <w:tc>
          <w:tcPr>
            <w:tcW w:w="1471"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38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Город </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Сельские населенные пункты</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lang w:val="en-US"/>
              </w:rPr>
              <w:t>1</w:t>
            </w:r>
          </w:p>
        </w:tc>
        <w:tc>
          <w:tcPr>
            <w:tcW w:w="32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Остановки общественного транспорта автобусов </w:t>
            </w:r>
          </w:p>
        </w:tc>
        <w:tc>
          <w:tcPr>
            <w:tcW w:w="2853" w:type="dxa"/>
            <w:gridSpan w:val="2"/>
            <w:vMerge w:val="restart"/>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500 м</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800 м</w:t>
            </w:r>
          </w:p>
        </w:tc>
      </w:tr>
      <w:tr w:rsidR="00E16BF1" w:rsidRPr="00E16BF1" w:rsidTr="00E16BF1">
        <w:trPr>
          <w:trHeight w:val="836"/>
        </w:trPr>
        <w:tc>
          <w:tcPr>
            <w:tcW w:w="594"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w:t>
            </w:r>
          </w:p>
        </w:tc>
        <w:tc>
          <w:tcPr>
            <w:tcW w:w="3272" w:type="dxa"/>
            <w:vAlign w:val="center"/>
          </w:tcPr>
          <w:p w:rsidR="00E16BF1" w:rsidRPr="0064144E" w:rsidRDefault="00E16BF1" w:rsidP="00E16BF1">
            <w:pPr>
              <w:spacing w:after="0" w:line="240" w:lineRule="auto"/>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Остановки электрифицированных железных дорог</w:t>
            </w:r>
          </w:p>
        </w:tc>
        <w:tc>
          <w:tcPr>
            <w:tcW w:w="2853" w:type="dxa"/>
            <w:gridSpan w:val="2"/>
            <w:vMerge/>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tc>
        <w:tc>
          <w:tcPr>
            <w:tcW w:w="1167"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1000 м</w:t>
            </w:r>
          </w:p>
        </w:tc>
        <w:tc>
          <w:tcPr>
            <w:tcW w:w="147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Не нормируется</w:t>
            </w:r>
          </w:p>
        </w:tc>
      </w:tr>
    </w:tbl>
    <w:p w:rsidR="00E16BF1" w:rsidRPr="00E16BF1" w:rsidRDefault="00E16BF1" w:rsidP="00E16BF1">
      <w:pPr>
        <w:spacing w:before="120" w:after="120" w:line="240" w:lineRule="auto"/>
        <w:jc w:val="both"/>
        <w:rPr>
          <w:rFonts w:ascii="Times New Roman" w:eastAsia="Calibri" w:hAnsi="Times New Roman" w:cs="Times New Roman"/>
          <w:sz w:val="28"/>
          <w:szCs w:val="28"/>
          <w:highlight w:val="yellow"/>
          <w:lang w:eastAsia="ru-RU"/>
        </w:rPr>
      </w:pPr>
    </w:p>
    <w:p w:rsidR="00E16BF1" w:rsidRPr="00E16BF1" w:rsidRDefault="00E16BF1" w:rsidP="00E16BF1">
      <w:pPr>
        <w:tabs>
          <w:tab w:val="left" w:pos="0"/>
        </w:tabs>
        <w:spacing w:before="120" w:after="120" w:line="240" w:lineRule="auto"/>
        <w:ind w:firstLine="709"/>
        <w:jc w:val="center"/>
        <w:outlineLvl w:val="1"/>
        <w:rPr>
          <w:rFonts w:ascii="Times New Roman" w:eastAsia="Times New Roman" w:hAnsi="Times New Roman" w:cs="Times New Roman"/>
          <w:b/>
          <w:sz w:val="28"/>
          <w:szCs w:val="28"/>
        </w:rPr>
      </w:pPr>
      <w:bookmarkStart w:id="23" w:name="_Toc495492175"/>
      <w:r w:rsidRPr="00E16BF1">
        <w:rPr>
          <w:rFonts w:ascii="Times New Roman" w:eastAsia="Times New Roman" w:hAnsi="Times New Roman" w:cs="Times New Roman"/>
          <w:b/>
          <w:sz w:val="28"/>
          <w:szCs w:val="28"/>
        </w:rPr>
        <w:t>Раздел 4. Территории мест массового отдыха населения</w:t>
      </w:r>
      <w:bookmarkEnd w:id="23"/>
    </w:p>
    <w:p w:rsidR="00E16BF1" w:rsidRPr="00E16BF1" w:rsidRDefault="00E16BF1" w:rsidP="00E16BF1">
      <w:pPr>
        <w:spacing w:before="120" w:after="120" w:line="240" w:lineRule="auto"/>
        <w:ind w:firstLine="709"/>
        <w:jc w:val="both"/>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t>В соответствии с Федеральным законом № 131 от 06.10.2003 (ред. от 29.07.2017) «Об общих принципах организации местного самоуправления в Российской Федерации» к вопросам местного значения городского округа относятся:</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обеспечение условий для развития на территории городского отдыха физической культуры и массового спорта;</w:t>
      </w:r>
    </w:p>
    <w:p w:rsidR="00E16BF1" w:rsidRPr="00E16BF1" w:rsidRDefault="00E16BF1" w:rsidP="00402367">
      <w:pPr>
        <w:numPr>
          <w:ilvl w:val="0"/>
          <w:numId w:val="14"/>
        </w:numPr>
        <w:spacing w:before="120" w:after="120" w:line="240" w:lineRule="auto"/>
        <w:ind w:left="1276" w:hanging="567"/>
        <w:jc w:val="both"/>
        <w:rPr>
          <w:rFonts w:ascii="Times New Roman" w:eastAsia="Calibri" w:hAnsi="Times New Roman" w:cs="Times New Roman"/>
          <w:sz w:val="28"/>
          <w:szCs w:val="28"/>
        </w:rPr>
      </w:pPr>
      <w:r w:rsidRPr="00E16BF1">
        <w:rPr>
          <w:rFonts w:ascii="Times New Roman" w:eastAsia="Calibri"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16BF1" w:rsidRPr="00E16BF1" w:rsidRDefault="00E16BF1" w:rsidP="00E16BF1">
      <w:pPr>
        <w:spacing w:after="0" w:line="240" w:lineRule="auto"/>
        <w:rPr>
          <w:rFonts w:ascii="Times New Roman" w:eastAsia="Times New Roman" w:hAnsi="Times New Roman" w:cs="Times New Roman"/>
          <w:sz w:val="24"/>
        </w:rPr>
      </w:pPr>
    </w:p>
    <w:p w:rsidR="00E16BF1" w:rsidRPr="00E16BF1" w:rsidRDefault="00E16BF1" w:rsidP="00E16BF1">
      <w:pPr>
        <w:spacing w:after="0" w:line="240" w:lineRule="auto"/>
        <w:ind w:firstLine="709"/>
        <w:jc w:val="right"/>
        <w:rPr>
          <w:rFonts w:ascii="Times New Roman" w:eastAsia="Times New Roman" w:hAnsi="Times New Roman" w:cs="Times New Roman"/>
          <w:sz w:val="28"/>
          <w:szCs w:val="28"/>
        </w:rPr>
      </w:pPr>
      <w:r w:rsidRPr="00E16BF1">
        <w:rPr>
          <w:rFonts w:ascii="Times New Roman" w:eastAsia="Times New Roman" w:hAnsi="Times New Roman" w:cs="Times New Roman"/>
          <w:sz w:val="28"/>
          <w:szCs w:val="28"/>
        </w:rPr>
        <w:lastRenderedPageBreak/>
        <w:t>Таблица 4.1.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82"/>
        <w:gridCol w:w="1471"/>
        <w:gridCol w:w="1432"/>
        <w:gridCol w:w="36"/>
        <w:gridCol w:w="1523"/>
        <w:gridCol w:w="8"/>
        <w:gridCol w:w="1410"/>
      </w:tblGrid>
      <w:tr w:rsidR="00E16BF1" w:rsidRPr="00E16BF1" w:rsidTr="00E16BF1">
        <w:trPr>
          <w:trHeight w:val="782"/>
        </w:trPr>
        <w:tc>
          <w:tcPr>
            <w:tcW w:w="594" w:type="dxa"/>
            <w:vMerge w:val="restart"/>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п/п</w:t>
            </w:r>
          </w:p>
        </w:tc>
        <w:tc>
          <w:tcPr>
            <w:tcW w:w="2882" w:type="dxa"/>
            <w:vMerge w:val="restart"/>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Наименование объекта</w:t>
            </w:r>
          </w:p>
        </w:tc>
        <w:tc>
          <w:tcPr>
            <w:tcW w:w="2939" w:type="dxa"/>
            <w:gridSpan w:val="3"/>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Минимально допустимый уровень обеспеченности</w:t>
            </w:r>
          </w:p>
        </w:tc>
        <w:tc>
          <w:tcPr>
            <w:tcW w:w="2941" w:type="dxa"/>
            <w:gridSpan w:val="3"/>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Максимально допустимый уровень территориальной доступности</w:t>
            </w:r>
          </w:p>
        </w:tc>
      </w:tr>
      <w:tr w:rsidR="00E16BF1" w:rsidRPr="00E16BF1" w:rsidTr="00E16BF1">
        <w:trPr>
          <w:trHeight w:val="780"/>
        </w:trPr>
        <w:tc>
          <w:tcPr>
            <w:tcW w:w="594" w:type="dxa"/>
            <w:vMerge/>
            <w:vAlign w:val="center"/>
          </w:tcPr>
          <w:p w:rsidR="00E16BF1" w:rsidRPr="0092570D" w:rsidRDefault="00E16BF1" w:rsidP="00E16BF1">
            <w:pPr>
              <w:spacing w:after="0" w:line="240" w:lineRule="auto"/>
              <w:jc w:val="center"/>
              <w:rPr>
                <w:rFonts w:ascii="Times New Roman" w:eastAsia="Times New Roman" w:hAnsi="Times New Roman" w:cs="Times New Roman"/>
                <w:b/>
                <w:sz w:val="24"/>
                <w:szCs w:val="24"/>
              </w:rPr>
            </w:pPr>
          </w:p>
        </w:tc>
        <w:tc>
          <w:tcPr>
            <w:tcW w:w="2882" w:type="dxa"/>
            <w:vMerge/>
            <w:vAlign w:val="center"/>
          </w:tcPr>
          <w:p w:rsidR="00E16BF1" w:rsidRPr="0092570D" w:rsidRDefault="00E16BF1" w:rsidP="00E16BF1">
            <w:pPr>
              <w:spacing w:after="0" w:line="240" w:lineRule="auto"/>
              <w:jc w:val="center"/>
              <w:rPr>
                <w:rFonts w:ascii="Times New Roman" w:eastAsia="Times New Roman" w:hAnsi="Times New Roman" w:cs="Times New Roman"/>
                <w:b/>
                <w:sz w:val="24"/>
                <w:szCs w:val="24"/>
              </w:rPr>
            </w:pP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Единица измерения</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c>
          <w:tcPr>
            <w:tcW w:w="1523"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Единица измерения</w:t>
            </w:r>
          </w:p>
        </w:tc>
        <w:tc>
          <w:tcPr>
            <w:tcW w:w="141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Величина</w:t>
            </w:r>
          </w:p>
        </w:tc>
      </w:tr>
      <w:tr w:rsidR="00E16BF1" w:rsidRPr="00E16BF1" w:rsidTr="00E16BF1">
        <w:trPr>
          <w:trHeight w:val="553"/>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районного (жилого района, микрорайона) значения</w:t>
            </w:r>
          </w:p>
        </w:tc>
      </w:tr>
      <w:tr w:rsidR="00E16BF1" w:rsidRPr="00E16BF1" w:rsidTr="00E16BF1">
        <w:trPr>
          <w:trHeight w:val="1438"/>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1</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м² / чел.</w:t>
            </w:r>
          </w:p>
        </w:tc>
        <w:tc>
          <w:tcPr>
            <w:tcW w:w="1432"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6</w:t>
            </w:r>
          </w:p>
        </w:tc>
        <w:tc>
          <w:tcPr>
            <w:tcW w:w="1559"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 xml:space="preserve">15 </w:t>
            </w:r>
          </w:p>
        </w:tc>
      </w:tr>
      <w:tr w:rsidR="00E16BF1" w:rsidRPr="00E16BF1" w:rsidTr="00E16BF1">
        <w:trPr>
          <w:trHeight w:val="553"/>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городского значения</w:t>
            </w:r>
          </w:p>
        </w:tc>
      </w:tr>
      <w:tr w:rsidR="00E16BF1" w:rsidRPr="00E16BF1" w:rsidTr="00E16BF1">
        <w:trPr>
          <w:trHeight w:val="698"/>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2</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7</w:t>
            </w: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20</w:t>
            </w:r>
          </w:p>
        </w:tc>
      </w:tr>
      <w:tr w:rsidR="00E16BF1" w:rsidRPr="00E16BF1" w:rsidTr="00E16BF1">
        <w:trPr>
          <w:trHeight w:val="425"/>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Объекты благоустройства поселкового значения</w:t>
            </w:r>
          </w:p>
        </w:tc>
      </w:tr>
      <w:tr w:rsidR="00E16BF1" w:rsidRPr="00E16BF1" w:rsidTr="00E16BF1">
        <w:trPr>
          <w:trHeight w:val="3119"/>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lastRenderedPageBreak/>
              <w:t>3</w:t>
            </w:r>
          </w:p>
        </w:tc>
        <w:tc>
          <w:tcPr>
            <w:tcW w:w="2882" w:type="dxa"/>
            <w:vAlign w:val="center"/>
          </w:tcPr>
          <w:p w:rsidR="00E16BF1" w:rsidRPr="0092570D" w:rsidRDefault="00E16BF1" w:rsidP="0092570D">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12</w:t>
            </w: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мин</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15</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r>
      <w:tr w:rsidR="00E16BF1" w:rsidRPr="00E16BF1" w:rsidTr="00E16BF1">
        <w:trPr>
          <w:trHeight w:val="470"/>
        </w:trPr>
        <w:tc>
          <w:tcPr>
            <w:tcW w:w="9356" w:type="dxa"/>
            <w:gridSpan w:val="8"/>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Объекты рекреации и зоны отдыха </w:t>
            </w:r>
          </w:p>
        </w:tc>
      </w:tr>
      <w:tr w:rsidR="00E16BF1" w:rsidRPr="00E16BF1" w:rsidTr="00E16BF1">
        <w:trPr>
          <w:trHeight w:val="437"/>
        </w:trPr>
        <w:tc>
          <w:tcPr>
            <w:tcW w:w="594"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p>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4</w:t>
            </w:r>
          </w:p>
        </w:tc>
        <w:tc>
          <w:tcPr>
            <w:tcW w:w="2882" w:type="dxa"/>
            <w:vAlign w:val="center"/>
          </w:tcPr>
          <w:p w:rsidR="00E16BF1" w:rsidRPr="0092570D" w:rsidRDefault="00E16BF1" w:rsidP="00E16BF1">
            <w:pPr>
              <w:spacing w:after="0" w:line="240" w:lineRule="auto"/>
              <w:rPr>
                <w:rFonts w:ascii="Times New Roman" w:eastAsia="Times New Roman" w:hAnsi="Times New Roman" w:cs="Times New Roman"/>
                <w:sz w:val="24"/>
                <w:szCs w:val="24"/>
              </w:rPr>
            </w:pPr>
          </w:p>
          <w:p w:rsidR="00E16BF1" w:rsidRPr="0092570D" w:rsidRDefault="00E16BF1" w:rsidP="00E16BF1">
            <w:pPr>
              <w:spacing w:after="0" w:line="240" w:lineRule="auto"/>
              <w:rPr>
                <w:rFonts w:ascii="Times New Roman" w:eastAsia="Times New Roman" w:hAnsi="Times New Roman" w:cs="Times New Roman"/>
                <w:sz w:val="24"/>
                <w:szCs w:val="24"/>
              </w:rPr>
            </w:pPr>
          </w:p>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Объекты рекреации – </w:t>
            </w:r>
          </w:p>
          <w:p w:rsidR="00E16BF1" w:rsidRPr="0092570D" w:rsidRDefault="00E16BF1" w:rsidP="00E16BF1">
            <w:pPr>
              <w:spacing w:after="0" w:line="240" w:lineRule="auto"/>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 xml:space="preserve">река, озеро, лесопарки, леса. </w:t>
            </w:r>
          </w:p>
          <w:p w:rsidR="00E16BF1" w:rsidRPr="0092570D" w:rsidRDefault="00E16BF1" w:rsidP="00E16BF1">
            <w:pPr>
              <w:spacing w:after="0" w:line="240" w:lineRule="auto"/>
              <w:rPr>
                <w:rFonts w:ascii="Times New Roman" w:eastAsia="Times New Roman" w:hAnsi="Times New Roman" w:cs="Times New Roman"/>
                <w:sz w:val="24"/>
                <w:szCs w:val="24"/>
              </w:rPr>
            </w:pPr>
          </w:p>
        </w:tc>
        <w:tc>
          <w:tcPr>
            <w:tcW w:w="1471" w:type="dxa"/>
            <w:vAlign w:val="center"/>
          </w:tcPr>
          <w:p w:rsidR="00E16BF1" w:rsidRPr="0092570D" w:rsidRDefault="00E16BF1" w:rsidP="00E16BF1">
            <w:pPr>
              <w:spacing w:after="0" w:line="240" w:lineRule="auto"/>
              <w:jc w:val="center"/>
              <w:rPr>
                <w:rFonts w:ascii="Times New Roman" w:eastAsia="Times New Roman" w:hAnsi="Times New Roman" w:cs="Times New Roman"/>
                <w:sz w:val="24"/>
                <w:szCs w:val="24"/>
              </w:rPr>
            </w:pPr>
            <w:r w:rsidRPr="0092570D">
              <w:rPr>
                <w:rFonts w:ascii="Times New Roman" w:eastAsia="Times New Roman" w:hAnsi="Times New Roman" w:cs="Times New Roman"/>
                <w:sz w:val="24"/>
                <w:szCs w:val="24"/>
              </w:rPr>
              <w:t>м² / чел.</w:t>
            </w:r>
          </w:p>
        </w:tc>
        <w:tc>
          <w:tcPr>
            <w:tcW w:w="1468"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100</w:t>
            </w:r>
          </w:p>
          <w:p w:rsidR="00E16BF1" w:rsidRPr="0064144E" w:rsidRDefault="00E16BF1" w:rsidP="00E16BF1">
            <w:pPr>
              <w:spacing w:after="0" w:line="240" w:lineRule="auto"/>
              <w:jc w:val="center"/>
              <w:rPr>
                <w:rFonts w:ascii="Times New Roman" w:eastAsia="Times New Roman" w:hAnsi="Times New Roman" w:cs="Times New Roman"/>
                <w:sz w:val="24"/>
                <w:szCs w:val="24"/>
              </w:rPr>
            </w:pPr>
          </w:p>
        </w:tc>
        <w:tc>
          <w:tcPr>
            <w:tcW w:w="1531" w:type="dxa"/>
            <w:gridSpan w:val="2"/>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час</w:t>
            </w:r>
          </w:p>
        </w:tc>
        <w:tc>
          <w:tcPr>
            <w:tcW w:w="1410" w:type="dxa"/>
            <w:vAlign w:val="center"/>
          </w:tcPr>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p>
          <w:p w:rsidR="00E16BF1" w:rsidRPr="0064144E" w:rsidRDefault="00E16BF1" w:rsidP="00E16BF1">
            <w:pPr>
              <w:spacing w:after="0" w:line="240" w:lineRule="auto"/>
              <w:jc w:val="center"/>
              <w:rPr>
                <w:rFonts w:ascii="Times New Roman" w:eastAsia="Times New Roman" w:hAnsi="Times New Roman" w:cs="Times New Roman"/>
                <w:sz w:val="24"/>
                <w:szCs w:val="24"/>
              </w:rPr>
            </w:pPr>
            <w:r w:rsidRPr="0064144E">
              <w:rPr>
                <w:rFonts w:ascii="Times New Roman" w:eastAsia="Times New Roman" w:hAnsi="Times New Roman" w:cs="Times New Roman"/>
                <w:sz w:val="24"/>
                <w:szCs w:val="24"/>
              </w:rPr>
              <w:t>Транспортная доступность – 1,5</w:t>
            </w:r>
          </w:p>
          <w:p w:rsidR="00E16BF1" w:rsidRPr="0064144E" w:rsidRDefault="00E16BF1" w:rsidP="00E16BF1">
            <w:pPr>
              <w:spacing w:after="0" w:line="240" w:lineRule="auto"/>
              <w:rPr>
                <w:rFonts w:ascii="Times New Roman" w:eastAsia="Times New Roman" w:hAnsi="Times New Roman" w:cs="Times New Roman"/>
                <w:sz w:val="24"/>
                <w:szCs w:val="24"/>
              </w:rPr>
            </w:pPr>
          </w:p>
        </w:tc>
      </w:tr>
    </w:tbl>
    <w:p w:rsidR="00E16BF1" w:rsidRPr="00E16BF1" w:rsidRDefault="00E16BF1" w:rsidP="00E16BF1">
      <w:pPr>
        <w:spacing w:before="120" w:after="120" w:line="240" w:lineRule="auto"/>
        <w:ind w:firstLine="709"/>
        <w:rPr>
          <w:rFonts w:ascii="Times New Roman" w:eastAsia="Times New Roman" w:hAnsi="Times New Roman" w:cs="Times New Roman"/>
          <w:b/>
          <w:sz w:val="28"/>
          <w:szCs w:val="28"/>
        </w:rPr>
      </w:pPr>
    </w:p>
    <w:p w:rsidR="001E5570" w:rsidRPr="001E5570" w:rsidRDefault="001E5570" w:rsidP="001E5570">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24" w:name="_Toc495492176"/>
      <w:bookmarkStart w:id="25" w:name="_Toc430011925"/>
      <w:r w:rsidRPr="001E5570">
        <w:rPr>
          <w:rFonts w:ascii="Times New Roman" w:eastAsiaTheme="majorEastAsia" w:hAnsi="Times New Roman" w:cs="Times New Roman"/>
          <w:b/>
          <w:bCs/>
          <w:sz w:val="28"/>
          <w:szCs w:val="26"/>
          <w:lang w:eastAsia="ru-RU"/>
        </w:rPr>
        <w:t>Раздел 5. Инженерное обеспечение</w:t>
      </w:r>
      <w:bookmarkStart w:id="26" w:name="_Toc415837692"/>
      <w:r w:rsidRPr="001E5570">
        <w:rPr>
          <w:rFonts w:ascii="Times New Roman" w:eastAsiaTheme="majorEastAsia" w:hAnsi="Times New Roman" w:cs="Times New Roman"/>
          <w:b/>
          <w:bCs/>
          <w:sz w:val="28"/>
          <w:szCs w:val="26"/>
          <w:lang w:eastAsia="ru-RU"/>
        </w:rPr>
        <w:t>.</w:t>
      </w:r>
      <w:bookmarkEnd w:id="24"/>
      <w:r w:rsidRPr="001E5570">
        <w:rPr>
          <w:rFonts w:ascii="Times New Roman" w:eastAsiaTheme="majorEastAsia" w:hAnsi="Times New Roman" w:cs="Times New Roman"/>
          <w:b/>
          <w:bCs/>
          <w:sz w:val="28"/>
          <w:szCs w:val="26"/>
          <w:lang w:eastAsia="ru-RU"/>
        </w:rPr>
        <w:t xml:space="preserve"> </w:t>
      </w:r>
    </w:p>
    <w:p w:rsidR="001E5570" w:rsidRPr="0092570D" w:rsidRDefault="0092570D" w:rsidP="0092570D">
      <w:pPr>
        <w:keepNext/>
        <w:keepLines/>
        <w:spacing w:before="120" w:after="120" w:line="240" w:lineRule="auto"/>
        <w:jc w:val="center"/>
        <w:outlineLvl w:val="2"/>
        <w:rPr>
          <w:rFonts w:ascii="Times New Roman" w:eastAsiaTheme="majorEastAsia" w:hAnsi="Times New Roman" w:cstheme="majorBidi"/>
          <w:b/>
          <w:bCs/>
          <w:sz w:val="28"/>
          <w:szCs w:val="28"/>
          <w:lang w:eastAsia="ru-RU"/>
        </w:rPr>
      </w:pPr>
      <w:bookmarkStart w:id="27" w:name="_Toc495492177"/>
      <w:r>
        <w:rPr>
          <w:rFonts w:ascii="Times New Roman" w:eastAsiaTheme="majorEastAsia" w:hAnsi="Times New Roman" w:cstheme="majorBidi"/>
          <w:b/>
          <w:bCs/>
          <w:sz w:val="28"/>
          <w:szCs w:val="28"/>
          <w:lang w:eastAsia="ru-RU"/>
        </w:rPr>
        <w:t xml:space="preserve">5.1. </w:t>
      </w:r>
      <w:r w:rsidR="001E5570" w:rsidRPr="0092570D">
        <w:rPr>
          <w:rFonts w:ascii="Times New Roman" w:eastAsiaTheme="majorEastAsia" w:hAnsi="Times New Roman" w:cstheme="majorBidi"/>
          <w:b/>
          <w:bCs/>
          <w:sz w:val="28"/>
          <w:szCs w:val="28"/>
          <w:lang w:eastAsia="ru-RU"/>
        </w:rPr>
        <w:t>Объекты, относящиеся к областям электро-, тепло-, газо- и водоснабжения населения, водоотведения, снабжения населения топливом</w:t>
      </w:r>
      <w:bookmarkEnd w:id="25"/>
      <w:bookmarkEnd w:id="26"/>
      <w:bookmarkEnd w:id="27"/>
      <w:r w:rsidR="001E5570" w:rsidRPr="0092570D">
        <w:rPr>
          <w:rFonts w:ascii="Times New Roman" w:eastAsiaTheme="majorEastAsia" w:hAnsi="Times New Roman" w:cstheme="majorBidi"/>
          <w:b/>
          <w:bCs/>
          <w:sz w:val="28"/>
          <w:szCs w:val="28"/>
          <w:lang w:eastAsia="ru-RU"/>
        </w:rPr>
        <w:t xml:space="preserve"> </w:t>
      </w:r>
    </w:p>
    <w:p w:rsidR="001E5570" w:rsidRPr="001E5570" w:rsidRDefault="001E5570" w:rsidP="0064144E">
      <w:pPr>
        <w:widowControl w:val="0"/>
        <w:spacing w:before="120" w:after="120" w:line="240" w:lineRule="auto"/>
        <w:ind w:firstLine="709"/>
        <w:rPr>
          <w:rFonts w:ascii="Times New Roman" w:eastAsia="Lucida Sans Unicode" w:hAnsi="Times New Roman" w:cs="Times New Roman"/>
          <w:bCs/>
          <w:sz w:val="28"/>
          <w:szCs w:val="28"/>
          <w:lang w:eastAsia="ru-RU"/>
        </w:rPr>
      </w:pPr>
      <w:r w:rsidRPr="001E5570">
        <w:rPr>
          <w:rFonts w:ascii="Times New Roman" w:eastAsia="Lucida Sans Unicode" w:hAnsi="Times New Roman" w:cs="Times New Roman"/>
          <w:sz w:val="28"/>
          <w:szCs w:val="28"/>
          <w:lang w:eastAsia="ru-RU"/>
        </w:rPr>
        <w:t xml:space="preserve">Раздел разработан в соответствии с требованиями части 4 статьи 29.2,  п. 1 части 5 статьи 23 Градостроительного кодекса РФ  от 29.12.2004 г. № 190-ФЗ (ред. от 03.07.2016) </w:t>
      </w:r>
      <w:r w:rsidRPr="001E5570">
        <w:rPr>
          <w:rFonts w:ascii="Times New Roman" w:eastAsia="Lucida Sans Unicode" w:hAnsi="Times New Roman" w:cs="Times New Roman"/>
          <w:bCs/>
          <w:sz w:val="28"/>
          <w:szCs w:val="28"/>
          <w:lang w:eastAsia="ru-RU"/>
        </w:rPr>
        <w:t xml:space="preserve"> и  п. 4</w:t>
      </w:r>
      <w:r w:rsidRPr="001E5570">
        <w:rPr>
          <w:rFonts w:ascii="Times New Roman" w:eastAsia="Lucida Sans Unicode" w:hAnsi="Times New Roman" w:cs="Times New Roman"/>
          <w:sz w:val="28"/>
          <w:szCs w:val="28"/>
          <w:lang w:eastAsia="ru-RU"/>
        </w:rPr>
        <w:t xml:space="preserve"> статьи 7  Устава городского округа Жигулевск (в редакции решений Думы городского округа Жигулевск на 26.01.2017 г.). </w:t>
      </w:r>
      <w:r w:rsidRPr="001E5570">
        <w:rPr>
          <w:rFonts w:ascii="Times New Roman" w:eastAsia="Lucida Sans Unicode" w:hAnsi="Times New Roman" w:cs="Times New Roman"/>
          <w:bCs/>
          <w:sz w:val="28"/>
          <w:szCs w:val="28"/>
          <w:lang w:eastAsia="ru-RU"/>
        </w:rPr>
        <w:t xml:space="preserve"> </w:t>
      </w:r>
    </w:p>
    <w:p w:rsidR="001E5570" w:rsidRPr="001E5570" w:rsidRDefault="001E5570" w:rsidP="0064144E">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 xml:space="preserve">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w:t>
      </w:r>
      <w:r w:rsidRPr="001E5570">
        <w:rPr>
          <w:rFonts w:ascii="Times New Roman" w:eastAsia="Lucida Sans Unicode" w:hAnsi="Times New Roman" w:cs="Times New Roman"/>
          <w:bCs/>
          <w:sz w:val="28"/>
          <w:szCs w:val="28"/>
          <w:lang w:eastAsia="ru-RU"/>
        </w:rPr>
        <w:t xml:space="preserve">снабжения населения топливом  </w:t>
      </w:r>
      <w:r w:rsidRPr="001E5570">
        <w:rPr>
          <w:rFonts w:ascii="Times New Roman" w:eastAsia="Lucida Sans Unicode" w:hAnsi="Times New Roman" w:cs="Times New Roman"/>
          <w:sz w:val="28"/>
          <w:szCs w:val="28"/>
          <w:lang w:eastAsia="ru-RU"/>
        </w:rPr>
        <w:t xml:space="preserve">установлены на основе действующих федеральных и республиканских нормативных документов. </w:t>
      </w:r>
    </w:p>
    <w:p w:rsidR="001E5570" w:rsidRPr="001E5570" w:rsidRDefault="001E5570" w:rsidP="0064144E">
      <w:pPr>
        <w:widowControl w:val="0"/>
        <w:spacing w:before="120" w:after="120" w:line="240" w:lineRule="auto"/>
        <w:jc w:val="center"/>
        <w:rPr>
          <w:rFonts w:ascii="Arial" w:eastAsia="Lucida Sans Unicode" w:hAnsi="Arial" w:cs="Times New Roman"/>
          <w:sz w:val="24"/>
          <w:szCs w:val="24"/>
          <w:lang w:eastAsia="ru-RU"/>
        </w:rPr>
      </w:pPr>
    </w:p>
    <w:p w:rsidR="001E5570" w:rsidRPr="001E5570" w:rsidRDefault="001E5570" w:rsidP="0064144E">
      <w:pPr>
        <w:keepNext/>
        <w:keepLines/>
        <w:spacing w:before="120" w:after="120" w:line="360" w:lineRule="auto"/>
        <w:jc w:val="center"/>
        <w:outlineLvl w:val="2"/>
        <w:rPr>
          <w:rFonts w:ascii="Times New Roman" w:eastAsiaTheme="majorEastAsia" w:hAnsi="Times New Roman" w:cs="Times New Roman"/>
          <w:bCs/>
          <w:sz w:val="28"/>
          <w:szCs w:val="28"/>
          <w:lang w:eastAsia="ru-RU"/>
        </w:rPr>
      </w:pPr>
      <w:bookmarkStart w:id="28" w:name="_Toc430011926"/>
      <w:bookmarkStart w:id="29" w:name="_Toc495492178"/>
      <w:r w:rsidRPr="001E5570">
        <w:rPr>
          <w:rFonts w:ascii="Times New Roman" w:eastAsiaTheme="majorEastAsia" w:hAnsi="Times New Roman" w:cstheme="majorBidi"/>
          <w:b/>
          <w:bCs/>
          <w:sz w:val="28"/>
          <w:szCs w:val="28"/>
          <w:lang w:eastAsia="ru-RU"/>
        </w:rPr>
        <w:t>5</w:t>
      </w:r>
      <w:r w:rsidR="0092570D">
        <w:rPr>
          <w:rFonts w:ascii="Times New Roman" w:eastAsiaTheme="majorEastAsia" w:hAnsi="Times New Roman" w:cs="Times New Roman"/>
          <w:b/>
          <w:bCs/>
          <w:sz w:val="28"/>
          <w:szCs w:val="28"/>
          <w:lang w:eastAsia="ru-RU"/>
        </w:rPr>
        <w:t>.2</w:t>
      </w:r>
      <w:r w:rsidRPr="001E5570">
        <w:rPr>
          <w:rFonts w:ascii="Times New Roman" w:eastAsiaTheme="majorEastAsia" w:hAnsi="Times New Roman" w:cs="Times New Roman"/>
          <w:b/>
          <w:bCs/>
          <w:sz w:val="28"/>
          <w:szCs w:val="28"/>
          <w:lang w:eastAsia="ru-RU"/>
        </w:rPr>
        <w:t>. Объекты, относящиеся к области электроснабжения</w:t>
      </w:r>
      <w:bookmarkEnd w:id="28"/>
      <w:bookmarkEnd w:id="29"/>
    </w:p>
    <w:p w:rsidR="001E5570" w:rsidRPr="001E5570" w:rsidRDefault="001E5570" w:rsidP="0064144E">
      <w:pPr>
        <w:widowControl w:val="0"/>
        <w:suppressAutoHyphens/>
        <w:adjustRightInd w:val="0"/>
        <w:spacing w:before="120" w:after="120" w:line="240" w:lineRule="auto"/>
        <w:ind w:firstLine="709"/>
        <w:jc w:val="both"/>
        <w:rPr>
          <w:rFonts w:ascii="Times New Roman CYR" w:eastAsia="Lucida Sans Unicode" w:hAnsi="Times New Roman CYR" w:cs="Times New Roman CYR"/>
          <w:sz w:val="28"/>
          <w:szCs w:val="28"/>
          <w:lang w:eastAsia="ru-RU"/>
        </w:rPr>
      </w:pPr>
      <w:r w:rsidRPr="001E5570">
        <w:rPr>
          <w:rFonts w:ascii="Times New Roman" w:eastAsia="Lucida Sans Unicode" w:hAnsi="Times New Roman" w:cs="Times New Roman"/>
          <w:sz w:val="28"/>
          <w:szCs w:val="28"/>
          <w:lang w:eastAsia="ru-RU"/>
        </w:rPr>
        <w:t>В состав городского округа Жигулевск Самарской области входит город Жигулевск, относящийся</w:t>
      </w:r>
      <w:r w:rsidRPr="001E5570">
        <w:rPr>
          <w:rFonts w:ascii="Arial" w:eastAsia="Lucida Sans Unicode" w:hAnsi="Arial" w:cs="Times New Roman"/>
          <w:sz w:val="24"/>
          <w:szCs w:val="24"/>
          <w:lang w:eastAsia="ru-RU"/>
        </w:rPr>
        <w:t xml:space="preserve">  </w:t>
      </w:r>
      <w:r w:rsidRPr="001E5570">
        <w:rPr>
          <w:rFonts w:ascii="Times New Roman CYR" w:eastAsia="Lucida Sans Unicode" w:hAnsi="Times New Roman CYR" w:cs="Times New Roman CYR"/>
          <w:sz w:val="28"/>
          <w:szCs w:val="28"/>
          <w:lang w:eastAsia="ru-RU"/>
        </w:rPr>
        <w:t>по численности населения к средним городам, а также</w:t>
      </w:r>
      <w:r w:rsidRPr="001E5570">
        <w:rPr>
          <w:rFonts w:ascii="Arial" w:eastAsia="Lucida Sans Unicode" w:hAnsi="Arial" w:cs="Times New Roman"/>
          <w:sz w:val="24"/>
          <w:szCs w:val="24"/>
          <w:lang w:eastAsia="ru-RU"/>
        </w:rPr>
        <w:t xml:space="preserve"> </w:t>
      </w:r>
      <w:r w:rsidRPr="001E5570">
        <w:rPr>
          <w:rFonts w:ascii="Times New Roman" w:eastAsia="Lucida Sans Unicode" w:hAnsi="Times New Roman" w:cs="Times New Roman"/>
          <w:sz w:val="28"/>
          <w:szCs w:val="28"/>
          <w:lang w:eastAsia="ru-RU"/>
        </w:rPr>
        <w:t>села</w:t>
      </w:r>
      <w:r w:rsidRPr="001E5570">
        <w:rPr>
          <w:rFonts w:ascii="Arial" w:eastAsia="Lucida Sans Unicode" w:hAnsi="Arial" w:cs="Times New Roman"/>
          <w:sz w:val="24"/>
          <w:szCs w:val="24"/>
          <w:lang w:eastAsia="ru-RU"/>
        </w:rPr>
        <w:t xml:space="preserve"> </w:t>
      </w:r>
      <w:r w:rsidRPr="001E5570">
        <w:rPr>
          <w:rFonts w:ascii="Times New Roman" w:eastAsia="Lucida Sans Unicode" w:hAnsi="Times New Roman" w:cs="Times New Roman"/>
          <w:sz w:val="28"/>
          <w:szCs w:val="28"/>
          <w:lang w:eastAsia="ru-RU"/>
        </w:rPr>
        <w:t xml:space="preserve">Зольное, Солнечная Поляна, Богатырь, Ширяево, </w:t>
      </w:r>
      <w:proofErr w:type="spellStart"/>
      <w:r w:rsidRPr="001E5570">
        <w:rPr>
          <w:rFonts w:ascii="Times New Roman" w:eastAsia="Lucida Sans Unicode" w:hAnsi="Times New Roman" w:cs="Times New Roman"/>
          <w:sz w:val="28"/>
          <w:szCs w:val="28"/>
          <w:lang w:eastAsia="ru-RU"/>
        </w:rPr>
        <w:lastRenderedPageBreak/>
        <w:t>Бахилова</w:t>
      </w:r>
      <w:proofErr w:type="spellEnd"/>
      <w:r w:rsidRPr="001E5570">
        <w:rPr>
          <w:rFonts w:ascii="Times New Roman" w:eastAsia="Lucida Sans Unicode" w:hAnsi="Times New Roman" w:cs="Times New Roman"/>
          <w:sz w:val="28"/>
          <w:szCs w:val="28"/>
          <w:lang w:eastAsia="ru-RU"/>
        </w:rPr>
        <w:t xml:space="preserve"> Поляна, поэтому </w:t>
      </w:r>
      <w:r w:rsidRPr="001E5570">
        <w:rPr>
          <w:rFonts w:ascii="Times New Roman CYR" w:eastAsia="Lucida Sans Unicode" w:hAnsi="Times New Roman CYR" w:cs="Times New Roman CYR"/>
          <w:sz w:val="28"/>
          <w:szCs w:val="28"/>
          <w:lang w:eastAsia="ru-RU"/>
        </w:rPr>
        <w:t>значения укрупненных показателей электропотребления устанавливаются данными, приведенными таблице:</w:t>
      </w:r>
    </w:p>
    <w:p w:rsidR="001E5570" w:rsidRPr="001E5570" w:rsidRDefault="001E5570" w:rsidP="001E5570">
      <w:pPr>
        <w:widowControl w:val="0"/>
        <w:suppressAutoHyphens/>
        <w:adjustRightInd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2</w:t>
      </w:r>
      <w:r w:rsidRPr="001E5570">
        <w:rPr>
          <w:rFonts w:ascii="Times New Roman" w:eastAsia="Lucida Sans Unicode" w:hAnsi="Times New Roman" w:cs="Times New Roman"/>
          <w:sz w:val="28"/>
          <w:szCs w:val="28"/>
          <w:lang w:eastAsia="ru-RU"/>
        </w:rPr>
        <w:t>.1.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5"/>
        <w:gridCol w:w="2460"/>
        <w:gridCol w:w="1920"/>
      </w:tblGrid>
      <w:tr w:rsidR="001E5570" w:rsidRPr="001E5570" w:rsidTr="001E5570">
        <w:trPr>
          <w:tblCellSpacing w:w="15" w:type="dxa"/>
        </w:trPr>
        <w:tc>
          <w:tcPr>
            <w:tcW w:w="2681" w:type="pct"/>
            <w:tcBorders>
              <w:top w:val="single" w:sz="4" w:space="0" w:color="000000"/>
              <w:left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Степень благоустройства поселений</w:t>
            </w:r>
          </w:p>
        </w:tc>
        <w:tc>
          <w:tcPr>
            <w:tcW w:w="1292" w:type="pct"/>
            <w:tcBorders>
              <w:top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Электропотребление, </w:t>
            </w:r>
            <w:r w:rsidRPr="0064144E">
              <w:rPr>
                <w:rFonts w:ascii="Times New Roman" w:eastAsia="Times New Roman" w:hAnsi="Times New Roman" w:cs="Times New Roman"/>
                <w:noProof/>
                <w:sz w:val="24"/>
                <w:szCs w:val="24"/>
                <w:lang w:eastAsia="ru-RU"/>
              </w:rPr>
              <w:t>кВт×ч</w:t>
            </w:r>
            <w:r w:rsidRPr="0064144E">
              <w:rPr>
                <w:rFonts w:ascii="Times New Roman" w:eastAsia="Times New Roman" w:hAnsi="Times New Roman" w:cs="Times New Roman"/>
                <w:sz w:val="24"/>
                <w:szCs w:val="24"/>
                <w:lang w:eastAsia="ru-RU"/>
              </w:rPr>
              <w:t>/год на 1 чел.</w:t>
            </w:r>
          </w:p>
        </w:tc>
        <w:tc>
          <w:tcPr>
            <w:tcW w:w="968" w:type="pct"/>
            <w:tcBorders>
              <w:top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Использование максимума электрической нагрузки, ч/год</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Средние города, не оборудованные стационарными электроплитами:</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без кондиционеров;</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1530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4680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с кондиционерами.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1800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xml:space="preserve">5130 </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Средние города, оборудованные стационарными электроплитами (100% охвата):</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без кондиционеров;</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1890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4770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с кондиционерами.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2160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5220</w:t>
            </w: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Поселки и сельские поселения (без кондиционеров):</w:t>
            </w:r>
          </w:p>
        </w:tc>
        <w:tc>
          <w:tcPr>
            <w:tcW w:w="1292"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c>
          <w:tcPr>
            <w:tcW w:w="968" w:type="pct"/>
            <w:tcBorders>
              <w:right w:val="single" w:sz="4" w:space="0" w:color="000000"/>
            </w:tcBorders>
            <w:hideMark/>
          </w:tcPr>
          <w:p w:rsidR="001E5570" w:rsidRPr="0064144E" w:rsidRDefault="001E5570" w:rsidP="001E5570">
            <w:pPr>
              <w:widowControl w:val="0"/>
              <w:spacing w:after="0" w:line="240" w:lineRule="auto"/>
              <w:rPr>
                <w:rFonts w:ascii="Arial" w:eastAsia="Lucida Sans Unicode" w:hAnsi="Arial" w:cs="Times New Roman"/>
                <w:sz w:val="24"/>
                <w:szCs w:val="24"/>
                <w:lang w:eastAsia="ru-RU"/>
              </w:rPr>
            </w:pPr>
          </w:p>
        </w:tc>
      </w:tr>
      <w:tr w:rsidR="001E5570" w:rsidRPr="001E5570" w:rsidTr="001E5570">
        <w:trPr>
          <w:tblCellSpacing w:w="15" w:type="dxa"/>
        </w:trPr>
        <w:tc>
          <w:tcPr>
            <w:tcW w:w="2681" w:type="pct"/>
            <w:tcBorders>
              <w:left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не оборудованные стационарными электроплитами;</w:t>
            </w:r>
          </w:p>
        </w:tc>
        <w:tc>
          <w:tcPr>
            <w:tcW w:w="1292"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950</w:t>
            </w:r>
          </w:p>
        </w:tc>
        <w:tc>
          <w:tcPr>
            <w:tcW w:w="968" w:type="pct"/>
            <w:tcBorders>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4100</w:t>
            </w:r>
          </w:p>
        </w:tc>
      </w:tr>
      <w:tr w:rsidR="001E5570" w:rsidRPr="001E5570" w:rsidTr="001E5570">
        <w:trPr>
          <w:tblCellSpacing w:w="15" w:type="dxa"/>
        </w:trPr>
        <w:tc>
          <w:tcPr>
            <w:tcW w:w="2681" w:type="pct"/>
            <w:tcBorders>
              <w:left w:val="single" w:sz="4" w:space="0" w:color="000000"/>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 оборудованные стационарными электроплитами (100% охвата).</w:t>
            </w:r>
          </w:p>
        </w:tc>
        <w:tc>
          <w:tcPr>
            <w:tcW w:w="1292" w:type="pct"/>
            <w:tcBorders>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1350</w:t>
            </w:r>
          </w:p>
        </w:tc>
        <w:tc>
          <w:tcPr>
            <w:tcW w:w="968" w:type="pct"/>
            <w:tcBorders>
              <w:bottom w:val="single" w:sz="4" w:space="0" w:color="000000"/>
              <w:right w:val="single" w:sz="4" w:space="0" w:color="000000"/>
            </w:tcBorders>
            <w:hideMark/>
          </w:tcPr>
          <w:p w:rsidR="001E5570" w:rsidRPr="0064144E" w:rsidRDefault="001E5570" w:rsidP="001E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44E">
              <w:rPr>
                <w:rFonts w:ascii="Times New Roman" w:eastAsia="Times New Roman" w:hAnsi="Times New Roman" w:cs="Times New Roman"/>
                <w:sz w:val="24"/>
                <w:szCs w:val="24"/>
                <w:lang w:eastAsia="ru-RU"/>
              </w:rPr>
              <w:t>4400</w:t>
            </w:r>
          </w:p>
        </w:tc>
      </w:tr>
      <w:tr w:rsidR="001E5570" w:rsidRPr="001E5570" w:rsidTr="001E5570">
        <w:trPr>
          <w:tblCellSpacing w:w="15" w:type="dxa"/>
        </w:trPr>
        <w:tc>
          <w:tcPr>
            <w:tcW w:w="4970" w:type="pct"/>
            <w:gridSpan w:val="3"/>
            <w:tcBorders>
              <w:left w:val="single" w:sz="4" w:space="0" w:color="000000"/>
              <w:bottom w:val="single" w:sz="4" w:space="0" w:color="000000"/>
              <w:right w:val="single" w:sz="4" w:space="0" w:color="000000"/>
            </w:tcBorders>
            <w:hideMark/>
          </w:tcPr>
          <w:p w:rsidR="001E5570" w:rsidRPr="001E5570" w:rsidRDefault="001E5570" w:rsidP="001E5570">
            <w:pPr>
              <w:spacing w:after="0" w:line="240" w:lineRule="auto"/>
              <w:rPr>
                <w:rFonts w:ascii="Times New Roman" w:eastAsia="Times New Roman" w:hAnsi="Times New Roman" w:cs="Times New Roman"/>
                <w:i/>
                <w:sz w:val="24"/>
                <w:szCs w:val="24"/>
                <w:lang w:eastAsia="ru-RU"/>
              </w:rPr>
            </w:pPr>
            <w:r w:rsidRPr="001E5570">
              <w:rPr>
                <w:rFonts w:ascii="Times New Roman" w:eastAsia="Calibri" w:hAnsi="Times New Roman" w:cs="Times New Roman"/>
                <w:i/>
                <w:lang w:eastAsia="ru-RU"/>
              </w:rPr>
              <w:t>Примечания:</w:t>
            </w:r>
          </w:p>
          <w:p w:rsidR="001E5570" w:rsidRPr="001E5570" w:rsidRDefault="001E5570" w:rsidP="001E5570">
            <w:pPr>
              <w:spacing w:after="0" w:line="240" w:lineRule="auto"/>
              <w:rPr>
                <w:rFonts w:ascii="Times New Roman" w:eastAsia="Times New Roman" w:hAnsi="Times New Roman" w:cs="Times New Roman"/>
                <w:sz w:val="24"/>
                <w:szCs w:val="24"/>
                <w:lang w:eastAsia="ru-RU"/>
              </w:rPr>
            </w:pPr>
            <w:r w:rsidRPr="001E5570">
              <w:rPr>
                <w:rFonts w:ascii="Times New Roman" w:eastAsia="Times New Roman" w:hAnsi="Times New Roman" w:cs="Times New Roman"/>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E5570" w:rsidRPr="001E5570" w:rsidRDefault="001E5570" w:rsidP="001E5570">
            <w:pPr>
              <w:spacing w:after="0" w:line="240" w:lineRule="auto"/>
              <w:rPr>
                <w:rFonts w:ascii="Times New Roman" w:eastAsia="Times New Roman" w:hAnsi="Times New Roman" w:cs="Times New Roman"/>
                <w:sz w:val="28"/>
                <w:szCs w:val="28"/>
                <w:lang w:eastAsia="ru-RU"/>
              </w:rPr>
            </w:pPr>
            <w:r w:rsidRPr="001E5570">
              <w:rPr>
                <w:rFonts w:ascii="Times New Roman" w:eastAsia="Times New Roman" w:hAnsi="Times New Roman" w:cs="Times New Roman"/>
                <w:lang w:eastAsia="ru-RU"/>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3" w:history="1">
              <w:r w:rsidRPr="001E5570">
                <w:rPr>
                  <w:rFonts w:ascii="Times New Roman" w:eastAsia="Arial Unicode MS" w:hAnsi="Times New Roman" w:cs="Times New Roman"/>
                  <w:u w:val="single"/>
                  <w:lang w:eastAsia="ru-RU"/>
                </w:rPr>
                <w:t>СП 54.13330</w:t>
              </w:r>
            </w:hyperlink>
            <w:r w:rsidRPr="001E5570">
              <w:rPr>
                <w:rFonts w:ascii="Times New Roman" w:eastAsia="Times New Roman" w:hAnsi="Times New Roman" w:cs="Times New Roman"/>
                <w:lang w:eastAsia="ru-RU"/>
              </w:rPr>
              <w:t>.</w:t>
            </w:r>
          </w:p>
        </w:tc>
      </w:tr>
    </w:tbl>
    <w:p w:rsidR="001E5570" w:rsidRPr="001E5570" w:rsidRDefault="001E5570" w:rsidP="001E5570">
      <w:pPr>
        <w:widowControl w:val="0"/>
        <w:spacing w:after="0" w:line="240" w:lineRule="auto"/>
        <w:ind w:firstLine="709"/>
        <w:jc w:val="both"/>
        <w:rPr>
          <w:rFonts w:ascii="Times New Roman" w:eastAsia="Lucida Sans Unicode" w:hAnsi="Times New Roman" w:cs="Times New Roman"/>
          <w:sz w:val="28"/>
          <w:szCs w:val="28"/>
          <w:lang w:eastAsia="ru-RU"/>
        </w:rPr>
      </w:pPr>
    </w:p>
    <w:p w:rsidR="001E5570" w:rsidRPr="001E5570" w:rsidRDefault="001E5570" w:rsidP="001E5570">
      <w:pPr>
        <w:keepNext/>
        <w:keepLines/>
        <w:spacing w:after="0" w:line="360" w:lineRule="auto"/>
        <w:ind w:left="862"/>
        <w:contextualSpacing/>
        <w:jc w:val="both"/>
        <w:outlineLvl w:val="2"/>
        <w:rPr>
          <w:rFonts w:ascii="Times New Roman" w:eastAsiaTheme="majorEastAsia" w:hAnsi="Times New Roman" w:cs="Times New Roman"/>
          <w:bCs/>
          <w:sz w:val="28"/>
          <w:szCs w:val="28"/>
          <w:lang w:eastAsia="ru-RU"/>
        </w:rPr>
      </w:pPr>
      <w:bookmarkStart w:id="30" w:name="_Toc430011927"/>
      <w:bookmarkStart w:id="31" w:name="_Toc495492179"/>
      <w:r w:rsidRPr="001E5570">
        <w:rPr>
          <w:rFonts w:ascii="Times New Roman" w:eastAsiaTheme="majorEastAsia" w:hAnsi="Times New Roman" w:cs="Times New Roman"/>
          <w:b/>
          <w:bCs/>
          <w:sz w:val="28"/>
          <w:szCs w:val="28"/>
          <w:lang w:eastAsia="ru-RU"/>
        </w:rPr>
        <w:t>5.</w:t>
      </w:r>
      <w:r w:rsidR="0092570D">
        <w:rPr>
          <w:rFonts w:ascii="Times New Roman" w:eastAsiaTheme="majorEastAsia" w:hAnsi="Times New Roman" w:cs="Times New Roman"/>
          <w:b/>
          <w:bCs/>
          <w:sz w:val="28"/>
          <w:szCs w:val="28"/>
          <w:lang w:eastAsia="ru-RU"/>
        </w:rPr>
        <w:t>3</w:t>
      </w:r>
      <w:r w:rsidRPr="001E5570">
        <w:rPr>
          <w:rFonts w:ascii="Times New Roman" w:eastAsiaTheme="majorEastAsia" w:hAnsi="Times New Roman" w:cs="Times New Roman"/>
          <w:b/>
          <w:bCs/>
          <w:sz w:val="28"/>
          <w:szCs w:val="28"/>
          <w:lang w:eastAsia="ru-RU"/>
        </w:rPr>
        <w:t>. Объекты, относящиеся к области теплоснабжения</w:t>
      </w:r>
      <w:bookmarkEnd w:id="30"/>
      <w:bookmarkEnd w:id="31"/>
    </w:p>
    <w:p w:rsidR="001E5570" w:rsidRPr="001E5570" w:rsidRDefault="001E5570" w:rsidP="0064144E">
      <w:pPr>
        <w:widowControl w:val="0"/>
        <w:spacing w:after="0" w:line="240" w:lineRule="auto"/>
        <w:ind w:firstLine="709"/>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w:t>
      </w:r>
      <w:r w:rsidR="0092570D">
        <w:rPr>
          <w:rFonts w:ascii="Times New Roman" w:eastAsia="Lucida Sans Unicode" w:hAnsi="Times New Roman" w:cs="Times New Roman"/>
          <w:sz w:val="28"/>
          <w:szCs w:val="28"/>
          <w:lang w:eastAsia="ru-RU"/>
        </w:rPr>
        <w:t>3</w:t>
      </w:r>
      <w:r w:rsidRPr="001E5570">
        <w:rPr>
          <w:rFonts w:ascii="Times New Roman" w:eastAsia="Lucida Sans Unicode" w:hAnsi="Times New Roman" w:cs="Times New Roman"/>
          <w:sz w:val="28"/>
          <w:szCs w:val="28"/>
          <w:lang w:eastAsia="ru-RU"/>
        </w:rPr>
        <w:t>.1.</w:t>
      </w:r>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3</w:t>
      </w:r>
      <w:r w:rsidRPr="001E5570">
        <w:rPr>
          <w:rFonts w:ascii="Times New Roman" w:eastAsia="Lucida Sans Unicode" w:hAnsi="Times New Roman" w:cs="Times New Roman"/>
          <w:sz w:val="28"/>
          <w:szCs w:val="28"/>
          <w:lang w:eastAsia="ru-RU"/>
        </w:rPr>
        <w:t>.1.</w:t>
      </w:r>
    </w:p>
    <w:tbl>
      <w:tblPr>
        <w:tblStyle w:val="33"/>
        <w:tblW w:w="0" w:type="auto"/>
        <w:jc w:val="center"/>
        <w:tblLook w:val="04A0" w:firstRow="1" w:lastRow="0" w:firstColumn="1" w:lastColumn="0" w:noHBand="0" w:noVBand="1"/>
      </w:tblPr>
      <w:tblGrid>
        <w:gridCol w:w="2180"/>
        <w:gridCol w:w="2789"/>
        <w:gridCol w:w="4509"/>
      </w:tblGrid>
      <w:tr w:rsidR="001E5570" w:rsidRPr="001E5570" w:rsidTr="001E5570">
        <w:trPr>
          <w:trHeight w:val="414"/>
          <w:jc w:val="center"/>
        </w:trPr>
        <w:tc>
          <w:tcPr>
            <w:tcW w:w="2180" w:type="dxa"/>
            <w:vMerge w:val="restart"/>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Наименование объектов</w:t>
            </w:r>
          </w:p>
        </w:tc>
        <w:tc>
          <w:tcPr>
            <w:tcW w:w="7298" w:type="dxa"/>
            <w:gridSpan w:val="2"/>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Предельные значения расчетных показателей</w:t>
            </w:r>
          </w:p>
        </w:tc>
      </w:tr>
      <w:tr w:rsidR="001E5570" w:rsidRPr="001E5570" w:rsidTr="001E5570">
        <w:trPr>
          <w:trHeight w:val="414"/>
          <w:jc w:val="center"/>
        </w:trPr>
        <w:tc>
          <w:tcPr>
            <w:tcW w:w="2180" w:type="dxa"/>
            <w:vMerge/>
          </w:tcPr>
          <w:p w:rsidR="001E5570" w:rsidRPr="0064144E" w:rsidRDefault="001E5570" w:rsidP="001E5570">
            <w:pPr>
              <w:widowControl w:val="0"/>
              <w:rPr>
                <w:rFonts w:eastAsia="Lucida Sans Unicode"/>
                <w:sz w:val="24"/>
                <w:szCs w:val="24"/>
              </w:rPr>
            </w:pPr>
          </w:p>
        </w:tc>
        <w:tc>
          <w:tcPr>
            <w:tcW w:w="2789" w:type="dxa"/>
          </w:tcPr>
          <w:p w:rsidR="001E5570" w:rsidRPr="0064144E" w:rsidRDefault="001E5570" w:rsidP="001E5570">
            <w:pPr>
              <w:widowControl w:val="0"/>
              <w:jc w:val="center"/>
              <w:rPr>
                <w:rFonts w:eastAsia="Lucida Sans Unicode"/>
                <w:sz w:val="24"/>
                <w:szCs w:val="24"/>
                <w:lang w:val="en-US"/>
              </w:rPr>
            </w:pPr>
            <w:r w:rsidRPr="0064144E">
              <w:rPr>
                <w:rFonts w:eastAsia="Lucida Sans Unicode"/>
                <w:sz w:val="24"/>
                <w:szCs w:val="24"/>
              </w:rPr>
              <w:t>Минимально допустимого уровня обеспеченности</w:t>
            </w:r>
            <w:r w:rsidRPr="0064144E">
              <w:rPr>
                <w:rFonts w:eastAsia="Lucida Sans Unicode"/>
                <w:sz w:val="24"/>
                <w:szCs w:val="24"/>
                <w:lang w:val="en-US"/>
              </w:rPr>
              <w:t>*</w:t>
            </w:r>
          </w:p>
        </w:tc>
        <w:tc>
          <w:tcPr>
            <w:tcW w:w="4509" w:type="dxa"/>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Максимально допустимого уровня территориальной доступности</w:t>
            </w:r>
          </w:p>
        </w:tc>
      </w:tr>
      <w:tr w:rsidR="001E5570" w:rsidRPr="001E5570" w:rsidTr="001E5570">
        <w:trPr>
          <w:jc w:val="center"/>
        </w:trPr>
        <w:tc>
          <w:tcPr>
            <w:tcW w:w="2180" w:type="dxa"/>
          </w:tcPr>
          <w:p w:rsidR="001E5570" w:rsidRPr="0064144E" w:rsidRDefault="001E5570" w:rsidP="001E5570">
            <w:pPr>
              <w:widowControl w:val="0"/>
              <w:rPr>
                <w:rFonts w:eastAsia="Lucida Sans Unicode"/>
                <w:sz w:val="24"/>
                <w:szCs w:val="24"/>
              </w:rPr>
            </w:pPr>
            <w:r w:rsidRPr="0064144E">
              <w:rPr>
                <w:rFonts w:eastAsia="Lucida Sans Unicode"/>
                <w:sz w:val="24"/>
                <w:szCs w:val="24"/>
              </w:rPr>
              <w:t>Объекты теплоснабжения</w:t>
            </w:r>
          </w:p>
        </w:tc>
        <w:tc>
          <w:tcPr>
            <w:tcW w:w="2789" w:type="dxa"/>
          </w:tcPr>
          <w:p w:rsidR="001E5570" w:rsidRPr="0064144E" w:rsidRDefault="001E5570" w:rsidP="001E5570">
            <w:pPr>
              <w:widowControl w:val="0"/>
              <w:rPr>
                <w:rFonts w:eastAsia="Lucida Sans Unicode"/>
                <w:sz w:val="24"/>
                <w:szCs w:val="24"/>
              </w:rPr>
            </w:pPr>
            <w:r w:rsidRPr="0064144E">
              <w:rPr>
                <w:rFonts w:eastAsia="Lucida Sans Unicode"/>
                <w:sz w:val="24"/>
                <w:szCs w:val="24"/>
              </w:rPr>
              <w:t xml:space="preserve">В зависимости от типов зданий </w:t>
            </w:r>
          </w:p>
        </w:tc>
        <w:tc>
          <w:tcPr>
            <w:tcW w:w="4509" w:type="dxa"/>
          </w:tcPr>
          <w:p w:rsidR="001E5570" w:rsidRPr="0064144E" w:rsidRDefault="001E5570" w:rsidP="001E5570">
            <w:pPr>
              <w:widowControl w:val="0"/>
              <w:jc w:val="center"/>
              <w:rPr>
                <w:rFonts w:eastAsia="Lucida Sans Unicode"/>
                <w:sz w:val="24"/>
                <w:szCs w:val="24"/>
              </w:rPr>
            </w:pPr>
            <w:r w:rsidRPr="0064144E">
              <w:rPr>
                <w:rFonts w:eastAsia="Lucida Sans Unicode"/>
                <w:sz w:val="24"/>
                <w:szCs w:val="24"/>
              </w:rPr>
              <w:t>Не нормируется</w:t>
            </w:r>
          </w:p>
        </w:tc>
      </w:tr>
    </w:tbl>
    <w:p w:rsidR="001E5570" w:rsidRPr="0064144E" w:rsidRDefault="001E5570" w:rsidP="0064144E">
      <w:pPr>
        <w:spacing w:after="0" w:line="240" w:lineRule="auto"/>
        <w:rPr>
          <w:rFonts w:ascii="Times New Roman" w:eastAsia="Times New Roman" w:hAnsi="Times New Roman" w:cs="Times New Roman"/>
          <w:lang w:eastAsia="ru-RU"/>
        </w:rPr>
      </w:pPr>
      <w:r w:rsidRPr="0064144E">
        <w:rPr>
          <w:rFonts w:ascii="Times New Roman" w:eastAsia="Times New Roman" w:hAnsi="Times New Roman" w:cs="Times New Roman"/>
          <w:lang w:eastAsia="ru-RU"/>
        </w:rPr>
        <w:t>*Расчетные значения удельной характеристики расхода тепловой энергии на отопление и вентиляцию проектируемых зданий определяются по п. 5.5 и приложению Г СП 50.13330.2012.  Удельные показатели максимальной тепловой нагрузки для существующих зданий разного времени постройки следует принимать по приложению В СП 124.13330.2012. Нормы расхода горячей воды потребителями и удельная часовая величина теплоты на ее нагрев определяются по приложению Г СП 124.13330.2012.</w:t>
      </w:r>
    </w:p>
    <w:p w:rsidR="001E5570" w:rsidRPr="001E5570" w:rsidRDefault="001E5570" w:rsidP="001E5570">
      <w:pPr>
        <w:widowControl w:val="0"/>
        <w:spacing w:after="0" w:line="240" w:lineRule="auto"/>
        <w:contextualSpacing/>
        <w:rPr>
          <w:rFonts w:ascii="Times New Roman" w:eastAsia="Lucida Sans Unicode" w:hAnsi="Times New Roman" w:cs="Times New Roman"/>
          <w:sz w:val="28"/>
          <w:szCs w:val="28"/>
          <w:lang w:eastAsia="ru-RU"/>
        </w:rPr>
      </w:pPr>
    </w:p>
    <w:p w:rsidR="001E5570" w:rsidRPr="005F3D52" w:rsidRDefault="001E5570" w:rsidP="005F3D52">
      <w:pPr>
        <w:keepNext/>
        <w:keepLines/>
        <w:spacing w:after="0" w:line="360" w:lineRule="auto"/>
        <w:ind w:left="862"/>
        <w:contextualSpacing/>
        <w:jc w:val="both"/>
        <w:outlineLvl w:val="2"/>
        <w:rPr>
          <w:rFonts w:ascii="Times New Roman" w:eastAsiaTheme="majorEastAsia" w:hAnsi="Times New Roman" w:cs="Times New Roman"/>
          <w:b/>
          <w:bCs/>
          <w:sz w:val="28"/>
          <w:szCs w:val="28"/>
          <w:lang w:eastAsia="ru-RU"/>
        </w:rPr>
      </w:pPr>
      <w:bookmarkStart w:id="32" w:name="_Toc495492180"/>
      <w:r w:rsidRPr="005F3D52">
        <w:rPr>
          <w:rFonts w:ascii="Times New Roman" w:eastAsiaTheme="majorEastAsia" w:hAnsi="Times New Roman" w:cs="Times New Roman"/>
          <w:b/>
          <w:bCs/>
          <w:sz w:val="28"/>
          <w:szCs w:val="28"/>
          <w:lang w:eastAsia="ru-RU"/>
        </w:rPr>
        <w:t>5.</w:t>
      </w:r>
      <w:r w:rsidR="0092570D">
        <w:rPr>
          <w:rFonts w:ascii="Times New Roman" w:eastAsiaTheme="majorEastAsia" w:hAnsi="Times New Roman" w:cs="Times New Roman"/>
          <w:b/>
          <w:bCs/>
          <w:sz w:val="28"/>
          <w:szCs w:val="28"/>
          <w:lang w:eastAsia="ru-RU"/>
        </w:rPr>
        <w:t>4</w:t>
      </w:r>
      <w:r w:rsidRPr="005F3D52">
        <w:rPr>
          <w:rFonts w:ascii="Times New Roman" w:eastAsiaTheme="majorEastAsia" w:hAnsi="Times New Roman" w:cs="Times New Roman"/>
          <w:b/>
          <w:bCs/>
          <w:sz w:val="28"/>
          <w:szCs w:val="28"/>
          <w:lang w:eastAsia="ru-RU"/>
        </w:rPr>
        <w:t>. Объекты, относящиеся к области газоснабжения</w:t>
      </w:r>
      <w:bookmarkEnd w:id="32"/>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4</w:t>
      </w:r>
      <w:r w:rsidRPr="001E5570">
        <w:rPr>
          <w:rFonts w:ascii="Times New Roman" w:eastAsia="Lucida Sans Unicode" w:hAnsi="Times New Roman" w:cs="Times New Roman"/>
          <w:sz w:val="28"/>
          <w:szCs w:val="28"/>
          <w:lang w:eastAsia="ru-RU"/>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119"/>
        <w:gridCol w:w="2409"/>
        <w:gridCol w:w="2694"/>
      </w:tblGrid>
      <w:tr w:rsidR="001E5570" w:rsidRPr="001E5570" w:rsidTr="001E5570">
        <w:trPr>
          <w:trHeight w:val="390"/>
        </w:trPr>
        <w:tc>
          <w:tcPr>
            <w:tcW w:w="1276" w:type="dxa"/>
            <w:vMerge w:val="restart"/>
            <w:vAlign w:val="center"/>
          </w:tcPr>
          <w:p w:rsidR="001E5570" w:rsidRPr="0064144E" w:rsidRDefault="001E5570" w:rsidP="001E5570">
            <w:pPr>
              <w:widowControl w:val="0"/>
              <w:spacing w:after="0" w:line="240" w:lineRule="auto"/>
              <w:ind w:right="-108"/>
              <w:jc w:val="center"/>
              <w:rPr>
                <w:rFonts w:ascii="Times New Roman" w:eastAsia="Lucida Sans Unicode" w:hAnsi="Times New Roman" w:cs="Times New Roman"/>
                <w:sz w:val="24"/>
                <w:szCs w:val="24"/>
                <w:lang w:eastAsia="ru-RU"/>
              </w:rPr>
            </w:pPr>
            <w:proofErr w:type="spellStart"/>
            <w:r w:rsidRPr="0064144E">
              <w:rPr>
                <w:rFonts w:ascii="Times New Roman" w:eastAsia="Lucida Sans Unicode" w:hAnsi="Times New Roman" w:cs="Times New Roman"/>
                <w:sz w:val="24"/>
                <w:szCs w:val="24"/>
                <w:lang w:eastAsia="ru-RU"/>
              </w:rPr>
              <w:t>Наимено-вание</w:t>
            </w:r>
            <w:proofErr w:type="spellEnd"/>
            <w:r w:rsidRPr="0064144E">
              <w:rPr>
                <w:rFonts w:ascii="Times New Roman" w:eastAsia="Lucida Sans Unicode" w:hAnsi="Times New Roman" w:cs="Times New Roman"/>
                <w:sz w:val="24"/>
                <w:szCs w:val="24"/>
                <w:lang w:eastAsia="ru-RU"/>
              </w:rPr>
              <w:t xml:space="preserve"> объектов</w:t>
            </w:r>
          </w:p>
        </w:tc>
        <w:tc>
          <w:tcPr>
            <w:tcW w:w="3119" w:type="dxa"/>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застройки</w:t>
            </w:r>
          </w:p>
        </w:tc>
        <w:tc>
          <w:tcPr>
            <w:tcW w:w="5103" w:type="dxa"/>
            <w:gridSpan w:val="2"/>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1E5570">
        <w:trPr>
          <w:trHeight w:val="390"/>
        </w:trPr>
        <w:tc>
          <w:tcPr>
            <w:tcW w:w="1276" w:type="dxa"/>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3119" w:type="dxa"/>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240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допустимого уровня обеспеченности*, 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 xml:space="preserve">/год на 1 чел </w:t>
            </w:r>
          </w:p>
        </w:tc>
        <w:tc>
          <w:tcPr>
            <w:tcW w:w="2694"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1E5570">
        <w:trPr>
          <w:trHeight w:val="836"/>
        </w:trPr>
        <w:tc>
          <w:tcPr>
            <w:tcW w:w="1276" w:type="dxa"/>
            <w:vMerge w:val="restart"/>
          </w:tcPr>
          <w:p w:rsidR="001E5570" w:rsidRPr="0064144E" w:rsidRDefault="001E5570" w:rsidP="001E5570">
            <w:pPr>
              <w:widowControl w:val="0"/>
              <w:spacing w:after="0" w:line="240" w:lineRule="auto"/>
              <w:ind w:right="-108"/>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Объекты </w:t>
            </w:r>
            <w:proofErr w:type="spellStart"/>
            <w:r w:rsidRPr="0064144E">
              <w:rPr>
                <w:rFonts w:ascii="Times New Roman" w:eastAsia="Lucida Sans Unicode" w:hAnsi="Times New Roman" w:cs="Times New Roman"/>
                <w:sz w:val="24"/>
                <w:szCs w:val="24"/>
                <w:lang w:eastAsia="ru-RU"/>
              </w:rPr>
              <w:t>газоснаб-жения</w:t>
            </w:r>
            <w:proofErr w:type="spellEnd"/>
          </w:p>
        </w:tc>
        <w:tc>
          <w:tcPr>
            <w:tcW w:w="311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Централизованное горячее водоснабжение</w:t>
            </w:r>
          </w:p>
        </w:tc>
        <w:tc>
          <w:tcPr>
            <w:tcW w:w="2409" w:type="dxa"/>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120</w:t>
            </w:r>
          </w:p>
        </w:tc>
        <w:tc>
          <w:tcPr>
            <w:tcW w:w="2694" w:type="dxa"/>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r>
      <w:tr w:rsidR="001E5570" w:rsidRPr="001E5570" w:rsidTr="0064144E">
        <w:trPr>
          <w:trHeight w:val="744"/>
        </w:trPr>
        <w:tc>
          <w:tcPr>
            <w:tcW w:w="1276" w:type="dxa"/>
            <w:vMerge/>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3119" w:type="dxa"/>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Горячее водоснабжение от газовых водонагревателей</w:t>
            </w:r>
          </w:p>
        </w:tc>
        <w:tc>
          <w:tcPr>
            <w:tcW w:w="2409" w:type="dxa"/>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300</w:t>
            </w:r>
          </w:p>
        </w:tc>
        <w:tc>
          <w:tcPr>
            <w:tcW w:w="2694" w:type="dxa"/>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r w:rsidR="001E5570" w:rsidRPr="001E5570" w:rsidTr="001E5570">
        <w:trPr>
          <w:trHeight w:val="1026"/>
        </w:trPr>
        <w:tc>
          <w:tcPr>
            <w:tcW w:w="1276" w:type="dxa"/>
            <w:vMerge/>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3119" w:type="dxa"/>
            <w:vAlign w:val="center"/>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Отсутствие всяких видов горячего водоснабжения:</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в городах</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в сельских поселениях</w:t>
            </w:r>
          </w:p>
        </w:tc>
        <w:tc>
          <w:tcPr>
            <w:tcW w:w="2409" w:type="dxa"/>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180</w:t>
            </w: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2694" w:type="dxa"/>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contextualSpacing/>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Укрупнённые показатели потребления газа (при теплоте сгорания 34 МДж/м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 xml:space="preserve"> (8000 ккал/ м</w:t>
      </w:r>
      <w:r w:rsidRPr="0064144E">
        <w:rPr>
          <w:rFonts w:ascii="Times New Roman" w:eastAsia="Lucida Sans Unicode" w:hAnsi="Times New Roman" w:cs="Times New Roman"/>
          <w:sz w:val="24"/>
          <w:szCs w:val="24"/>
          <w:vertAlign w:val="superscript"/>
          <w:lang w:eastAsia="ru-RU"/>
        </w:rPr>
        <w:t>3</w:t>
      </w:r>
      <w:r w:rsidRPr="0064144E">
        <w:rPr>
          <w:rFonts w:ascii="Times New Roman" w:eastAsia="Lucida Sans Unicode" w:hAnsi="Times New Roman" w:cs="Times New Roman"/>
          <w:sz w:val="24"/>
          <w:szCs w:val="24"/>
          <w:lang w:eastAsia="ru-RU"/>
        </w:rPr>
        <w:t>).</w:t>
      </w:r>
    </w:p>
    <w:p w:rsidR="001E5570" w:rsidRPr="001E5570" w:rsidRDefault="001E5570" w:rsidP="001E5570">
      <w:pPr>
        <w:widowControl w:val="0"/>
        <w:spacing w:after="0" w:line="240" w:lineRule="auto"/>
        <w:contextualSpacing/>
        <w:jc w:val="both"/>
        <w:rPr>
          <w:rFonts w:ascii="Times New Roman" w:eastAsia="Lucida Sans Unicode" w:hAnsi="Times New Roman" w:cs="Times New Roman"/>
          <w:sz w:val="28"/>
          <w:szCs w:val="28"/>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3" w:name="_Toc430011928"/>
      <w:bookmarkStart w:id="34" w:name="_Toc495492181"/>
      <w:r w:rsidRPr="0092570D">
        <w:rPr>
          <w:rFonts w:ascii="Times New Roman" w:eastAsiaTheme="majorEastAsia" w:hAnsi="Times New Roman"/>
          <w:b/>
          <w:bCs/>
          <w:sz w:val="28"/>
          <w:szCs w:val="28"/>
        </w:rPr>
        <w:t>Объекты, относящиеся к области водоснабжения населения</w:t>
      </w:r>
      <w:bookmarkEnd w:id="33"/>
      <w:bookmarkEnd w:id="34"/>
    </w:p>
    <w:p w:rsidR="001E5570" w:rsidRPr="001E5570" w:rsidRDefault="001E5570" w:rsidP="0064144E">
      <w:pPr>
        <w:widowControl w:val="0"/>
        <w:spacing w:after="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w:t>
      </w:r>
      <w:r w:rsidR="0092570D">
        <w:rPr>
          <w:rFonts w:ascii="Times New Roman" w:eastAsia="Lucida Sans Unicode" w:hAnsi="Times New Roman" w:cs="Times New Roman"/>
          <w:sz w:val="28"/>
          <w:szCs w:val="28"/>
          <w:lang w:eastAsia="ru-RU"/>
        </w:rPr>
        <w:t>5</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p w:rsidR="001E5570" w:rsidRPr="001E5570" w:rsidRDefault="001E5570" w:rsidP="001E5570">
      <w:pPr>
        <w:widowControl w:val="0"/>
        <w:spacing w:after="0" w:line="240" w:lineRule="auto"/>
        <w:jc w:val="right"/>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5</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3635"/>
        <w:gridCol w:w="2031"/>
        <w:gridCol w:w="2110"/>
      </w:tblGrid>
      <w:tr w:rsidR="001E5570" w:rsidRPr="001E5570" w:rsidTr="0092570D">
        <w:trPr>
          <w:trHeight w:val="390"/>
        </w:trPr>
        <w:tc>
          <w:tcPr>
            <w:tcW w:w="705"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объектов</w:t>
            </w:r>
          </w:p>
        </w:tc>
        <w:tc>
          <w:tcPr>
            <w:tcW w:w="2037"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застройки</w:t>
            </w:r>
          </w:p>
        </w:tc>
        <w:tc>
          <w:tcPr>
            <w:tcW w:w="2258" w:type="pct"/>
            <w:gridSpan w:val="2"/>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92570D">
        <w:trPr>
          <w:trHeight w:val="390"/>
        </w:trPr>
        <w:tc>
          <w:tcPr>
            <w:tcW w:w="705"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допустимого уровня обеспеченности*, л/</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чел </w:t>
            </w:r>
          </w:p>
        </w:tc>
        <w:tc>
          <w:tcPr>
            <w:tcW w:w="1240"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92570D">
        <w:trPr>
          <w:trHeight w:val="227"/>
        </w:trPr>
        <w:tc>
          <w:tcPr>
            <w:tcW w:w="705" w:type="pct"/>
            <w:vMerge w:val="restar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Объекты водоснабжения</w:t>
            </w: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без ванн</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125</w:t>
            </w:r>
          </w:p>
        </w:tc>
        <w:tc>
          <w:tcPr>
            <w:tcW w:w="1240"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160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горячим водоснабжением</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320"/>
        </w:trPr>
        <w:tc>
          <w:tcPr>
            <w:tcW w:w="705" w:type="pct"/>
            <w:vMerge/>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p>
        </w:tc>
        <w:tc>
          <w:tcPr>
            <w:tcW w:w="2037"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водопользованием из водоразборных колонок</w:t>
            </w:r>
          </w:p>
        </w:tc>
        <w:tc>
          <w:tcPr>
            <w:tcW w:w="1018" w:type="pct"/>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50</w:t>
            </w:r>
          </w:p>
        </w:tc>
        <w:tc>
          <w:tcPr>
            <w:tcW w:w="1240" w:type="pct"/>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Удельное хозяйственно-питьевое водопотребление в населенном пункте на одного человека среднесуточное (за год)</w:t>
      </w:r>
    </w:p>
    <w:p w:rsidR="001E5570" w:rsidRPr="0064144E" w:rsidRDefault="001E5570" w:rsidP="001E5570">
      <w:pPr>
        <w:widowControl w:val="0"/>
        <w:spacing w:after="0" w:line="240" w:lineRule="auto"/>
        <w:contextualSpacing/>
        <w:jc w:val="both"/>
        <w:rPr>
          <w:rFonts w:ascii="Times New Roman" w:eastAsia="Lucida Sans Unicode" w:hAnsi="Times New Roman" w:cs="Times New Roman"/>
          <w:i/>
          <w:sz w:val="24"/>
          <w:szCs w:val="24"/>
          <w:lang w:eastAsia="ru-RU"/>
        </w:rPr>
      </w:pPr>
      <w:r w:rsidRPr="0064144E">
        <w:rPr>
          <w:rFonts w:ascii="Times New Roman" w:eastAsia="Lucida Sans Unicode" w:hAnsi="Times New Roman" w:cs="Times New Roman"/>
          <w:i/>
          <w:sz w:val="24"/>
          <w:szCs w:val="24"/>
          <w:lang w:eastAsia="ru-RU"/>
        </w:rPr>
        <w:t>Примечания</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Удельное водопотребление включает расходы воды на хозяйственно-питьевые и </w:t>
      </w:r>
      <w:r w:rsidRPr="0064144E">
        <w:rPr>
          <w:rFonts w:ascii="Times New Roman" w:eastAsia="Lucida Sans Unicode" w:hAnsi="Times New Roman" w:cs="Times New Roman"/>
          <w:sz w:val="24"/>
          <w:szCs w:val="24"/>
          <w:lang w:eastAsia="ru-RU"/>
        </w:rPr>
        <w:lastRenderedPageBreak/>
        <w:t xml:space="preserve">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4" w:history="1">
        <w:r w:rsidRPr="0064144E">
          <w:rPr>
            <w:rFonts w:ascii="Times New Roman" w:eastAsia="Lucida Sans Unicode" w:hAnsi="Times New Roman" w:cs="Times New Roman"/>
            <w:sz w:val="24"/>
            <w:szCs w:val="24"/>
            <w:lang w:eastAsia="ru-RU"/>
          </w:rPr>
          <w:t>СП 30.13330</w:t>
        </w:r>
      </w:hyperlink>
      <w:r w:rsidRPr="0064144E">
        <w:rPr>
          <w:rFonts w:ascii="Times New Roman" w:eastAsia="Lucida Sans Unicode" w:hAnsi="Times New Roman" w:cs="Times New Roman"/>
          <w:sz w:val="24"/>
          <w:szCs w:val="24"/>
          <w:lang w:eastAsia="ru-RU"/>
        </w:rPr>
        <w:t xml:space="preserve"> и технологическим данным. </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1E5570" w:rsidRPr="0064144E" w:rsidRDefault="001E5570" w:rsidP="00402367">
      <w:pPr>
        <w:widowControl w:val="0"/>
        <w:numPr>
          <w:ilvl w:val="0"/>
          <w:numId w:val="15"/>
        </w:numPr>
        <w:tabs>
          <w:tab w:val="left" w:pos="885"/>
          <w:tab w:val="left" w:pos="1656"/>
        </w:tabs>
        <w:autoSpaceDE w:val="0"/>
        <w:autoSpaceDN w:val="0"/>
        <w:adjustRightInd w:val="0"/>
        <w:spacing w:after="0" w:line="240" w:lineRule="auto"/>
        <w:ind w:left="34"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Удельный расход воды на поливку городских зеленых насаждений принимается равным 50 л/</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жителя.</w:t>
      </w:r>
    </w:p>
    <w:p w:rsidR="001E5570" w:rsidRPr="0064144E" w:rsidRDefault="001E5570" w:rsidP="00402367">
      <w:pPr>
        <w:widowControl w:val="0"/>
        <w:numPr>
          <w:ilvl w:val="0"/>
          <w:numId w:val="15"/>
        </w:numPr>
        <w:tabs>
          <w:tab w:val="left" w:pos="851"/>
        </w:tabs>
        <w:spacing w:after="0" w:line="240" w:lineRule="auto"/>
        <w:ind w:left="0" w:firstLine="567"/>
        <w:contextualSpacing/>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Расход воды на наружное водоснабжение определяется расчетом по СП 8.13130.2009, табл.1.</w:t>
      </w:r>
    </w:p>
    <w:p w:rsidR="001E5570" w:rsidRPr="001E5570" w:rsidRDefault="001E5570" w:rsidP="001E5570">
      <w:pPr>
        <w:widowControl w:val="0"/>
        <w:spacing w:after="0" w:line="240" w:lineRule="auto"/>
        <w:rPr>
          <w:rFonts w:ascii="Arial" w:eastAsia="Lucida Sans Unicode" w:hAnsi="Arial" w:cs="Times New Roman"/>
          <w:sz w:val="24"/>
          <w:szCs w:val="24"/>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5" w:name="_Toc430011929"/>
      <w:bookmarkStart w:id="36" w:name="_Toc495492182"/>
      <w:r w:rsidRPr="0092570D">
        <w:rPr>
          <w:rFonts w:ascii="Times New Roman" w:eastAsiaTheme="majorEastAsia" w:hAnsi="Times New Roman"/>
          <w:b/>
          <w:bCs/>
          <w:sz w:val="28"/>
          <w:szCs w:val="28"/>
        </w:rPr>
        <w:t>Объекты, относящиеся к области водоотведения</w:t>
      </w:r>
      <w:bookmarkEnd w:id="35"/>
      <w:bookmarkEnd w:id="36"/>
    </w:p>
    <w:p w:rsidR="001E5570" w:rsidRPr="001E5570" w:rsidRDefault="001E5570" w:rsidP="0064144E">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1E5570">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w:t>
      </w:r>
      <w:r w:rsidR="0092570D">
        <w:rPr>
          <w:rFonts w:ascii="Times New Roman" w:eastAsia="Lucida Sans Unicode" w:hAnsi="Times New Roman" w:cs="Times New Roman"/>
          <w:sz w:val="28"/>
          <w:szCs w:val="28"/>
          <w:lang w:eastAsia="ru-RU"/>
        </w:rPr>
        <w:t>тведения приведены в таблице 5.6</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p w:rsidR="001E5570" w:rsidRPr="001E5570" w:rsidRDefault="0092570D" w:rsidP="001E5570">
      <w:pPr>
        <w:widowControl w:val="0"/>
        <w:spacing w:after="0" w:line="240" w:lineRule="auto"/>
        <w:ind w:left="450"/>
        <w:contextualSpacing/>
        <w:jc w:val="righ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Таблица 5.6</w:t>
      </w:r>
      <w:r w:rsidR="001E5570" w:rsidRPr="001E5570">
        <w:rPr>
          <w:rFonts w:ascii="Times New Roman" w:eastAsia="Lucida Sans Unicode" w:hAnsi="Times New Roman" w:cs="Times New Roman"/>
          <w:sz w:val="28"/>
          <w:szCs w:val="28"/>
          <w:lang w:eastAsia="ru-RU"/>
        </w:rPr>
        <w:t>.</w:t>
      </w:r>
      <w:r w:rsidR="001E5570">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3449"/>
        <w:gridCol w:w="2100"/>
        <w:gridCol w:w="2073"/>
      </w:tblGrid>
      <w:tr w:rsidR="001E5570" w:rsidRPr="001E5570" w:rsidTr="0064144E">
        <w:trPr>
          <w:trHeight w:val="390"/>
        </w:trPr>
        <w:tc>
          <w:tcPr>
            <w:tcW w:w="1018" w:type="pct"/>
            <w:vMerge w:val="restart"/>
            <w:vAlign w:val="center"/>
          </w:tcPr>
          <w:p w:rsidR="001E5570" w:rsidRPr="0064144E" w:rsidRDefault="001E5570" w:rsidP="001E5570">
            <w:pPr>
              <w:widowControl w:val="0"/>
              <w:spacing w:after="0" w:line="240" w:lineRule="auto"/>
              <w:ind w:right="-108"/>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объектов</w:t>
            </w:r>
          </w:p>
        </w:tc>
        <w:tc>
          <w:tcPr>
            <w:tcW w:w="1802" w:type="pct"/>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Степень благоустройства жилой застройки</w:t>
            </w:r>
          </w:p>
        </w:tc>
        <w:tc>
          <w:tcPr>
            <w:tcW w:w="2180" w:type="pct"/>
            <w:gridSpan w:val="2"/>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Предельные значения расчетных показателей</w:t>
            </w:r>
          </w:p>
        </w:tc>
      </w:tr>
      <w:tr w:rsidR="001E5570" w:rsidRPr="001E5570" w:rsidTr="0064144E">
        <w:trPr>
          <w:trHeight w:val="390"/>
        </w:trPr>
        <w:tc>
          <w:tcPr>
            <w:tcW w:w="1018" w:type="pct"/>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1802" w:type="pct"/>
            <w:vMerge/>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c>
          <w:tcPr>
            <w:tcW w:w="1097"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допустимого уровня обеспеченности*, л/</w:t>
            </w:r>
            <w:proofErr w:type="spellStart"/>
            <w:r w:rsidRPr="0064144E">
              <w:rPr>
                <w:rFonts w:ascii="Times New Roman" w:eastAsia="Lucida Sans Unicode" w:hAnsi="Times New Roman" w:cs="Times New Roman"/>
                <w:sz w:val="24"/>
                <w:szCs w:val="24"/>
                <w:lang w:eastAsia="ru-RU"/>
              </w:rPr>
              <w:t>сут</w:t>
            </w:r>
            <w:proofErr w:type="spellEnd"/>
            <w:r w:rsidRPr="0064144E">
              <w:rPr>
                <w:rFonts w:ascii="Times New Roman" w:eastAsia="Lucida Sans Unicode" w:hAnsi="Times New Roman" w:cs="Times New Roman"/>
                <w:sz w:val="24"/>
                <w:szCs w:val="24"/>
                <w:lang w:eastAsia="ru-RU"/>
              </w:rPr>
              <w:t xml:space="preserve">. на 1 чел </w:t>
            </w:r>
          </w:p>
        </w:tc>
        <w:tc>
          <w:tcPr>
            <w:tcW w:w="1083"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1E5570" w:rsidRPr="001E5570" w:rsidTr="0064144E">
        <w:trPr>
          <w:trHeight w:val="320"/>
        </w:trPr>
        <w:tc>
          <w:tcPr>
            <w:tcW w:w="1018" w:type="pct"/>
            <w:vMerge w:val="restar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Объекты </w:t>
            </w:r>
            <w:proofErr w:type="spellStart"/>
            <w:r w:rsidRPr="0064144E">
              <w:rPr>
                <w:rFonts w:ascii="Times New Roman" w:eastAsia="Lucida Sans Unicode" w:hAnsi="Times New Roman" w:cs="Times New Roman"/>
                <w:sz w:val="24"/>
                <w:szCs w:val="24"/>
                <w:lang w:eastAsia="ru-RU"/>
              </w:rPr>
              <w:t>водоот</w:t>
            </w:r>
            <w:proofErr w:type="spellEnd"/>
            <w:r w:rsidRPr="0064144E">
              <w:rPr>
                <w:rFonts w:ascii="Times New Roman" w:eastAsia="Lucida Sans Unicode" w:hAnsi="Times New Roman" w:cs="Times New Roman"/>
                <w:sz w:val="24"/>
                <w:szCs w:val="24"/>
                <w:lang w:eastAsia="ru-RU"/>
              </w:rPr>
              <w:t>-ведения</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без ванн</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125</w:t>
            </w:r>
          </w:p>
        </w:tc>
        <w:tc>
          <w:tcPr>
            <w:tcW w:w="1083" w:type="pct"/>
            <w:vMerge w:val="restart"/>
            <w:vAlign w:val="center"/>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p>
        </w:tc>
      </w:tr>
      <w:tr w:rsidR="001E5570" w:rsidRPr="001E5570" w:rsidTr="0064144E">
        <w:trPr>
          <w:trHeight w:val="320"/>
        </w:trPr>
        <w:tc>
          <w:tcPr>
            <w:tcW w:w="1018" w:type="pct"/>
            <w:vMerge/>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160</w:t>
            </w:r>
          </w:p>
        </w:tc>
        <w:tc>
          <w:tcPr>
            <w:tcW w:w="1083" w:type="pct"/>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r w:rsidR="001E5570" w:rsidRPr="001E5570" w:rsidTr="0064144E">
        <w:trPr>
          <w:trHeight w:val="320"/>
        </w:trPr>
        <w:tc>
          <w:tcPr>
            <w:tcW w:w="1018" w:type="pct"/>
            <w:vMerge/>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p>
        </w:tc>
        <w:tc>
          <w:tcPr>
            <w:tcW w:w="1802" w:type="pct"/>
          </w:tcPr>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С централизованным горячим водоснабжением</w:t>
            </w:r>
          </w:p>
        </w:tc>
        <w:tc>
          <w:tcPr>
            <w:tcW w:w="1097" w:type="pct"/>
          </w:tcPr>
          <w:p w:rsidR="001E5570" w:rsidRPr="0064144E" w:rsidRDefault="001E5570" w:rsidP="001E5570">
            <w:pPr>
              <w:widowControl w:val="0"/>
              <w:spacing w:after="0" w:line="240" w:lineRule="auto"/>
              <w:jc w:val="center"/>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220</w:t>
            </w:r>
          </w:p>
        </w:tc>
        <w:tc>
          <w:tcPr>
            <w:tcW w:w="1083" w:type="pct"/>
            <w:vMerge/>
            <w:vAlign w:val="center"/>
          </w:tcPr>
          <w:p w:rsidR="001E5570" w:rsidRPr="001E5570" w:rsidRDefault="001E5570" w:rsidP="001E5570">
            <w:pPr>
              <w:widowControl w:val="0"/>
              <w:spacing w:after="0" w:line="240" w:lineRule="auto"/>
              <w:jc w:val="center"/>
              <w:rPr>
                <w:rFonts w:ascii="Times New Roman" w:eastAsia="Lucida Sans Unicode" w:hAnsi="Times New Roman" w:cs="Times New Roman"/>
                <w:sz w:val="28"/>
                <w:szCs w:val="28"/>
                <w:lang w:eastAsia="ru-RU"/>
              </w:rPr>
            </w:pPr>
          </w:p>
        </w:tc>
      </w:tr>
    </w:tbl>
    <w:p w:rsidR="001E5570" w:rsidRPr="0064144E" w:rsidRDefault="001E5570" w:rsidP="001E5570">
      <w:pPr>
        <w:widowControl w:val="0"/>
        <w:spacing w:after="0" w:line="240" w:lineRule="auto"/>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 Удельное хозяйственно-питьевое водоотведение на одного человека, среднесуточное (за год). </w:t>
      </w:r>
    </w:p>
    <w:p w:rsidR="0064144E" w:rsidRDefault="001E5570" w:rsidP="0092570D">
      <w:pPr>
        <w:widowControl w:val="0"/>
        <w:spacing w:after="0" w:line="240" w:lineRule="auto"/>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4"/>
          <w:szCs w:val="24"/>
          <w:lang w:eastAsia="ru-RU"/>
        </w:rPr>
        <w:t xml:space="preserve">Удельное водоотведение в </w:t>
      </w:r>
      <w:proofErr w:type="spellStart"/>
      <w:r w:rsidRPr="0064144E">
        <w:rPr>
          <w:rFonts w:ascii="Times New Roman" w:eastAsia="Lucida Sans Unicode" w:hAnsi="Times New Roman" w:cs="Times New Roman"/>
          <w:sz w:val="24"/>
          <w:szCs w:val="24"/>
          <w:lang w:eastAsia="ru-RU"/>
        </w:rPr>
        <w:t>неканализованных</w:t>
      </w:r>
      <w:proofErr w:type="spellEnd"/>
      <w:r w:rsidRPr="0064144E">
        <w:rPr>
          <w:rFonts w:ascii="Times New Roman" w:eastAsia="Lucida Sans Unicode" w:hAnsi="Times New Roman" w:cs="Times New Roman"/>
          <w:sz w:val="24"/>
          <w:szCs w:val="24"/>
          <w:lang w:eastAsia="ru-RU"/>
        </w:rPr>
        <w:t xml:space="preserve"> районах следует принимать равным  25 л/сутки на одного жителя</w:t>
      </w:r>
      <w:r w:rsidRPr="0064144E">
        <w:rPr>
          <w:rFonts w:ascii="Times New Roman" w:eastAsia="Lucida Sans Unicode" w:hAnsi="Times New Roman" w:cs="Times New Roman"/>
          <w:b/>
          <w:bCs/>
          <w:sz w:val="24"/>
          <w:szCs w:val="24"/>
          <w:lang w:eastAsia="ru-RU"/>
        </w:rPr>
        <w:t>.</w:t>
      </w:r>
      <w:r w:rsidR="0064144E">
        <w:rPr>
          <w:rFonts w:ascii="Times New Roman" w:eastAsia="Lucida Sans Unicode" w:hAnsi="Times New Roman" w:cs="Times New Roman"/>
          <w:sz w:val="28"/>
          <w:szCs w:val="28"/>
          <w:lang w:eastAsia="ru-RU"/>
        </w:rPr>
        <w:br w:type="page"/>
      </w:r>
    </w:p>
    <w:p w:rsidR="001E5570" w:rsidRPr="0064144E" w:rsidRDefault="001E5570" w:rsidP="001E5570">
      <w:pPr>
        <w:widowControl w:val="0"/>
        <w:spacing w:after="0" w:line="240" w:lineRule="auto"/>
        <w:contextualSpacing/>
        <w:jc w:val="both"/>
        <w:rPr>
          <w:rFonts w:ascii="Times New Roman" w:eastAsia="Lucida Sans Unicode" w:hAnsi="Times New Roman" w:cs="Times New Roman"/>
          <w:sz w:val="2"/>
          <w:szCs w:val="2"/>
          <w:lang w:eastAsia="ru-RU"/>
        </w:rPr>
      </w:pPr>
    </w:p>
    <w:p w:rsidR="001E5570" w:rsidRPr="0092570D" w:rsidRDefault="001E5570" w:rsidP="0092570D">
      <w:pPr>
        <w:pStyle w:val="a7"/>
        <w:keepNext/>
        <w:keepLines/>
        <w:numPr>
          <w:ilvl w:val="1"/>
          <w:numId w:val="33"/>
        </w:numPr>
        <w:spacing w:line="360" w:lineRule="auto"/>
        <w:jc w:val="both"/>
        <w:outlineLvl w:val="2"/>
        <w:rPr>
          <w:rFonts w:ascii="Times New Roman" w:eastAsiaTheme="majorEastAsia" w:hAnsi="Times New Roman"/>
          <w:b/>
          <w:bCs/>
          <w:sz w:val="28"/>
          <w:szCs w:val="28"/>
        </w:rPr>
      </w:pPr>
      <w:bookmarkStart w:id="37" w:name="_Toc430011930"/>
      <w:bookmarkStart w:id="38" w:name="_Toc495492183"/>
      <w:r w:rsidRPr="001E5570">
        <w:rPr>
          <w:rFonts w:ascii="Times New Roman" w:eastAsiaTheme="majorEastAsia" w:hAnsi="Times New Roman"/>
          <w:b/>
          <w:bCs/>
          <w:sz w:val="28"/>
          <w:szCs w:val="28"/>
        </w:rPr>
        <w:t>Объекты снабжения населения топливом</w:t>
      </w:r>
      <w:bookmarkEnd w:id="37"/>
      <w:bookmarkEnd w:id="38"/>
    </w:p>
    <w:p w:rsidR="001E5570" w:rsidRPr="001E5570" w:rsidRDefault="001E5570" w:rsidP="001E5570">
      <w:pPr>
        <w:widowControl w:val="0"/>
        <w:spacing w:after="0" w:line="240" w:lineRule="auto"/>
        <w:contextualSpacing/>
        <w:jc w:val="right"/>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Таблица 5.</w:t>
      </w:r>
      <w:r w:rsidR="0092570D">
        <w:rPr>
          <w:rFonts w:ascii="Times New Roman" w:eastAsia="Lucida Sans Unicode" w:hAnsi="Times New Roman" w:cs="Times New Roman"/>
          <w:sz w:val="28"/>
          <w:szCs w:val="28"/>
          <w:lang w:eastAsia="ru-RU"/>
        </w:rPr>
        <w:t>7</w:t>
      </w:r>
      <w:r w:rsidRPr="001E5570">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516"/>
        <w:gridCol w:w="1468"/>
        <w:gridCol w:w="1380"/>
        <w:gridCol w:w="1425"/>
        <w:gridCol w:w="1215"/>
      </w:tblGrid>
      <w:tr w:rsidR="001E5570" w:rsidRPr="001E5570" w:rsidTr="0092570D">
        <w:trPr>
          <w:trHeight w:val="778"/>
        </w:trPr>
        <w:tc>
          <w:tcPr>
            <w:tcW w:w="297"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п/п</w:t>
            </w:r>
          </w:p>
        </w:tc>
        <w:tc>
          <w:tcPr>
            <w:tcW w:w="1838" w:type="pct"/>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объекта</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(наименование ресурса)*</w:t>
            </w:r>
          </w:p>
        </w:tc>
        <w:tc>
          <w:tcPr>
            <w:tcW w:w="1490" w:type="pct"/>
            <w:gridSpan w:val="2"/>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Минимально допустимый уровень обеспеченности</w:t>
            </w:r>
          </w:p>
        </w:tc>
        <w:tc>
          <w:tcPr>
            <w:tcW w:w="1376" w:type="pct"/>
            <w:gridSpan w:val="2"/>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1E5570" w:rsidRPr="001E5570" w:rsidTr="0092570D">
        <w:trPr>
          <w:trHeight w:val="776"/>
        </w:trPr>
        <w:tc>
          <w:tcPr>
            <w:tcW w:w="297"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b/>
                <w:sz w:val="24"/>
                <w:szCs w:val="24"/>
                <w:lang w:eastAsia="ru-RU"/>
              </w:rPr>
            </w:pPr>
          </w:p>
        </w:tc>
        <w:tc>
          <w:tcPr>
            <w:tcW w:w="1838" w:type="pct"/>
            <w:vMerge/>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b/>
                <w:sz w:val="24"/>
                <w:szCs w:val="24"/>
                <w:lang w:eastAsia="ru-RU"/>
              </w:rPr>
            </w:pP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Единица измерения</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Величина</w:t>
            </w:r>
          </w:p>
        </w:tc>
        <w:tc>
          <w:tcPr>
            <w:tcW w:w="745"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Единица измерения</w:t>
            </w:r>
          </w:p>
        </w:tc>
        <w:tc>
          <w:tcPr>
            <w:tcW w:w="630"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Величина</w:t>
            </w: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val="en-US" w:eastAsia="ru-RU"/>
              </w:rPr>
            </w:pPr>
            <w:r w:rsidRPr="0064144E">
              <w:rPr>
                <w:rFonts w:ascii="Times New Roman" w:eastAsia="Lucida Sans Unicode" w:hAnsi="Times New Roman" w:cs="Times New Roman"/>
                <w:sz w:val="24"/>
                <w:szCs w:val="24"/>
                <w:lang w:val="en-US" w:eastAsia="ru-RU"/>
              </w:rPr>
              <w:t>1.</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Твёрдое топливо</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кг </w:t>
            </w:r>
            <w:proofErr w:type="spellStart"/>
            <w:r w:rsidRPr="0064144E">
              <w:rPr>
                <w:rFonts w:ascii="Times New Roman" w:eastAsia="Lucida Sans Unicode" w:hAnsi="Times New Roman" w:cs="Times New Roman"/>
                <w:sz w:val="24"/>
                <w:szCs w:val="24"/>
                <w:lang w:eastAsia="ru-RU"/>
              </w:rPr>
              <w:t>условн</w:t>
            </w:r>
            <w:proofErr w:type="spellEnd"/>
            <w:r w:rsidRPr="0064144E">
              <w:rPr>
                <w:rFonts w:ascii="Times New Roman" w:eastAsia="Lucida Sans Unicode" w:hAnsi="Times New Roman" w:cs="Times New Roman"/>
                <w:sz w:val="24"/>
                <w:szCs w:val="24"/>
                <w:lang w:eastAsia="ru-RU"/>
              </w:rPr>
              <w:t xml:space="preserve">. топлива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1 м² </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restar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Не нормируется</w:t>
            </w: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2.</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Сжиженный газ в баллонах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 домах с централизованным горячим водоснабжением</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баллон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(21 кг)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чел. в год</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r w:rsidR="001E5570" w:rsidRPr="001E5570" w:rsidTr="0092570D">
        <w:trPr>
          <w:trHeight w:val="836"/>
        </w:trPr>
        <w:tc>
          <w:tcPr>
            <w:tcW w:w="297"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3.</w:t>
            </w:r>
          </w:p>
        </w:tc>
        <w:tc>
          <w:tcPr>
            <w:tcW w:w="183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Сжиженный газ в баллонах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в домах без централизованного горячего водоснабжения</w:t>
            </w:r>
          </w:p>
        </w:tc>
        <w:tc>
          <w:tcPr>
            <w:tcW w:w="768"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баллон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 xml:space="preserve">(21 кг) / </w:t>
            </w:r>
          </w:p>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чел. в год</w:t>
            </w:r>
          </w:p>
        </w:tc>
        <w:tc>
          <w:tcPr>
            <w:tcW w:w="722" w:type="pct"/>
            <w:vAlign w:val="center"/>
          </w:tcPr>
          <w:p w:rsidR="001E5570" w:rsidRPr="0064144E" w:rsidRDefault="001E5570" w:rsidP="001E5570">
            <w:pPr>
              <w:widowControl w:val="0"/>
              <w:spacing w:after="0" w:line="240" w:lineRule="auto"/>
              <w:jc w:val="both"/>
              <w:rPr>
                <w:rFonts w:ascii="Times New Roman" w:eastAsia="Lucida Sans Unicode" w:hAnsi="Times New Roman" w:cs="Times New Roman"/>
                <w:sz w:val="24"/>
                <w:szCs w:val="24"/>
                <w:lang w:eastAsia="ru-RU"/>
              </w:rPr>
            </w:pPr>
            <w:r w:rsidRPr="0064144E">
              <w:rPr>
                <w:rFonts w:ascii="Times New Roman" w:eastAsia="Lucida Sans Unicode" w:hAnsi="Times New Roman" w:cs="Times New Roman"/>
                <w:sz w:val="24"/>
                <w:szCs w:val="24"/>
                <w:lang w:eastAsia="ru-RU"/>
              </w:rPr>
              <w:t>По расчету</w:t>
            </w:r>
          </w:p>
        </w:tc>
        <w:tc>
          <w:tcPr>
            <w:tcW w:w="1376" w:type="pct"/>
            <w:gridSpan w:val="2"/>
            <w:vMerge/>
            <w:vAlign w:val="center"/>
          </w:tcPr>
          <w:p w:rsidR="001E5570" w:rsidRPr="001E5570" w:rsidRDefault="001E5570" w:rsidP="001E5570">
            <w:pPr>
              <w:widowControl w:val="0"/>
              <w:spacing w:after="0" w:line="240" w:lineRule="auto"/>
              <w:jc w:val="both"/>
              <w:rPr>
                <w:rFonts w:ascii="Times New Roman" w:eastAsia="Lucida Sans Unicode" w:hAnsi="Times New Roman" w:cs="Times New Roman"/>
                <w:sz w:val="28"/>
                <w:szCs w:val="28"/>
                <w:lang w:eastAsia="ru-RU"/>
              </w:rPr>
            </w:pPr>
          </w:p>
        </w:tc>
      </w:tr>
    </w:tbl>
    <w:p w:rsidR="001E5570" w:rsidRPr="001E5570" w:rsidRDefault="001E5570" w:rsidP="0064144E">
      <w:pPr>
        <w:widowControl w:val="0"/>
        <w:spacing w:after="0" w:line="240" w:lineRule="auto"/>
        <w:jc w:val="both"/>
        <w:rPr>
          <w:rFonts w:ascii="Times New Roman" w:eastAsia="Lucida Sans Unicode" w:hAnsi="Times New Roman" w:cs="Times New Roman"/>
          <w:sz w:val="24"/>
          <w:szCs w:val="24"/>
          <w:lang w:eastAsia="ru-RU"/>
        </w:rPr>
      </w:pPr>
      <w:r w:rsidRPr="001E5570">
        <w:rPr>
          <w:rFonts w:ascii="Times New Roman" w:eastAsia="Lucida Sans Unicode" w:hAnsi="Times New Roman" w:cs="Times New Roman"/>
          <w:sz w:val="24"/>
          <w:szCs w:val="24"/>
          <w:lang w:eastAsia="ru-RU"/>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92570D" w:rsidRDefault="001E5570" w:rsidP="0064144E">
      <w:pPr>
        <w:widowControl w:val="0"/>
        <w:spacing w:after="0" w:line="240" w:lineRule="auto"/>
        <w:jc w:val="both"/>
        <w:rPr>
          <w:rFonts w:ascii="Times New Roman" w:eastAsia="Lucida Sans Unicode" w:hAnsi="Times New Roman" w:cs="Times New Roman"/>
          <w:spacing w:val="-2"/>
          <w:sz w:val="24"/>
          <w:szCs w:val="24"/>
          <w:lang w:eastAsia="ru-RU"/>
        </w:rPr>
      </w:pPr>
      <w:r w:rsidRPr="001E5570">
        <w:rPr>
          <w:rFonts w:ascii="Times New Roman" w:eastAsia="Lucida Sans Unicode" w:hAnsi="Times New Roman" w:cs="Times New Roman"/>
          <w:sz w:val="24"/>
          <w:szCs w:val="24"/>
          <w:lang w:eastAsia="ru-RU"/>
        </w:rPr>
        <w:t xml:space="preserve">**  </w:t>
      </w:r>
      <w:r w:rsidRPr="001E5570">
        <w:rPr>
          <w:rFonts w:ascii="Times New Roman" w:eastAsia="Lucida Sans Unicode" w:hAnsi="Times New Roman" w:cs="Times New Roman"/>
          <w:spacing w:val="-2"/>
          <w:sz w:val="24"/>
          <w:szCs w:val="24"/>
          <w:lang w:eastAsia="ru-RU"/>
        </w:rPr>
        <w:t>Перевод условного топлива в натуральное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92570D" w:rsidRDefault="0092570D">
      <w:pPr>
        <w:rPr>
          <w:rFonts w:ascii="Times New Roman" w:eastAsia="Lucida Sans Unicode" w:hAnsi="Times New Roman" w:cs="Times New Roman"/>
          <w:spacing w:val="-2"/>
          <w:sz w:val="24"/>
          <w:szCs w:val="24"/>
          <w:lang w:eastAsia="ru-RU"/>
        </w:rPr>
      </w:pPr>
      <w:r>
        <w:rPr>
          <w:rFonts w:ascii="Times New Roman" w:eastAsia="Lucida Sans Unicode" w:hAnsi="Times New Roman" w:cs="Times New Roman"/>
          <w:spacing w:val="-2"/>
          <w:sz w:val="24"/>
          <w:szCs w:val="24"/>
          <w:lang w:eastAsia="ru-RU"/>
        </w:rPr>
        <w:br w:type="page"/>
      </w:r>
    </w:p>
    <w:p w:rsidR="001E5570" w:rsidRPr="0092570D" w:rsidRDefault="001E5570" w:rsidP="0064144E">
      <w:pPr>
        <w:widowControl w:val="0"/>
        <w:spacing w:after="0" w:line="240" w:lineRule="auto"/>
        <w:jc w:val="both"/>
        <w:rPr>
          <w:rFonts w:ascii="Times New Roman" w:eastAsia="Lucida Sans Unicode" w:hAnsi="Times New Roman" w:cs="Times New Roman"/>
          <w:spacing w:val="-2"/>
          <w:sz w:val="2"/>
          <w:szCs w:val="2"/>
          <w:lang w:eastAsia="ru-RU"/>
        </w:rPr>
      </w:pPr>
    </w:p>
    <w:p w:rsidR="001E5570" w:rsidRPr="00CF2EBA" w:rsidRDefault="001E5570" w:rsidP="00402367">
      <w:pPr>
        <w:widowControl w:val="0"/>
        <w:numPr>
          <w:ilvl w:val="0"/>
          <w:numId w:val="17"/>
        </w:numPr>
        <w:tabs>
          <w:tab w:val="left" w:pos="1134"/>
        </w:tabs>
        <w:spacing w:after="0" w:line="240" w:lineRule="auto"/>
        <w:ind w:left="567" w:hanging="567"/>
        <w:contextualSpacing/>
        <w:jc w:val="center"/>
        <w:outlineLvl w:val="0"/>
        <w:rPr>
          <w:rFonts w:ascii="Times New Roman" w:eastAsia="Times New Roman" w:hAnsi="Times New Roman" w:cs="Times New Roman"/>
          <w:b/>
          <w:sz w:val="28"/>
          <w:szCs w:val="28"/>
        </w:rPr>
      </w:pPr>
      <w:bookmarkStart w:id="39" w:name="_Toc494461446"/>
      <w:bookmarkStart w:id="40" w:name="_Toc495492184"/>
      <w:r w:rsidRPr="00CF2EBA">
        <w:rPr>
          <w:rFonts w:ascii="Times New Roman" w:eastAsia="Times New Roman" w:hAnsi="Times New Roman" w:cs="Times New Roman"/>
          <w:b/>
          <w:sz w:val="28"/>
          <w:szCs w:val="28"/>
        </w:rPr>
        <w:t>МАТЕРИАЛЫ ПО ОБОСНОВАНИЮ РАСЧЕТНЫХ ПОКАЗАТЕЛЕЙ</w:t>
      </w:r>
      <w:bookmarkEnd w:id="39"/>
      <w:bookmarkEnd w:id="40"/>
    </w:p>
    <w:p w:rsidR="001E5570" w:rsidRPr="000A3360" w:rsidRDefault="001E5570" w:rsidP="001E5570">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Подготовка местных нормативов гра</w:t>
      </w:r>
      <w:r>
        <w:rPr>
          <w:rFonts w:ascii="Times New Roman" w:eastAsia="Lucida Sans Unicode" w:hAnsi="Times New Roman" w:cs="Times New Roman"/>
          <w:sz w:val="28"/>
          <w:szCs w:val="28"/>
          <w:lang w:eastAsia="ru-RU"/>
        </w:rPr>
        <w:t xml:space="preserve">достроительного проектирования «ГО Жигулевск» </w:t>
      </w:r>
      <w:r w:rsidRPr="000A3360">
        <w:rPr>
          <w:rFonts w:ascii="Times New Roman" w:eastAsia="Lucida Sans Unicode" w:hAnsi="Times New Roman" w:cs="Times New Roman"/>
          <w:sz w:val="28"/>
          <w:szCs w:val="28"/>
          <w:lang w:eastAsia="ru-RU"/>
        </w:rPr>
        <w:t xml:space="preserve">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1E5570" w:rsidRPr="000A3360" w:rsidRDefault="001E5570" w:rsidP="001E5570">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Местные нормативы градостроительного проектирования "</w:t>
      </w:r>
      <w:r>
        <w:rPr>
          <w:rFonts w:ascii="Times New Roman" w:eastAsia="Lucida Sans Unicode" w:hAnsi="Times New Roman" w:cs="Times New Roman"/>
          <w:sz w:val="28"/>
          <w:szCs w:val="28"/>
          <w:lang w:eastAsia="ru-RU"/>
        </w:rPr>
        <w:t>ГО Жигулевск</w:t>
      </w:r>
      <w:r w:rsidRPr="000A3360">
        <w:rPr>
          <w:rFonts w:ascii="Times New Roman" w:eastAsia="Lucida Sans Unicode" w:hAnsi="Times New Roman" w:cs="Times New Roman"/>
          <w:sz w:val="28"/>
          <w:szCs w:val="28"/>
          <w:lang w:eastAsia="ru-RU"/>
        </w:rPr>
        <w:t>"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w:t>
      </w:r>
      <w:r>
        <w:rPr>
          <w:rFonts w:ascii="Times New Roman" w:eastAsia="Lucida Sans Unicode" w:hAnsi="Times New Roman" w:cs="Times New Roman"/>
          <w:sz w:val="28"/>
          <w:szCs w:val="28"/>
          <w:lang w:eastAsia="ru-RU"/>
        </w:rPr>
        <w:t xml:space="preserve"> ГО Жигулевск</w:t>
      </w:r>
      <w:r w:rsidRPr="000A3360">
        <w:rPr>
          <w:rFonts w:ascii="Times New Roman" w:eastAsia="Lucida Sans Unicode" w:hAnsi="Times New Roman" w:cs="Times New Roman"/>
          <w:sz w:val="28"/>
          <w:szCs w:val="28"/>
          <w:lang w:eastAsia="ru-RU"/>
        </w:rPr>
        <w:t>.</w:t>
      </w:r>
    </w:p>
    <w:p w:rsidR="0064144E" w:rsidRDefault="0064144E">
      <w:pPr>
        <w:rPr>
          <w:rFonts w:ascii="Times New Roman" w:eastAsia="Times New Roman" w:hAnsi="Times New Roman" w:cs="Times New Roman"/>
          <w:b/>
          <w:sz w:val="28"/>
        </w:rPr>
      </w:pPr>
      <w:bookmarkStart w:id="41" w:name="_Toc494461447"/>
    </w:p>
    <w:p w:rsidR="001E5570" w:rsidRPr="000A3360" w:rsidRDefault="001E5570" w:rsidP="001E5570">
      <w:pPr>
        <w:tabs>
          <w:tab w:val="left" w:pos="1134"/>
        </w:tabs>
        <w:spacing w:after="0" w:line="240" w:lineRule="auto"/>
        <w:ind w:firstLine="709"/>
        <w:contextualSpacing/>
        <w:jc w:val="center"/>
        <w:outlineLvl w:val="1"/>
        <w:rPr>
          <w:rFonts w:ascii="Times New Roman" w:eastAsia="Times New Roman" w:hAnsi="Times New Roman" w:cs="Times New Roman"/>
          <w:b/>
          <w:sz w:val="28"/>
        </w:rPr>
      </w:pPr>
      <w:bookmarkStart w:id="42" w:name="_Toc495492185"/>
      <w:r w:rsidRPr="000A3360">
        <w:rPr>
          <w:rFonts w:ascii="Times New Roman" w:eastAsia="Times New Roman" w:hAnsi="Times New Roman" w:cs="Times New Roman"/>
          <w:b/>
          <w:sz w:val="28"/>
        </w:rPr>
        <w:t>1. Нормативная база</w:t>
      </w:r>
      <w:bookmarkEnd w:id="41"/>
      <w:bookmarkEnd w:id="42"/>
    </w:p>
    <w:p w:rsidR="001E5570" w:rsidRPr="000A3360" w:rsidRDefault="001E5570" w:rsidP="001E5570">
      <w:pPr>
        <w:widowControl w:val="0"/>
        <w:spacing w:after="0" w:line="240" w:lineRule="auto"/>
        <w:rPr>
          <w:rFonts w:ascii="Arial Narrow" w:eastAsia="Lucida Sans Unicode" w:hAnsi="Arial Narrow" w:cs="Times New Roman"/>
          <w:sz w:val="28"/>
          <w:szCs w:val="24"/>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1.1. Кодексы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Земельный кодекс Российской Федерации от 25 октября 2001 г. № 136-ФЗ; </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Гражданский кодекс Российской Федерации, часть I, от 30 ноября 1994 г. № 51-ФЗ;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Водный кодекс Российской Федерации от 3 июня 2006 г. № 74-ФЗ;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Лесной кодекс Российской Федерации от 4 декабря 2006 г. № 200-ФЗ;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Воздушный кодекс Российской Федерации от 19 марта 1997 г. № 60-ФЗ;</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1.2. Федеральные законы: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федеральный закон от 6 октября 2003 г. №131-ФЗ «Об общих принципах организации местного самоуправления в Российской </w:t>
      </w:r>
      <w:r w:rsidRPr="000A3360">
        <w:rPr>
          <w:rFonts w:ascii="Times New Roman" w:eastAsia="Lucida Sans Unicode" w:hAnsi="Times New Roman" w:cs="Times New Roman"/>
          <w:sz w:val="28"/>
          <w:szCs w:val="28"/>
          <w:lang w:eastAsia="ru-RU"/>
        </w:rPr>
        <w:lastRenderedPageBreak/>
        <w:t>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04.12.2007 №329-ФЗ «О физической культуре и спорте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1E5570" w:rsidRPr="000A3360" w:rsidRDefault="001E5570" w:rsidP="001E5570">
      <w:pPr>
        <w:widowControl w:val="0"/>
        <w:spacing w:after="0" w:line="240" w:lineRule="auto"/>
        <w:ind w:firstLine="567"/>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1.3. Постановления Правительства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lastRenderedPageBreak/>
        <w:t xml:space="preserve">постановление Правительства Российской Федерации от </w:t>
      </w:r>
      <w:r w:rsidR="00611D81" w:rsidRPr="00611D81">
        <w:rPr>
          <w:rFonts w:ascii="Times New Roman" w:eastAsia="Lucida Sans Unicode" w:hAnsi="Times New Roman" w:cs="Times New Roman"/>
          <w:sz w:val="28"/>
          <w:szCs w:val="28"/>
          <w:lang w:eastAsia="ru-RU"/>
        </w:rPr>
        <w:t>1</w:t>
      </w:r>
      <w:r w:rsidRPr="000A3360">
        <w:rPr>
          <w:rFonts w:ascii="Times New Roman" w:eastAsia="Lucida Sans Unicode" w:hAnsi="Times New Roman" w:cs="Times New Roman"/>
          <w:sz w:val="28"/>
          <w:szCs w:val="28"/>
          <w:lang w:eastAsia="ru-RU"/>
        </w:rPr>
        <w:t xml:space="preserve">2 </w:t>
      </w:r>
      <w:r w:rsidR="00611D81">
        <w:rPr>
          <w:rFonts w:ascii="Times New Roman" w:eastAsia="Lucida Sans Unicode" w:hAnsi="Times New Roman" w:cs="Times New Roman"/>
          <w:sz w:val="28"/>
          <w:szCs w:val="28"/>
          <w:lang w:eastAsia="ru-RU"/>
        </w:rPr>
        <w:t>сентября</w:t>
      </w:r>
      <w:r w:rsidRPr="000A3360">
        <w:rPr>
          <w:rFonts w:ascii="Times New Roman" w:eastAsia="Lucida Sans Unicode" w:hAnsi="Times New Roman" w:cs="Times New Roman"/>
          <w:sz w:val="28"/>
          <w:szCs w:val="28"/>
          <w:lang w:eastAsia="ru-RU"/>
        </w:rPr>
        <w:t xml:space="preserve"> 20</w:t>
      </w:r>
      <w:r w:rsidR="00611D81">
        <w:rPr>
          <w:rFonts w:ascii="Times New Roman" w:eastAsia="Lucida Sans Unicode" w:hAnsi="Times New Roman" w:cs="Times New Roman"/>
          <w:sz w:val="28"/>
          <w:szCs w:val="28"/>
          <w:lang w:eastAsia="ru-RU"/>
        </w:rPr>
        <w:t>15</w:t>
      </w:r>
      <w:r w:rsidRPr="000A3360">
        <w:rPr>
          <w:rFonts w:ascii="Times New Roman" w:eastAsia="Lucida Sans Unicode" w:hAnsi="Times New Roman" w:cs="Times New Roman"/>
          <w:sz w:val="28"/>
          <w:szCs w:val="28"/>
          <w:lang w:eastAsia="ru-RU"/>
        </w:rPr>
        <w:t>г.</w:t>
      </w:r>
      <w:r w:rsidR="00611D81">
        <w:rPr>
          <w:rFonts w:ascii="Times New Roman" w:eastAsia="Lucida Sans Unicode" w:hAnsi="Times New Roman" w:cs="Times New Roman"/>
          <w:sz w:val="28"/>
          <w:szCs w:val="28"/>
          <w:lang w:eastAsia="ru-RU"/>
        </w:rPr>
        <w:t xml:space="preserve"> </w:t>
      </w:r>
      <w:r w:rsidRPr="000A3360">
        <w:rPr>
          <w:rFonts w:ascii="Times New Roman" w:eastAsia="Lucida Sans Unicode" w:hAnsi="Times New Roman" w:cs="Times New Roman"/>
          <w:sz w:val="28"/>
          <w:szCs w:val="28"/>
          <w:lang w:eastAsia="ru-RU"/>
        </w:rPr>
        <w:t xml:space="preserve">№ </w:t>
      </w:r>
      <w:r w:rsidR="00611D81">
        <w:rPr>
          <w:rFonts w:ascii="Times New Roman" w:eastAsia="Lucida Sans Unicode" w:hAnsi="Times New Roman" w:cs="Times New Roman"/>
          <w:sz w:val="28"/>
          <w:szCs w:val="28"/>
          <w:lang w:eastAsia="ru-RU"/>
        </w:rPr>
        <w:t>972</w:t>
      </w:r>
      <w:r w:rsidRPr="000A3360">
        <w:rPr>
          <w:rFonts w:ascii="Times New Roman" w:eastAsia="Lucida Sans Unicode" w:hAnsi="Times New Roman" w:cs="Times New Roman"/>
          <w:sz w:val="28"/>
          <w:szCs w:val="28"/>
          <w:lang w:eastAsia="ru-RU"/>
        </w:rPr>
        <w:t xml:space="preserve"> "Об утверждении Положения о зонах охраны объектов культурного наследия (памятников истории и культуры) народов Российской Федерации";</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распоряжение Правительства Российской Федерации от 07.08.2009. №1101-р «Стратегия развития физической культуры и спорта в РФ на период до 2020 г.»</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firstLine="709"/>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1.4. Документы министерств и ведомств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приказ </w:t>
      </w:r>
      <w:proofErr w:type="spellStart"/>
      <w:r w:rsidRPr="000A3360">
        <w:rPr>
          <w:rFonts w:ascii="Times New Roman" w:eastAsia="Lucida Sans Unicode" w:hAnsi="Times New Roman" w:cs="Times New Roman"/>
          <w:sz w:val="28"/>
          <w:szCs w:val="28"/>
          <w:lang w:eastAsia="ru-RU"/>
        </w:rPr>
        <w:t>Минрегиона</w:t>
      </w:r>
      <w:proofErr w:type="spellEnd"/>
      <w:r w:rsidR="00F83BCD">
        <w:rPr>
          <w:rFonts w:ascii="Times New Roman" w:eastAsia="Lucida Sans Unicode" w:hAnsi="Times New Roman" w:cs="Times New Roman"/>
          <w:sz w:val="28"/>
          <w:szCs w:val="28"/>
          <w:lang w:eastAsia="ru-RU"/>
        </w:rPr>
        <w:t xml:space="preserve"> </w:t>
      </w:r>
      <w:r w:rsidRPr="000A3360">
        <w:rPr>
          <w:rFonts w:ascii="Times New Roman" w:eastAsia="Lucida Sans Unicode" w:hAnsi="Times New Roman" w:cs="Times New Roman"/>
          <w:sz w:val="28"/>
          <w:szCs w:val="28"/>
          <w:lang w:eastAsia="ru-RU"/>
        </w:rPr>
        <w:t xml:space="preserve">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приказ </w:t>
      </w:r>
      <w:proofErr w:type="spellStart"/>
      <w:r w:rsidRPr="000A3360">
        <w:rPr>
          <w:rFonts w:ascii="Times New Roman" w:eastAsia="Lucida Sans Unicode" w:hAnsi="Times New Roman" w:cs="Times New Roman"/>
          <w:sz w:val="28"/>
          <w:szCs w:val="28"/>
          <w:lang w:eastAsia="ru-RU"/>
        </w:rPr>
        <w:t>Минрегиона</w:t>
      </w:r>
      <w:proofErr w:type="spellEnd"/>
      <w:r w:rsidRPr="000A3360">
        <w:rPr>
          <w:rFonts w:ascii="Times New Roman" w:eastAsia="Lucida Sans Unicode" w:hAnsi="Times New Roman" w:cs="Times New Roman"/>
          <w:sz w:val="28"/>
          <w:szCs w:val="28"/>
          <w:lang w:eastAsia="ru-RU"/>
        </w:rPr>
        <w:t xml:space="preserve"> Российской Федерации от </w:t>
      </w:r>
      <w:r w:rsidR="00F83BCD">
        <w:rPr>
          <w:rFonts w:ascii="Times New Roman" w:eastAsia="Lucida Sans Unicode" w:hAnsi="Times New Roman" w:cs="Times New Roman"/>
          <w:sz w:val="28"/>
          <w:szCs w:val="28"/>
          <w:lang w:eastAsia="ru-RU"/>
        </w:rPr>
        <w:t>07</w:t>
      </w:r>
      <w:r w:rsidRPr="000A3360">
        <w:rPr>
          <w:rFonts w:ascii="Times New Roman" w:eastAsia="Lucida Sans Unicode" w:hAnsi="Times New Roman" w:cs="Times New Roman"/>
          <w:sz w:val="28"/>
          <w:szCs w:val="28"/>
          <w:lang w:eastAsia="ru-RU"/>
        </w:rPr>
        <w:t>.</w:t>
      </w:r>
      <w:r w:rsidR="00F83BCD">
        <w:rPr>
          <w:rFonts w:ascii="Times New Roman" w:eastAsia="Lucida Sans Unicode" w:hAnsi="Times New Roman" w:cs="Times New Roman"/>
          <w:sz w:val="28"/>
          <w:szCs w:val="28"/>
          <w:lang w:eastAsia="ru-RU"/>
        </w:rPr>
        <w:t>12</w:t>
      </w:r>
      <w:r w:rsidRPr="000A3360">
        <w:rPr>
          <w:rFonts w:ascii="Times New Roman" w:eastAsia="Lucida Sans Unicode" w:hAnsi="Times New Roman" w:cs="Times New Roman"/>
          <w:sz w:val="28"/>
          <w:szCs w:val="28"/>
          <w:lang w:eastAsia="ru-RU"/>
        </w:rPr>
        <w:t>.201</w:t>
      </w:r>
      <w:r w:rsidR="00F83BCD">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г. № </w:t>
      </w:r>
      <w:r w:rsidR="00F83BCD">
        <w:rPr>
          <w:rFonts w:ascii="Times New Roman" w:eastAsia="Lucida Sans Unicode" w:hAnsi="Times New Roman" w:cs="Times New Roman"/>
          <w:sz w:val="28"/>
          <w:szCs w:val="28"/>
          <w:lang w:eastAsia="ru-RU"/>
        </w:rPr>
        <w:t>793</w:t>
      </w:r>
      <w:r w:rsidRPr="000A3360">
        <w:rPr>
          <w:rFonts w:ascii="Times New Roman" w:eastAsia="Lucida Sans Unicode" w:hAnsi="Times New Roman" w:cs="Times New Roman"/>
          <w:sz w:val="28"/>
          <w:szCs w:val="28"/>
          <w:lang w:eastAsia="ru-RU"/>
        </w:rPr>
        <w:t xml:space="preserve">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приказ </w:t>
      </w:r>
      <w:proofErr w:type="spellStart"/>
      <w:r w:rsidRPr="000A3360">
        <w:rPr>
          <w:rFonts w:ascii="Times New Roman" w:eastAsia="Lucida Sans Unicode" w:hAnsi="Times New Roman" w:cs="Times New Roman"/>
          <w:sz w:val="28"/>
          <w:szCs w:val="28"/>
          <w:lang w:eastAsia="ru-RU"/>
        </w:rPr>
        <w:t>Минрегиона</w:t>
      </w:r>
      <w:proofErr w:type="spellEnd"/>
      <w:r w:rsidRPr="000A3360">
        <w:rPr>
          <w:rFonts w:ascii="Times New Roman" w:eastAsia="Lucida Sans Unicode" w:hAnsi="Times New Roman" w:cs="Times New Roman"/>
          <w:sz w:val="28"/>
          <w:szCs w:val="28"/>
          <w:lang w:eastAsia="ru-RU"/>
        </w:rPr>
        <w:t xml:space="preserve"> Российской Федерации от 2</w:t>
      </w:r>
      <w:r w:rsidR="00F83BCD">
        <w:rPr>
          <w:rFonts w:ascii="Times New Roman" w:eastAsia="Lucida Sans Unicode" w:hAnsi="Times New Roman" w:cs="Times New Roman"/>
          <w:sz w:val="28"/>
          <w:szCs w:val="28"/>
          <w:lang w:eastAsia="ru-RU"/>
        </w:rPr>
        <w:t>1</w:t>
      </w:r>
      <w:r w:rsidRPr="000A3360">
        <w:rPr>
          <w:rFonts w:ascii="Times New Roman" w:eastAsia="Lucida Sans Unicode" w:hAnsi="Times New Roman" w:cs="Times New Roman"/>
          <w:sz w:val="28"/>
          <w:szCs w:val="28"/>
          <w:lang w:eastAsia="ru-RU"/>
        </w:rPr>
        <w:t>.0</w:t>
      </w:r>
      <w:r w:rsidR="00F83BCD">
        <w:rPr>
          <w:rFonts w:ascii="Times New Roman" w:eastAsia="Lucida Sans Unicode" w:hAnsi="Times New Roman" w:cs="Times New Roman"/>
          <w:sz w:val="28"/>
          <w:szCs w:val="28"/>
          <w:lang w:eastAsia="ru-RU"/>
        </w:rPr>
        <w:t>7</w:t>
      </w:r>
      <w:r w:rsidRPr="000A3360">
        <w:rPr>
          <w:rFonts w:ascii="Times New Roman" w:eastAsia="Lucida Sans Unicode" w:hAnsi="Times New Roman" w:cs="Times New Roman"/>
          <w:sz w:val="28"/>
          <w:szCs w:val="28"/>
          <w:lang w:eastAsia="ru-RU"/>
        </w:rPr>
        <w:t>.201</w:t>
      </w:r>
      <w:r w:rsidR="00F83BCD">
        <w:rPr>
          <w:rFonts w:ascii="Times New Roman" w:eastAsia="Lucida Sans Unicode" w:hAnsi="Times New Roman" w:cs="Times New Roman"/>
          <w:sz w:val="28"/>
          <w:szCs w:val="28"/>
          <w:lang w:eastAsia="ru-RU"/>
        </w:rPr>
        <w:t>6 г. № 460</w:t>
      </w:r>
      <w:r w:rsidRPr="000A3360">
        <w:rPr>
          <w:rFonts w:ascii="Times New Roman" w:eastAsia="Lucida Sans Unicode" w:hAnsi="Times New Roman" w:cs="Times New Roman"/>
          <w:sz w:val="28"/>
          <w:szCs w:val="28"/>
          <w:lang w:eastAsia="ru-RU"/>
        </w:rPr>
        <w:t xml:space="preserve"> </w:t>
      </w:r>
      <w:r w:rsidRPr="000A3360">
        <w:rPr>
          <w:rFonts w:ascii="Times New Roman" w:eastAsia="Lucida Sans Unicode" w:hAnsi="Times New Roman" w:cs="Times New Roman"/>
          <w:sz w:val="28"/>
          <w:szCs w:val="28"/>
          <w:lang w:eastAsia="ru-RU"/>
        </w:rPr>
        <w:lastRenderedPageBreak/>
        <w:t xml:space="preserve">"Об утверждении </w:t>
      </w:r>
      <w:proofErr w:type="gramStart"/>
      <w:r w:rsidRPr="000A3360">
        <w:rPr>
          <w:rFonts w:ascii="Times New Roman" w:eastAsia="Lucida Sans Unicode" w:hAnsi="Times New Roman" w:cs="Times New Roman"/>
          <w:sz w:val="28"/>
          <w:szCs w:val="28"/>
          <w:lang w:eastAsia="ru-RU"/>
        </w:rPr>
        <w:t>порядка согласования проектов документов территориального планирования муниципальных</w:t>
      </w:r>
      <w:proofErr w:type="gramEnd"/>
      <w:r w:rsidRPr="000A3360">
        <w:rPr>
          <w:rFonts w:ascii="Times New Roman" w:eastAsia="Lucida Sans Unicode" w:hAnsi="Times New Roman" w:cs="Times New Roman"/>
          <w:sz w:val="28"/>
          <w:szCs w:val="28"/>
          <w:lang w:eastAsia="ru-RU"/>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1E5570" w:rsidRPr="0064144E"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1E5570" w:rsidRPr="0064144E"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1E5570" w:rsidRPr="006164E5"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164E5">
        <w:rPr>
          <w:rFonts w:ascii="Times New Roman" w:eastAsia="Lucida Sans Unicode"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E5570" w:rsidRPr="000A3360" w:rsidRDefault="001E5570" w:rsidP="001E5570">
      <w:pPr>
        <w:widowControl w:val="0"/>
        <w:spacing w:before="40" w:after="40" w:line="240" w:lineRule="auto"/>
        <w:ind w:firstLine="709"/>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left="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1.5. Своды правил, строительные нормы и правила, ГОСТы, санитарные и санитарно-эпидемиологические правила и нормативы: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42.13330.201</w:t>
      </w:r>
      <w:r>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55.13330.201</w:t>
      </w:r>
      <w:r w:rsidR="00F83BCD">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«Дома жилые одноквартирные Актуализированная редакция СНиП 31-02-2001».  </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lastRenderedPageBreak/>
        <w:t>СП 35-105-2002 "Реконструкция городской застройки с учетом доступности инвалидов и других маломобильных групп населения";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59.13330.201</w:t>
      </w:r>
      <w:r w:rsidR="00F83BCD">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"Доступность зданий и сооружений для маломобильных групп населения. Актуализированная редакция СНиП 35-01-2001";</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34.13330.2012 "Автомобильные дороги" (актуализированная редакция СНиП 2.05.02-85);</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113.13330.201</w:t>
      </w:r>
      <w:r w:rsidR="00AF32BB">
        <w:rPr>
          <w:rFonts w:ascii="Times New Roman" w:eastAsia="Lucida Sans Unicode" w:hAnsi="Times New Roman" w:cs="Times New Roman"/>
          <w:sz w:val="28"/>
          <w:szCs w:val="28"/>
          <w:lang w:eastAsia="ru-RU"/>
        </w:rPr>
        <w:t>6</w:t>
      </w:r>
      <w:r w:rsidRPr="000A3360">
        <w:rPr>
          <w:rFonts w:ascii="Times New Roman" w:eastAsia="Lucida Sans Unicode" w:hAnsi="Times New Roman" w:cs="Times New Roman"/>
          <w:sz w:val="28"/>
          <w:szCs w:val="28"/>
          <w:lang w:eastAsia="ru-RU"/>
        </w:rPr>
        <w:t xml:space="preserve"> "Стоянки автомобилей" (актуализированная редакция СНиП 21-02-99*);</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СН 467-74 "Нормы отвода земель для автомобильных дорог";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proofErr w:type="spellStart"/>
      <w:r w:rsidRPr="000A3360">
        <w:rPr>
          <w:rFonts w:ascii="Times New Roman" w:eastAsia="Lucida Sans Unicode" w:hAnsi="Times New Roman" w:cs="Times New Roman"/>
          <w:sz w:val="28"/>
          <w:szCs w:val="28"/>
          <w:lang w:eastAsia="ru-RU"/>
        </w:rPr>
        <w:t>СанПин</w:t>
      </w:r>
      <w:proofErr w:type="spellEnd"/>
      <w:r w:rsidRPr="000A3360">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52399-2005 "Геометрические элементы автомобильных дорог";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E5570" w:rsidRPr="000A3360" w:rsidRDefault="00AF32BB"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ГОСТ </w:t>
      </w:r>
      <w:proofErr w:type="gramStart"/>
      <w:r>
        <w:rPr>
          <w:rFonts w:ascii="Times New Roman" w:eastAsia="Lucida Sans Unicode" w:hAnsi="Times New Roman" w:cs="Times New Roman"/>
          <w:sz w:val="28"/>
          <w:szCs w:val="28"/>
          <w:lang w:eastAsia="ru-RU"/>
        </w:rPr>
        <w:t>Р</w:t>
      </w:r>
      <w:proofErr w:type="gramEnd"/>
      <w:r>
        <w:rPr>
          <w:rFonts w:ascii="Times New Roman" w:eastAsia="Lucida Sans Unicode" w:hAnsi="Times New Roman" w:cs="Times New Roman"/>
          <w:sz w:val="28"/>
          <w:szCs w:val="28"/>
          <w:lang w:eastAsia="ru-RU"/>
        </w:rPr>
        <w:t xml:space="preserve"> 52143-201</w:t>
      </w:r>
      <w:r w:rsidR="001E5570" w:rsidRPr="000A3360">
        <w:rPr>
          <w:rFonts w:ascii="Times New Roman" w:eastAsia="Lucida Sans Unicode" w:hAnsi="Times New Roman" w:cs="Times New Roman"/>
          <w:sz w:val="28"/>
          <w:szCs w:val="28"/>
          <w:lang w:eastAsia="ru-RU"/>
        </w:rPr>
        <w:t>3 "Социальное обслуживание населения. Основные виды социальных услуг";</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ГОСТ 52498-2005 "Социальное обслуживание населения. </w:t>
      </w:r>
      <w:r w:rsidRPr="000A3360">
        <w:rPr>
          <w:rFonts w:ascii="Times New Roman" w:eastAsia="Lucida Sans Unicode" w:hAnsi="Times New Roman" w:cs="Times New Roman"/>
          <w:sz w:val="28"/>
          <w:szCs w:val="28"/>
          <w:lang w:eastAsia="ru-RU"/>
        </w:rPr>
        <w:lastRenderedPageBreak/>
        <w:t>Классификация учреждений социального обслуживания";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w:t>
      </w:r>
    </w:p>
    <w:p w:rsidR="001E5570" w:rsidRPr="000A3360" w:rsidRDefault="004B2CB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1E5570" w:rsidRPr="000A3360">
          <w:rPr>
            <w:rFonts w:ascii="Times New Roman" w:eastAsia="Lucida Sans Unicode" w:hAnsi="Times New Roman" w:cs="Times New Roman"/>
            <w:sz w:val="28"/>
            <w:szCs w:val="28"/>
            <w:lang w:eastAsia="ru-RU"/>
          </w:rPr>
          <w:t>СанПиН 2.1.2.2645-10</w:t>
        </w:r>
      </w:hyperlink>
      <w:r w:rsidR="001E5570" w:rsidRPr="000A3360">
        <w:rPr>
          <w:rFonts w:ascii="Times New Roman" w:eastAsia="Lucida Sans Unicode" w:hAnsi="Times New Roman" w:cs="Times New Roman"/>
          <w:sz w:val="28"/>
          <w:szCs w:val="28"/>
          <w:lang w:eastAsia="ru-RU"/>
        </w:rPr>
        <w:t xml:space="preserve"> "Санитарно-эпидемиологические требования к условиям проживания в жилых зданиях и помещениях".</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31-112-2004 "Физкультурно-спортивные залы";</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31-113-2004 "Бассейны для плавания";</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118.13330.2012 "Общественные здания и сооружения"</w:t>
      </w:r>
      <w:r>
        <w:rPr>
          <w:rFonts w:ascii="Times New Roman" w:eastAsia="Lucida Sans Unicode" w:hAnsi="Times New Roman" w:cs="Times New Roman"/>
          <w:sz w:val="28"/>
          <w:szCs w:val="28"/>
          <w:lang w:eastAsia="ru-RU"/>
        </w:rPr>
        <w:t xml:space="preserve"> Актуализированная редакция СНиП 31-06 2009</w:t>
      </w:r>
      <w:r w:rsidRPr="000A3360">
        <w:rPr>
          <w:rFonts w:ascii="Times New Roman" w:eastAsia="Lucida Sans Unicode" w:hAnsi="Times New Roman" w:cs="Times New Roman"/>
          <w:sz w:val="28"/>
          <w:szCs w:val="28"/>
          <w:lang w:eastAsia="ru-RU"/>
        </w:rPr>
        <w:t>;</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1E5570" w:rsidRPr="000A3360" w:rsidRDefault="004B2CB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6" w:history="1">
        <w:r w:rsidR="001E5570" w:rsidRPr="000A3360">
          <w:rPr>
            <w:rFonts w:ascii="Times New Roman" w:eastAsia="Lucida Sans Unicode" w:hAnsi="Times New Roman" w:cs="Times New Roman"/>
            <w:sz w:val="28"/>
            <w:szCs w:val="28"/>
            <w:lang w:eastAsia="ru-RU"/>
          </w:rPr>
          <w:t>СП 54.13330.201</w:t>
        </w:r>
      </w:hyperlink>
      <w:r w:rsidR="00AF32BB">
        <w:rPr>
          <w:rFonts w:ascii="Times New Roman" w:eastAsia="Lucida Sans Unicode" w:hAnsi="Times New Roman" w:cs="Times New Roman"/>
          <w:sz w:val="28"/>
          <w:szCs w:val="28"/>
          <w:lang w:eastAsia="ru-RU"/>
        </w:rPr>
        <w:t>6</w:t>
      </w:r>
      <w:r w:rsidR="001E5570" w:rsidRPr="000A3360">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1E5570" w:rsidRPr="000A336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ГОСТ Р 52058-2003 "Услуги бытовые. Услуги прачечных. Общие технические условия";</w:t>
      </w:r>
    </w:p>
    <w:p w:rsidR="001E5570"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1E5570" w:rsidRPr="00556CAB" w:rsidRDefault="001E5570" w:rsidP="001E5570">
      <w:pPr>
        <w:widowControl w:val="0"/>
        <w:spacing w:before="120" w:after="0" w:line="240" w:lineRule="auto"/>
        <w:ind w:left="1854"/>
        <w:jc w:val="both"/>
        <w:rPr>
          <w:rFonts w:ascii="Times New Roman" w:eastAsia="Lucida Sans Unicode" w:hAnsi="Times New Roman" w:cs="Times New Roman"/>
          <w:sz w:val="28"/>
          <w:szCs w:val="28"/>
          <w:lang w:eastAsia="ru-RU"/>
        </w:rPr>
      </w:pPr>
    </w:p>
    <w:p w:rsidR="001E5570" w:rsidRPr="000A3360" w:rsidRDefault="001E5570" w:rsidP="0064144E">
      <w:pPr>
        <w:widowControl w:val="0"/>
        <w:spacing w:before="40" w:after="40" w:line="240" w:lineRule="auto"/>
        <w:ind w:left="709"/>
        <w:jc w:val="both"/>
        <w:rPr>
          <w:rFonts w:ascii="Times New Roman" w:eastAsia="Lucida Sans Unicode" w:hAnsi="Times New Roman" w:cs="Times New Roman"/>
          <w:sz w:val="28"/>
          <w:szCs w:val="28"/>
          <w:lang w:eastAsia="ru-RU"/>
        </w:rPr>
      </w:pPr>
      <w:r w:rsidRPr="000A3360">
        <w:rPr>
          <w:rFonts w:ascii="Times New Roman" w:eastAsia="Lucida Sans Unicode" w:hAnsi="Times New Roman" w:cs="Times New Roman"/>
          <w:sz w:val="28"/>
          <w:szCs w:val="28"/>
          <w:lang w:eastAsia="ru-RU"/>
        </w:rPr>
        <w:t xml:space="preserve">1.6. Нормативно-правовая документация </w:t>
      </w:r>
      <w:r>
        <w:rPr>
          <w:rFonts w:ascii="Times New Roman" w:eastAsia="Lucida Sans Unicode" w:hAnsi="Times New Roman" w:cs="Times New Roman"/>
          <w:sz w:val="28"/>
          <w:szCs w:val="28"/>
          <w:lang w:eastAsia="ru-RU"/>
        </w:rPr>
        <w:t>Самарской</w:t>
      </w:r>
      <w:r w:rsidRPr="000A3360">
        <w:rPr>
          <w:rFonts w:ascii="Times New Roman" w:eastAsia="Lucida Sans Unicode" w:hAnsi="Times New Roman" w:cs="Times New Roman"/>
          <w:sz w:val="28"/>
          <w:szCs w:val="28"/>
          <w:lang w:eastAsia="ru-RU"/>
        </w:rPr>
        <w:t xml:space="preserve"> области и муниципального образования «</w:t>
      </w:r>
      <w:r w:rsidR="00FE2BBA">
        <w:rPr>
          <w:rFonts w:ascii="Times New Roman" w:eastAsia="Lucida Sans Unicode" w:hAnsi="Times New Roman" w:cs="Times New Roman"/>
          <w:sz w:val="28"/>
          <w:szCs w:val="28"/>
          <w:lang w:eastAsia="ru-RU"/>
        </w:rPr>
        <w:t>ГО Жигулевск</w:t>
      </w:r>
      <w:r w:rsidRPr="000A3360">
        <w:rPr>
          <w:rFonts w:ascii="Times New Roman" w:eastAsia="Lucida Sans Unicode" w:hAnsi="Times New Roman" w:cs="Times New Roman"/>
          <w:sz w:val="28"/>
          <w:szCs w:val="28"/>
          <w:lang w:eastAsia="ru-RU"/>
        </w:rPr>
        <w:t>»:</w:t>
      </w:r>
    </w:p>
    <w:p w:rsidR="001E5570" w:rsidRPr="00593492" w:rsidRDefault="001E557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sidR="00FE2BBA">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sidR="00FE2BBA">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sidR="00FE2BBA">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sidR="00FE2BBA">
        <w:rPr>
          <w:rFonts w:ascii="Times New Roman" w:eastAsia="Lucida Sans Unicode" w:hAnsi="Times New Roman" w:cs="Times New Roman"/>
          <w:sz w:val="28"/>
          <w:szCs w:val="28"/>
          <w:lang w:eastAsia="ru-RU"/>
        </w:rPr>
        <w:t>2</w:t>
      </w:r>
      <w:r w:rsidR="00B41C4F">
        <w:rPr>
          <w:rFonts w:ascii="Times New Roman" w:eastAsia="Lucida Sans Unicode" w:hAnsi="Times New Roman" w:cs="Times New Roman"/>
          <w:sz w:val="28"/>
          <w:szCs w:val="28"/>
          <w:lang w:eastAsia="ru-RU"/>
        </w:rPr>
        <w:t>4</w:t>
      </w:r>
      <w:r w:rsidRPr="006B2D3C">
        <w:rPr>
          <w:rFonts w:ascii="Times New Roman" w:eastAsia="Lucida Sans Unicode" w:hAnsi="Times New Roman" w:cs="Times New Roman"/>
          <w:sz w:val="28"/>
          <w:szCs w:val="28"/>
          <w:lang w:eastAsia="ru-RU"/>
        </w:rPr>
        <w:t>.</w:t>
      </w:r>
      <w:r w:rsidR="00FE2BBA">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sidR="00B41C4F">
        <w:rPr>
          <w:rFonts w:ascii="Times New Roman" w:eastAsia="Lucida Sans Unicode" w:hAnsi="Times New Roman" w:cs="Times New Roman"/>
          <w:sz w:val="28"/>
          <w:szCs w:val="28"/>
          <w:lang w:eastAsia="ru-RU"/>
        </w:rPr>
        <w:t xml:space="preserve">14 </w:t>
      </w:r>
      <w:r w:rsidR="00FE2BBA">
        <w:rPr>
          <w:rFonts w:ascii="Times New Roman" w:eastAsia="Lucida Sans Unicode" w:hAnsi="Times New Roman" w:cs="Times New Roman"/>
          <w:sz w:val="28"/>
          <w:szCs w:val="28"/>
          <w:lang w:eastAsia="ru-RU"/>
        </w:rPr>
        <w:t>№</w:t>
      </w:r>
      <w:r w:rsidR="00B41C4F">
        <w:rPr>
          <w:rFonts w:ascii="Times New Roman" w:eastAsia="Lucida Sans Unicode" w:hAnsi="Times New Roman" w:cs="Times New Roman"/>
          <w:sz w:val="28"/>
          <w:szCs w:val="28"/>
          <w:lang w:eastAsia="ru-RU"/>
        </w:rPr>
        <w:t>52</w:t>
      </w:r>
      <w:r w:rsidR="00FE2BBA">
        <w:rPr>
          <w:rFonts w:ascii="Times New Roman" w:eastAsia="Lucida Sans Unicode" w:hAnsi="Times New Roman" w:cs="Times New Roman"/>
          <w:sz w:val="28"/>
          <w:szCs w:val="28"/>
          <w:lang w:eastAsia="ru-RU"/>
        </w:rPr>
        <w:t>6 - п</w:t>
      </w:r>
      <w:r w:rsidRPr="006B2D3C">
        <w:rPr>
          <w:rFonts w:ascii="Times New Roman" w:eastAsia="Lucida Sans Unicode" w:hAnsi="Times New Roman" w:cs="Times New Roman"/>
          <w:sz w:val="28"/>
          <w:szCs w:val="28"/>
          <w:lang w:eastAsia="ru-RU"/>
        </w:rPr>
        <w:t>. «</w:t>
      </w:r>
      <w:r w:rsidR="00B41C4F">
        <w:rPr>
          <w:rFonts w:ascii="Times New Roman" w:eastAsia="Lucida Sans Unicode" w:hAnsi="Times New Roman" w:cs="Times New Roman"/>
          <w:sz w:val="28"/>
          <w:szCs w:val="28"/>
          <w:lang w:eastAsia="ru-RU"/>
        </w:rPr>
        <w:t>Об утверждении р</w:t>
      </w:r>
      <w:r w:rsidR="00FE2BBA">
        <w:rPr>
          <w:rFonts w:ascii="Times New Roman" w:eastAsia="Lucida Sans Unicode" w:hAnsi="Times New Roman" w:cs="Times New Roman"/>
          <w:sz w:val="28"/>
          <w:szCs w:val="28"/>
          <w:lang w:eastAsia="ru-RU"/>
        </w:rPr>
        <w:t>егиональны</w:t>
      </w:r>
      <w:r w:rsidR="00B41C4F">
        <w:rPr>
          <w:rFonts w:ascii="Times New Roman" w:eastAsia="Lucida Sans Unicode" w:hAnsi="Times New Roman" w:cs="Times New Roman"/>
          <w:sz w:val="28"/>
          <w:szCs w:val="28"/>
          <w:lang w:eastAsia="ru-RU"/>
        </w:rPr>
        <w:t>х</w:t>
      </w:r>
      <w:r w:rsidR="00FE2BBA">
        <w:rPr>
          <w:rFonts w:ascii="Times New Roman" w:eastAsia="Lucida Sans Unicode" w:hAnsi="Times New Roman" w:cs="Times New Roman"/>
          <w:sz w:val="28"/>
          <w:szCs w:val="28"/>
          <w:lang w:eastAsia="ru-RU"/>
        </w:rPr>
        <w:t xml:space="preserve"> н</w:t>
      </w:r>
      <w:r w:rsidRPr="006B2D3C">
        <w:rPr>
          <w:rFonts w:ascii="Times New Roman" w:eastAsia="Lucida Sans Unicode" w:hAnsi="Times New Roman" w:cs="Times New Roman"/>
          <w:sz w:val="28"/>
          <w:szCs w:val="28"/>
          <w:lang w:eastAsia="ru-RU"/>
        </w:rPr>
        <w:t>орматив</w:t>
      </w:r>
      <w:r w:rsidR="00B41C4F">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sidR="00FE2BBA">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1E5570" w:rsidRPr="000B5161" w:rsidRDefault="00FE2BBA"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9006F3">
        <w:rPr>
          <w:rFonts w:ascii="Times New Roman" w:eastAsia="Lucida Sans Unicode" w:hAnsi="Times New Roman" w:cs="Times New Roman"/>
          <w:sz w:val="28"/>
          <w:szCs w:val="28"/>
          <w:lang w:eastAsia="ru-RU"/>
        </w:rPr>
        <w:t xml:space="preserve"> </w:t>
      </w:r>
      <w:r w:rsidR="001E5570" w:rsidRPr="000B5161">
        <w:rPr>
          <w:rFonts w:ascii="Times New Roman" w:eastAsia="Lucida Sans Unicode" w:hAnsi="Times New Roman" w:cs="Times New Roman"/>
          <w:sz w:val="28"/>
          <w:szCs w:val="28"/>
          <w:lang w:eastAsia="ru-RU"/>
        </w:rPr>
        <w:t xml:space="preserve">«Схема территориального планирования </w:t>
      </w:r>
      <w:r w:rsidRPr="000B5161">
        <w:rPr>
          <w:rFonts w:ascii="Times New Roman" w:eastAsia="Lucida Sans Unicode" w:hAnsi="Times New Roman" w:cs="Times New Roman"/>
          <w:sz w:val="28"/>
          <w:szCs w:val="28"/>
          <w:lang w:eastAsia="ru-RU"/>
        </w:rPr>
        <w:t xml:space="preserve">Самарской области» </w:t>
      </w:r>
      <w:r w:rsidR="009006F3" w:rsidRPr="000B5161">
        <w:rPr>
          <w:rFonts w:ascii="Times New Roman" w:eastAsia="Lucida Sans Unicode" w:hAnsi="Times New Roman" w:cs="Times New Roman"/>
          <w:sz w:val="28"/>
          <w:szCs w:val="28"/>
          <w:lang w:eastAsia="ru-RU"/>
        </w:rPr>
        <w:t>от 13.12.</w:t>
      </w:r>
      <w:r w:rsidRPr="000B5161">
        <w:rPr>
          <w:rFonts w:ascii="Times New Roman" w:eastAsia="Lucida Sans Unicode" w:hAnsi="Times New Roman" w:cs="Times New Roman"/>
          <w:sz w:val="28"/>
          <w:szCs w:val="28"/>
          <w:lang w:eastAsia="ru-RU"/>
        </w:rPr>
        <w:t>2007</w:t>
      </w:r>
      <w:r w:rsidR="001E5570" w:rsidRPr="000B5161">
        <w:rPr>
          <w:rFonts w:ascii="Times New Roman" w:eastAsia="Lucida Sans Unicode" w:hAnsi="Times New Roman" w:cs="Times New Roman"/>
          <w:sz w:val="28"/>
          <w:szCs w:val="28"/>
          <w:lang w:eastAsia="ru-RU"/>
        </w:rPr>
        <w:t xml:space="preserve"> г.</w:t>
      </w:r>
      <w:r w:rsidR="009006F3" w:rsidRPr="000B5161">
        <w:rPr>
          <w:rFonts w:ascii="Times New Roman" w:eastAsia="Lucida Sans Unicode" w:hAnsi="Times New Roman" w:cs="Times New Roman"/>
          <w:sz w:val="28"/>
          <w:szCs w:val="28"/>
          <w:lang w:eastAsia="ru-RU"/>
        </w:rPr>
        <w:t xml:space="preserve"> №261 (в редакции, утвержденной постановлением Правительства Самарской области от 27.11.2015г. №780); </w:t>
      </w:r>
    </w:p>
    <w:p w:rsidR="00621EB4" w:rsidRPr="000B5161" w:rsidRDefault="00621EB4"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t xml:space="preserve">«Устав городского округа Жигулевск Самарской области» </w:t>
      </w:r>
      <w:r w:rsidRPr="000B5161">
        <w:rPr>
          <w:rFonts w:ascii="Times New Roman" w:eastAsia="Lucida Sans Unicode" w:hAnsi="Times New Roman" w:cs="Times New Roman"/>
          <w:sz w:val="28"/>
          <w:szCs w:val="28"/>
          <w:lang w:eastAsia="ru-RU"/>
        </w:rPr>
        <w:lastRenderedPageBreak/>
        <w:t>решение Думы городского округа Жигулевск от 14 мая 2013 г. №384 (в ред. от 26.01.2017 №173;</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Генеральный план городского округа Жигулевск Самарской области от 18.07.2012 № 282;</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 xml:space="preserve">Генеральный план городского округа Жигулевск Самарской области. Положение о территориальном планировании (новая редакция).2016 г.; </w:t>
      </w:r>
    </w:p>
    <w:p w:rsidR="00621EB4" w:rsidRDefault="00621EB4"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норм принятия граждан на учет нуждающихся в жилых помещениях, предоставления площади по договору социального найма» Постановление Мэра городского округа Жигулевск Самарской области от 24.07.</w:t>
      </w:r>
      <w:r w:rsidR="00ED3D48">
        <w:rPr>
          <w:rFonts w:ascii="Times New Roman" w:eastAsia="Lucida Sans Unicode" w:hAnsi="Times New Roman" w:cs="Times New Roman"/>
          <w:sz w:val="28"/>
          <w:szCs w:val="28"/>
          <w:lang w:eastAsia="ru-RU"/>
        </w:rPr>
        <w:t>2008г. №1250;</w:t>
      </w:r>
    </w:p>
    <w:p w:rsidR="00ED3D48" w:rsidRDefault="00ED3D4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«Положения о территориальном планировании городского округа Жигулевск Самарской области» Приложение к решению Думы городского округа Жигулевск Самарской области от 18.07.2012г. №282;</w:t>
      </w:r>
    </w:p>
    <w:p w:rsidR="00ED3D48" w:rsidRDefault="00ED3D4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социально-экономического развития городского округа Жигулевск на период 2014 – 2020 годов» Постановление Администрации городского округа Жигулевск от 31.10.2013 г. №2124;</w:t>
      </w:r>
    </w:p>
    <w:p w:rsidR="007F49C0" w:rsidRDefault="007F49C0"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развития систем водоснабжения, водоочистки и водоотведения городского округа Жигулевск на 2014 – 2016 годы» Постановление Администрации городского округа Жигулевск от 11.04.2014 г. №839;</w:t>
      </w:r>
    </w:p>
    <w:p w:rsidR="00441A6C" w:rsidRDefault="007F49C0" w:rsidP="00441A6C">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8A66DC">
        <w:rPr>
          <w:rFonts w:ascii="Times New Roman" w:eastAsia="Lucida Sans Unicode" w:hAnsi="Times New Roman" w:cs="Times New Roman"/>
          <w:sz w:val="28"/>
          <w:szCs w:val="28"/>
          <w:lang w:eastAsia="ru-RU"/>
        </w:rPr>
        <w:t>«Программа комплексного развития систем коммунальной инфраструктуры городского округа Жигулевск на 2012 – 2016 годы» Решение Думы городского округа Жигулевск Самарской области от 31.05.2</w:t>
      </w:r>
      <w:r w:rsidR="009006F3">
        <w:rPr>
          <w:rFonts w:ascii="Times New Roman" w:eastAsia="Lucida Sans Unicode" w:hAnsi="Times New Roman" w:cs="Times New Roman"/>
          <w:sz w:val="28"/>
          <w:szCs w:val="28"/>
          <w:lang w:eastAsia="ru-RU"/>
        </w:rPr>
        <w:t>012 г. №269;</w:t>
      </w:r>
    </w:p>
    <w:p w:rsidR="00441A6C" w:rsidRDefault="00B34C1C" w:rsidP="00441A6C">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441A6C">
        <w:rPr>
          <w:rFonts w:ascii="Times New Roman" w:eastAsia="Times New Roman" w:hAnsi="Times New Roman"/>
          <w:color w:val="000000"/>
          <w:sz w:val="28"/>
          <w:szCs w:val="28"/>
        </w:rPr>
        <w:t>Схема и программа развития электроэнергетики Самарской области на период 2014-2018 годов;</w:t>
      </w:r>
    </w:p>
    <w:p w:rsidR="00B34C1C" w:rsidRPr="00441A6C" w:rsidRDefault="00B34C1C" w:rsidP="00441A6C">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441A6C">
        <w:rPr>
          <w:rFonts w:ascii="Times New Roman" w:eastAsia="Times New Roman" w:hAnsi="Times New Roman"/>
          <w:color w:val="000000"/>
          <w:sz w:val="28"/>
          <w:szCs w:val="28"/>
        </w:rPr>
        <w:t xml:space="preserve">Решение думы городского округа Жигулевск Самарской области от 31 мая 2012 г. № 269 «Об утверждении </w:t>
      </w:r>
      <w:proofErr w:type="gramStart"/>
      <w:r w:rsidRPr="00441A6C">
        <w:rPr>
          <w:rFonts w:ascii="Times New Roman" w:eastAsia="Times New Roman" w:hAnsi="Times New Roman"/>
          <w:color w:val="000000"/>
          <w:sz w:val="28"/>
          <w:szCs w:val="28"/>
        </w:rPr>
        <w:t>программы комплексного развития систем коммунальной инфраструктуры городского округа</w:t>
      </w:r>
      <w:proofErr w:type="gramEnd"/>
      <w:r w:rsidRPr="00441A6C">
        <w:rPr>
          <w:rFonts w:ascii="Times New Roman" w:eastAsia="Times New Roman" w:hAnsi="Times New Roman"/>
          <w:color w:val="000000"/>
          <w:sz w:val="28"/>
          <w:szCs w:val="28"/>
        </w:rPr>
        <w:t xml:space="preserve"> Жигулевск на 2012 - 2016 годы»;</w:t>
      </w:r>
    </w:p>
    <w:p w:rsidR="009006F3" w:rsidRPr="0064144E" w:rsidRDefault="009006F3"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областная целевая программа «Модернизация и развитие автомобильных дорог общего пользования регионального или межмуниципального значения Самарской области до 2025 года» от 25.03.2009 г. № 179</w:t>
      </w:r>
      <w:r w:rsidR="0064144E">
        <w:rPr>
          <w:rFonts w:ascii="Times New Roman" w:eastAsia="Lucida Sans Unicode" w:hAnsi="Times New Roman" w:cs="Times New Roman"/>
          <w:sz w:val="28"/>
          <w:szCs w:val="28"/>
          <w:lang w:eastAsia="ru-RU"/>
        </w:rPr>
        <w:t>.</w:t>
      </w:r>
    </w:p>
    <w:p w:rsidR="001E5570" w:rsidRPr="00621EB4" w:rsidRDefault="001E5570"/>
    <w:p w:rsidR="007F49C0" w:rsidRPr="00FD38B2" w:rsidRDefault="007F49C0" w:rsidP="007F49C0">
      <w:pPr>
        <w:keepNext/>
        <w:keepLines/>
        <w:widowControl w:val="0"/>
        <w:tabs>
          <w:tab w:val="left" w:pos="1134"/>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43" w:name="_Toc495492186"/>
      <w:r w:rsidRPr="00FD38B2">
        <w:rPr>
          <w:rFonts w:ascii="Times New Roman" w:eastAsiaTheme="majorEastAsia" w:hAnsi="Times New Roman" w:cs="Times New Roman"/>
          <w:b/>
          <w:bCs/>
          <w:sz w:val="28"/>
          <w:szCs w:val="26"/>
          <w:lang w:eastAsia="ru-RU"/>
        </w:rPr>
        <w:lastRenderedPageBreak/>
        <w:t>2. Обоснование нормативов градостроительного проектирования</w:t>
      </w:r>
      <w:bookmarkEnd w:id="43"/>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7F49C0">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4" w:name="_Toc495492187"/>
      <w:r w:rsidRPr="00FD38B2">
        <w:rPr>
          <w:rFonts w:ascii="Times New Roman" w:eastAsiaTheme="majorEastAsia" w:hAnsi="Times New Roman" w:cs="Times New Roman"/>
          <w:b/>
          <w:bCs/>
          <w:sz w:val="28"/>
          <w:szCs w:val="28"/>
          <w:lang w:eastAsia="ru-RU"/>
        </w:rPr>
        <w:t>2.1. Жилые территории</w:t>
      </w:r>
      <w:bookmarkEnd w:id="44"/>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92570D">
      <w:pPr>
        <w:widowControl w:val="0"/>
        <w:spacing w:after="0" w:line="240" w:lineRule="auto"/>
        <w:ind w:firstLine="709"/>
        <w:jc w:val="both"/>
        <w:rPr>
          <w:rFonts w:ascii="Times New Roman" w:eastAsia="Lucida Sans Unicode" w:hAnsi="Times New Roman" w:cs="Times New Roman"/>
          <w:sz w:val="28"/>
          <w:szCs w:val="28"/>
          <w:lang w:eastAsia="ru-RU"/>
        </w:rPr>
      </w:pPr>
      <w:r w:rsidRPr="00FD38B2">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7F49C0" w:rsidRDefault="007F49C0" w:rsidP="007F49C0">
      <w:pPr>
        <w:widowControl w:val="0"/>
        <w:spacing w:after="0" w:line="240" w:lineRule="auto"/>
        <w:ind w:firstLine="709"/>
        <w:jc w:val="both"/>
        <w:rPr>
          <w:rFonts w:ascii="Times New Roman" w:eastAsia="Lucida Sans Unicode" w:hAnsi="Times New Roman" w:cs="Times New Roman"/>
          <w:sz w:val="28"/>
          <w:szCs w:val="28"/>
          <w:lang w:eastAsia="ru-RU"/>
        </w:rPr>
      </w:pP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Р 52143-2003 "Социальное обслуживание населения. Основные виды социальных услуг";</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lastRenderedPageBreak/>
        <w:t>ГОСТ 52498-2005 "Социальное обслуживание населения. Классификация учреждений социального обслуживания";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Р 52143-2003 "Социальное обслуживание населения. Основные виды социальных услуг";</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8A66DC" w:rsidRPr="0064144E"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8A66DC" w:rsidRPr="0064144E" w:rsidRDefault="004B2CB8"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hyperlink r:id="rId1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8A66DC" w:rsidRPr="0064144E">
          <w:rPr>
            <w:rFonts w:ascii="Times New Roman" w:eastAsia="Lucida Sans Unicode" w:hAnsi="Times New Roman" w:cs="Times New Roman"/>
            <w:sz w:val="28"/>
            <w:szCs w:val="28"/>
            <w:lang w:eastAsia="ru-RU"/>
          </w:rPr>
          <w:t>СанПиН 2.1.2.2645-10</w:t>
        </w:r>
      </w:hyperlink>
      <w:r w:rsidR="008A66DC" w:rsidRPr="0064144E">
        <w:rPr>
          <w:rFonts w:ascii="Times New Roman" w:eastAsia="Lucida Sans Unicode" w:hAnsi="Times New Roman" w:cs="Times New Roman"/>
          <w:sz w:val="28"/>
          <w:szCs w:val="28"/>
          <w:lang w:eastAsia="ru-RU"/>
        </w:rPr>
        <w:t xml:space="preserve"> "Санитарно-эпидемиологические требования к условиям проживания в жилых зданиях и помещениях";</w:t>
      </w:r>
    </w:p>
    <w:p w:rsidR="008A66DC" w:rsidRPr="006210C3" w:rsidRDefault="006210C3" w:rsidP="006210C3">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r w:rsidR="008A66DC" w:rsidRPr="006210C3">
        <w:rPr>
          <w:rFonts w:ascii="Times New Roman" w:eastAsia="Lucida Sans Unicode" w:hAnsi="Times New Roman" w:cs="Times New Roman"/>
          <w:sz w:val="28"/>
          <w:szCs w:val="28"/>
          <w:lang w:eastAsia="ru-RU"/>
        </w:rPr>
        <w:t xml:space="preserve"> </w:t>
      </w:r>
    </w:p>
    <w:p w:rsidR="000B5161" w:rsidRPr="000B5161"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t xml:space="preserve">«Схема территориального планирования Самарской области» от 13.12.2007 г. №261 (в редакции, утвержденной постановлением Правительства Самарской области от 27.11.2015г. №780); </w:t>
      </w:r>
    </w:p>
    <w:p w:rsidR="008A66DC"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8A66DC">
        <w:rPr>
          <w:rFonts w:ascii="Times New Roman" w:eastAsia="Lucida Sans Unicode" w:hAnsi="Times New Roman" w:cs="Times New Roman"/>
          <w:sz w:val="28"/>
          <w:szCs w:val="28"/>
          <w:lang w:eastAsia="ru-RU"/>
        </w:rPr>
        <w:t>«Устав городского округа Жигулевск Самарской области» решение Думы городского округа Жигулевск от 14 мая 2013 г. №384 (в ред. от 26.01.2017 №173;</w:t>
      </w:r>
    </w:p>
    <w:p w:rsidR="008A66DC" w:rsidRDefault="008A66DC"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норм принятия граждан на учет нуждающихся в жилых помещениях, предоставления площади по договору социального найма» Постановление Мэра городского округа Жигулевск Самарской области от 24.07.2008г. №1250;</w:t>
      </w:r>
    </w:p>
    <w:p w:rsidR="000B5161" w:rsidRPr="0064144E"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Генеральный план городского округа Жигулевск Самарской области от 18.07.2012 № 282;</w:t>
      </w:r>
    </w:p>
    <w:p w:rsidR="000B5161" w:rsidRPr="0064144E" w:rsidRDefault="000B5161" w:rsidP="0064144E">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64144E">
        <w:rPr>
          <w:rFonts w:ascii="Times New Roman" w:eastAsia="Lucida Sans Unicode" w:hAnsi="Times New Roman" w:cs="Times New Roman"/>
          <w:sz w:val="28"/>
          <w:szCs w:val="28"/>
          <w:lang w:eastAsia="ru-RU"/>
        </w:rPr>
        <w:t>Генеральный план городского округа Жигулевск Самарской области. Положение о территориальном планировании (новая редакция).2016 г.</w:t>
      </w:r>
    </w:p>
    <w:p w:rsidR="008A66DC" w:rsidRPr="00260C98" w:rsidRDefault="008A66DC" w:rsidP="0092570D">
      <w:pPr>
        <w:pStyle w:val="ConsPlusNormal"/>
        <w:spacing w:before="120" w:after="120"/>
        <w:ind w:firstLine="709"/>
        <w:jc w:val="both"/>
        <w:rPr>
          <w:rFonts w:ascii="Times New Roman" w:eastAsia="Lucida Sans Unicode" w:hAnsi="Times New Roman" w:cs="Times New Roman"/>
          <w:sz w:val="28"/>
          <w:szCs w:val="28"/>
        </w:rPr>
      </w:pPr>
      <w:r w:rsidRPr="009B5017">
        <w:rPr>
          <w:rFonts w:ascii="Times New Roman" w:eastAsia="Lucida Sans Unicode" w:hAnsi="Times New Roman" w:cs="Times New Roman"/>
          <w:sz w:val="28"/>
          <w:szCs w:val="28"/>
        </w:rPr>
        <w:t>2</w:t>
      </w:r>
      <w:r>
        <w:rPr>
          <w:rFonts w:ascii="Times New Roman" w:eastAsia="Lucida Sans Unicode" w:hAnsi="Times New Roman" w:cs="Times New Roman"/>
          <w:sz w:val="28"/>
          <w:szCs w:val="28"/>
        </w:rPr>
        <w:t xml:space="preserve">.1.1. </w:t>
      </w:r>
      <w:r w:rsidRPr="00260C98">
        <w:rPr>
          <w:rFonts w:ascii="Times New Roman" w:eastAsia="Lucida Sans Unicode" w:hAnsi="Times New Roman" w:cs="Times New Roman"/>
          <w:sz w:val="28"/>
          <w:szCs w:val="28"/>
        </w:rPr>
        <w:t>В местных градостроительных нормативах, правилах землепользования и застройки,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8A66DC" w:rsidRDefault="008A66DC" w:rsidP="0092570D">
      <w:pPr>
        <w:pStyle w:val="ConsPlusNormal"/>
        <w:spacing w:before="120" w:after="120"/>
        <w:ind w:firstLine="0"/>
        <w:jc w:val="both"/>
      </w:pPr>
      <w:r w:rsidRPr="00260C98">
        <w:rPr>
          <w:rFonts w:ascii="Times New Roman" w:hAnsi="Times New Roman"/>
          <w:sz w:val="28"/>
          <w:szCs w:val="28"/>
        </w:rPr>
        <w:t>Расчет показателей объемов и типов жилой застройки должен производиться с учетом сложившейся и прогнозируемой социально-демографической ситуации.</w:t>
      </w:r>
      <w:r w:rsidRPr="007B2A33">
        <w:t xml:space="preserve"> </w:t>
      </w:r>
    </w:p>
    <w:p w:rsidR="007F49C0" w:rsidRPr="00FD38B2" w:rsidRDefault="008A66DC" w:rsidP="0092570D">
      <w:pPr>
        <w:widowControl w:val="0"/>
        <w:spacing w:before="120" w:after="12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lastRenderedPageBreak/>
        <w:t xml:space="preserve">2.1.2. </w:t>
      </w:r>
      <w:r w:rsidR="007F49C0" w:rsidRPr="00FD38B2">
        <w:rPr>
          <w:rFonts w:ascii="Times New Roman" w:eastAsia="Lucida Sans Unicode" w:hAnsi="Times New Roman" w:cs="Times New Roman"/>
          <w:sz w:val="28"/>
          <w:szCs w:val="28"/>
          <w:lang w:eastAsia="ru-RU"/>
        </w:rPr>
        <w:t>Этажность жилой застройки определяется градостроительным регламентом Правил  землепользования и застройки города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7F49C0" w:rsidRPr="00BE6AD0" w:rsidRDefault="00FA1F83" w:rsidP="0092570D">
      <w:pPr>
        <w:widowControl w:val="0"/>
        <w:spacing w:before="120" w:after="120" w:line="240" w:lineRule="auto"/>
        <w:ind w:firstLine="709"/>
        <w:jc w:val="both"/>
        <w:rPr>
          <w:rFonts w:ascii="Times New Roman" w:eastAsia="Lucida Sans Unicode" w:hAnsi="Times New Roman" w:cs="Times New Roman"/>
          <w:iCs/>
          <w:sz w:val="28"/>
          <w:szCs w:val="28"/>
          <w:lang w:eastAsia="ru-RU"/>
        </w:rPr>
      </w:pPr>
      <w:r w:rsidRPr="00BE6AD0">
        <w:rPr>
          <w:rFonts w:ascii="Times New Roman" w:eastAsia="Lucida Sans Unicode" w:hAnsi="Times New Roman" w:cs="Times New Roman"/>
          <w:iCs/>
          <w:sz w:val="28"/>
          <w:szCs w:val="28"/>
          <w:lang w:eastAsia="ru-RU"/>
        </w:rPr>
        <w:t>2.1.3. Р</w:t>
      </w:r>
      <w:r w:rsidR="007F49C0" w:rsidRPr="00BE6AD0">
        <w:rPr>
          <w:rFonts w:ascii="Times New Roman" w:eastAsia="Lucida Sans Unicode" w:hAnsi="Times New Roman" w:cs="Times New Roman"/>
          <w:iCs/>
          <w:sz w:val="28"/>
          <w:szCs w:val="28"/>
          <w:lang w:eastAsia="ru-RU"/>
        </w:rPr>
        <w:t>екомендуется следующая структура нового жилищного строительства:</w:t>
      </w:r>
    </w:p>
    <w:p w:rsidR="007F49C0" w:rsidRPr="00BE6AD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BE6AD0">
        <w:rPr>
          <w:rFonts w:ascii="Times New Roman" w:hAnsi="Times New Roman"/>
          <w:sz w:val="28"/>
          <w:szCs w:val="28"/>
        </w:rPr>
        <w:t>индивидуальные жилые дома с приусадебными участками (1 – 3 этажа);</w:t>
      </w:r>
    </w:p>
    <w:p w:rsidR="007F49C0" w:rsidRPr="00BE6AD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BE6AD0">
        <w:rPr>
          <w:rFonts w:ascii="Times New Roman" w:hAnsi="Times New Roman"/>
          <w:sz w:val="28"/>
          <w:szCs w:val="28"/>
        </w:rPr>
        <w:t>высокоплотная малоэтажная застройка блокированного типа с небольшими придомовыми участками (1 – 3 этажа);</w:t>
      </w:r>
    </w:p>
    <w:p w:rsidR="003868C2" w:rsidRPr="00BE6AD0" w:rsidRDefault="003868C2" w:rsidP="003868C2">
      <w:pPr>
        <w:pStyle w:val="a7"/>
        <w:numPr>
          <w:ilvl w:val="0"/>
          <w:numId w:val="12"/>
        </w:numPr>
        <w:spacing w:before="120" w:after="120"/>
        <w:ind w:left="1276" w:hanging="567"/>
        <w:contextualSpacing w:val="0"/>
        <w:jc w:val="both"/>
        <w:rPr>
          <w:rFonts w:ascii="Times New Roman" w:hAnsi="Times New Roman"/>
          <w:sz w:val="28"/>
          <w:szCs w:val="28"/>
        </w:rPr>
      </w:pPr>
      <w:r w:rsidRPr="00BE6AD0">
        <w:rPr>
          <w:rFonts w:ascii="Times New Roman" w:hAnsi="Times New Roman"/>
          <w:sz w:val="28"/>
          <w:szCs w:val="28"/>
        </w:rPr>
        <w:t>малоэтажная многоквартирная застройка (2 – 4 этажа) с дворами общего пользования;</w:t>
      </w:r>
    </w:p>
    <w:p w:rsidR="007F49C0" w:rsidRPr="00BE6AD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proofErr w:type="spellStart"/>
      <w:r w:rsidRPr="00BE6AD0">
        <w:rPr>
          <w:rFonts w:ascii="Times New Roman" w:hAnsi="Times New Roman"/>
          <w:sz w:val="28"/>
          <w:szCs w:val="28"/>
        </w:rPr>
        <w:t>среднеэтажная</w:t>
      </w:r>
      <w:proofErr w:type="spellEnd"/>
      <w:r w:rsidRPr="00BE6AD0">
        <w:rPr>
          <w:rFonts w:ascii="Times New Roman" w:hAnsi="Times New Roman"/>
          <w:sz w:val="28"/>
          <w:szCs w:val="28"/>
        </w:rPr>
        <w:t xml:space="preserve"> многоквартирная застройка (</w:t>
      </w:r>
      <w:r w:rsidR="003868C2" w:rsidRPr="00BE6AD0">
        <w:rPr>
          <w:rFonts w:ascii="Times New Roman" w:hAnsi="Times New Roman"/>
          <w:sz w:val="28"/>
          <w:szCs w:val="28"/>
        </w:rPr>
        <w:t>5</w:t>
      </w:r>
      <w:r w:rsidRPr="00BE6AD0">
        <w:rPr>
          <w:rFonts w:ascii="Times New Roman" w:hAnsi="Times New Roman"/>
          <w:sz w:val="28"/>
          <w:szCs w:val="28"/>
        </w:rPr>
        <w:t xml:space="preserve"> – </w:t>
      </w:r>
      <w:r w:rsidR="003868C2" w:rsidRPr="00BE6AD0">
        <w:rPr>
          <w:rFonts w:ascii="Times New Roman" w:hAnsi="Times New Roman"/>
          <w:sz w:val="28"/>
          <w:szCs w:val="28"/>
        </w:rPr>
        <w:t>8</w:t>
      </w:r>
      <w:r w:rsidRPr="00BE6AD0">
        <w:rPr>
          <w:rFonts w:ascii="Times New Roman" w:hAnsi="Times New Roman"/>
          <w:sz w:val="28"/>
          <w:szCs w:val="28"/>
        </w:rPr>
        <w:t xml:space="preserve"> этаж</w:t>
      </w:r>
      <w:r w:rsidR="003868C2" w:rsidRPr="00BE6AD0">
        <w:rPr>
          <w:rFonts w:ascii="Times New Roman" w:hAnsi="Times New Roman"/>
          <w:sz w:val="28"/>
          <w:szCs w:val="28"/>
        </w:rPr>
        <w:t>ей</w:t>
      </w:r>
      <w:r w:rsidRPr="00BE6AD0">
        <w:rPr>
          <w:rFonts w:ascii="Times New Roman" w:hAnsi="Times New Roman"/>
          <w:sz w:val="28"/>
          <w:szCs w:val="28"/>
        </w:rPr>
        <w:t>) с дворами общего пользования;</w:t>
      </w:r>
    </w:p>
    <w:p w:rsidR="007F49C0" w:rsidRPr="00BE6AD0" w:rsidRDefault="007F49C0" w:rsidP="0092570D">
      <w:pPr>
        <w:pStyle w:val="a7"/>
        <w:numPr>
          <w:ilvl w:val="0"/>
          <w:numId w:val="12"/>
        </w:numPr>
        <w:spacing w:before="120" w:after="120"/>
        <w:ind w:left="1276" w:hanging="567"/>
        <w:contextualSpacing w:val="0"/>
        <w:jc w:val="both"/>
        <w:rPr>
          <w:rFonts w:ascii="Times New Roman" w:hAnsi="Times New Roman"/>
          <w:sz w:val="28"/>
          <w:szCs w:val="28"/>
        </w:rPr>
      </w:pPr>
      <w:r w:rsidRPr="00BE6AD0">
        <w:rPr>
          <w:rFonts w:ascii="Times New Roman" w:hAnsi="Times New Roman"/>
          <w:sz w:val="28"/>
          <w:szCs w:val="28"/>
        </w:rPr>
        <w:t>многоэтажная многоквартирная застройка (</w:t>
      </w:r>
      <w:r w:rsidR="00FA1F83" w:rsidRPr="00BE6AD0">
        <w:rPr>
          <w:rFonts w:ascii="Times New Roman" w:hAnsi="Times New Roman"/>
          <w:sz w:val="28"/>
          <w:szCs w:val="28"/>
        </w:rPr>
        <w:t>9</w:t>
      </w:r>
      <w:r w:rsidRPr="00BE6AD0">
        <w:rPr>
          <w:rFonts w:ascii="Times New Roman" w:hAnsi="Times New Roman"/>
          <w:sz w:val="28"/>
          <w:szCs w:val="28"/>
        </w:rPr>
        <w:t xml:space="preserve"> этажей</w:t>
      </w:r>
      <w:r w:rsidR="003868C2" w:rsidRPr="00BE6AD0">
        <w:rPr>
          <w:rFonts w:ascii="Times New Roman" w:hAnsi="Times New Roman"/>
          <w:sz w:val="28"/>
          <w:szCs w:val="28"/>
        </w:rPr>
        <w:t xml:space="preserve"> и выше</w:t>
      </w:r>
      <w:r w:rsidRPr="00BE6AD0">
        <w:rPr>
          <w:rFonts w:ascii="Times New Roman" w:hAnsi="Times New Roman"/>
          <w:sz w:val="28"/>
          <w:szCs w:val="28"/>
        </w:rPr>
        <w:t>) с дворами общего пользования.</w:t>
      </w:r>
    </w:p>
    <w:p w:rsidR="00FA1F83" w:rsidRPr="0064144E" w:rsidRDefault="00FA1F83" w:rsidP="0092570D">
      <w:pPr>
        <w:pStyle w:val="ConsPlusNormal"/>
        <w:spacing w:before="120" w:after="120"/>
        <w:ind w:firstLine="709"/>
        <w:jc w:val="both"/>
        <w:rPr>
          <w:rFonts w:ascii="Times New Roman" w:eastAsia="Lucida Sans Unicode" w:hAnsi="Times New Roman" w:cs="Times New Roman"/>
          <w:sz w:val="28"/>
          <w:szCs w:val="28"/>
        </w:rPr>
      </w:pPr>
      <w:r w:rsidRPr="0064144E">
        <w:rPr>
          <w:rFonts w:ascii="Times New Roman" w:eastAsia="Lucida Sans Unicode" w:hAnsi="Times New Roman" w:cs="Times New Roman"/>
          <w:sz w:val="28"/>
          <w:szCs w:val="28"/>
        </w:rPr>
        <w:t>2.1.4.</w:t>
      </w:r>
      <w:r w:rsidR="0092570D">
        <w:rPr>
          <w:rFonts w:ascii="Times New Roman" w:eastAsia="Lucida Sans Unicode" w:hAnsi="Times New Roman" w:cs="Times New Roman"/>
          <w:sz w:val="28"/>
          <w:szCs w:val="28"/>
        </w:rPr>
        <w:t xml:space="preserve"> </w:t>
      </w:r>
      <w:r w:rsidRPr="0064144E">
        <w:rPr>
          <w:rFonts w:ascii="Times New Roman" w:eastAsia="Lucida Sans Unicode" w:hAnsi="Times New Roman" w:cs="Times New Roman"/>
          <w:sz w:val="28"/>
          <w:szCs w:val="28"/>
        </w:rPr>
        <w:t xml:space="preserve">Предельно допустимые размеры приусадебных или </w:t>
      </w:r>
      <w:proofErr w:type="spellStart"/>
      <w:r w:rsidRPr="0064144E">
        <w:rPr>
          <w:rFonts w:ascii="Times New Roman" w:eastAsia="Lucida Sans Unicode" w:hAnsi="Times New Roman" w:cs="Times New Roman"/>
          <w:sz w:val="28"/>
          <w:szCs w:val="28"/>
        </w:rPr>
        <w:t>приквартирных</w:t>
      </w:r>
      <w:proofErr w:type="spellEnd"/>
      <w:r w:rsidRPr="0064144E">
        <w:rPr>
          <w:rFonts w:ascii="Times New Roman" w:eastAsia="Lucida Sans Unicode" w:hAnsi="Times New Roman" w:cs="Times New Roman"/>
          <w:sz w:val="28"/>
          <w:szCs w:val="28"/>
        </w:rPr>
        <w:t xml:space="preserve"> земельных участков, а также земельных участков для кот</w:t>
      </w:r>
      <w:r w:rsidR="0092570D">
        <w:rPr>
          <w:rFonts w:ascii="Times New Roman" w:eastAsia="Lucida Sans Unicode" w:hAnsi="Times New Roman" w:cs="Times New Roman"/>
          <w:sz w:val="28"/>
          <w:szCs w:val="28"/>
        </w:rPr>
        <w:t>т</w:t>
      </w:r>
      <w:r w:rsidRPr="0064144E">
        <w:rPr>
          <w:rFonts w:ascii="Times New Roman" w:eastAsia="Lucida Sans Unicode" w:hAnsi="Times New Roman" w:cs="Times New Roman"/>
          <w:sz w:val="28"/>
          <w:szCs w:val="28"/>
        </w:rPr>
        <w:t xml:space="preserve">еджной застройки предоставляемых в поселениях для индивидуального жилого дома или одной квартиры в блокированных и секционных жилых домах, устанавливаются органами местного самоуправления в зависимости от типа </w:t>
      </w:r>
      <w:r w:rsidRPr="004E137B">
        <w:rPr>
          <w:rFonts w:ascii="Times New Roman" w:eastAsia="Lucida Sans Unicode" w:hAnsi="Times New Roman" w:cs="Times New Roman"/>
          <w:sz w:val="28"/>
          <w:szCs w:val="28"/>
        </w:rPr>
        <w:t>жилых домов и других местных особенностей.</w:t>
      </w:r>
    </w:p>
    <w:p w:rsidR="007F3778" w:rsidRPr="0064144E" w:rsidRDefault="007F3778" w:rsidP="0092570D">
      <w:pPr>
        <w:pStyle w:val="ConsPlusNormal"/>
        <w:spacing w:before="120" w:after="120"/>
        <w:ind w:firstLine="709"/>
        <w:jc w:val="both"/>
        <w:rPr>
          <w:rFonts w:ascii="Times New Roman" w:eastAsia="Lucida Sans Unicode" w:hAnsi="Times New Roman" w:cs="Times New Roman"/>
          <w:sz w:val="28"/>
          <w:szCs w:val="28"/>
        </w:rPr>
      </w:pPr>
      <w:r w:rsidRPr="0064144E">
        <w:rPr>
          <w:rFonts w:ascii="Times New Roman" w:eastAsia="Lucida Sans Unicode" w:hAnsi="Times New Roman" w:cs="Times New Roman"/>
          <w:sz w:val="28"/>
          <w:szCs w:val="28"/>
        </w:rPr>
        <w:t>2.1.5. Малоэтажной жилой застройкой считается застройка:</w:t>
      </w:r>
    </w:p>
    <w:p w:rsidR="007F3778" w:rsidRPr="00A33521"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A33521">
        <w:rPr>
          <w:rFonts w:ascii="Times New Roman" w:hAnsi="Times New Roman" w:cs="Tahoma"/>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F3778" w:rsidRPr="00111F15"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sz w:val="28"/>
          <w:szCs w:val="28"/>
        </w:rPr>
      </w:pPr>
      <w:r w:rsidRPr="00A33521">
        <w:rPr>
          <w:rFonts w:ascii="Times New Roman" w:hAnsi="Times New Roman" w:cs="Tahoma"/>
          <w:sz w:val="28"/>
          <w:szCs w:val="28"/>
        </w:rPr>
        <w:t>ж</w:t>
      </w:r>
      <w:r w:rsidRPr="00111F15">
        <w:rPr>
          <w:rFonts w:ascii="Times New Roman" w:hAnsi="Times New Roman"/>
          <w:sz w:val="28"/>
          <w:szCs w:val="28"/>
        </w:rPr>
        <w:t>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3778" w:rsidRPr="005D211E" w:rsidRDefault="007F3778" w:rsidP="0092570D">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5D211E">
        <w:rPr>
          <w:rFonts w:ascii="Times New Roman" w:hAnsi="Times New Roman" w:cs="Tahoma"/>
          <w:sz w:val="28"/>
          <w:szCs w:val="28"/>
        </w:rPr>
        <w:t xml:space="preserve">многоквартирные дома с количеством этажей не более чем три, состоящие из одной или нескольких блок-секций, количество </w:t>
      </w:r>
      <w:r w:rsidRPr="005D211E">
        <w:rPr>
          <w:rFonts w:ascii="Times New Roman" w:hAnsi="Times New Roman" w:cs="Tahoma"/>
          <w:sz w:val="28"/>
          <w:szCs w:val="28"/>
        </w:rPr>
        <w:lastRenderedPageBreak/>
        <w:t>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F3DD4" w:rsidRPr="007F3DD4" w:rsidRDefault="007F3778" w:rsidP="0092570D">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Lucida Sans Unicode" w:hAnsi="Times New Roman" w:cs="Tahoma"/>
          <w:sz w:val="28"/>
          <w:szCs w:val="28"/>
        </w:rPr>
        <w:t>2</w:t>
      </w:r>
      <w:r w:rsidRPr="007F3DD4">
        <w:rPr>
          <w:rFonts w:ascii="Times New Roman" w:eastAsia="Times New Roman" w:hAnsi="Times New Roman" w:cs="Tahoma"/>
          <w:sz w:val="28"/>
          <w:szCs w:val="28"/>
          <w:lang w:eastAsia="ru-RU"/>
        </w:rPr>
        <w:t xml:space="preserve">.1.6. </w:t>
      </w:r>
      <w:r w:rsidR="007F3DD4" w:rsidRPr="007F3DD4">
        <w:rPr>
          <w:rFonts w:ascii="Times New Roman" w:eastAsia="Times New Roman" w:hAnsi="Times New Roman" w:cs="Tahoma"/>
          <w:sz w:val="28"/>
          <w:szCs w:val="28"/>
          <w:lang w:eastAsia="ru-RU"/>
        </w:rPr>
        <w:t xml:space="preserve">Тип малоэтажной жилой застройки и отдельных жилых домов, размер приусадебных и </w:t>
      </w:r>
      <w:proofErr w:type="spellStart"/>
      <w:r w:rsidR="007F3DD4" w:rsidRPr="007F3DD4">
        <w:rPr>
          <w:rFonts w:ascii="Times New Roman" w:eastAsia="Times New Roman" w:hAnsi="Times New Roman" w:cs="Tahoma"/>
          <w:sz w:val="28"/>
          <w:szCs w:val="28"/>
          <w:lang w:eastAsia="ru-RU"/>
        </w:rPr>
        <w:t>приквартирных</w:t>
      </w:r>
      <w:proofErr w:type="spellEnd"/>
      <w:r w:rsidR="007F3DD4" w:rsidRPr="007F3DD4">
        <w:rPr>
          <w:rFonts w:ascii="Times New Roman" w:eastAsia="Times New Roman" w:hAnsi="Times New Roman" w:cs="Tahoma"/>
          <w:sz w:val="28"/>
          <w:szCs w:val="28"/>
          <w:lang w:eastAsia="ru-RU"/>
        </w:rPr>
        <w:t xml:space="preserve"> земельных участков определяются с учетом особенностей градостроительных ситуаций, предпочтения и доходов населения, места расположения на территории городского населенного пункта, интенсивности использования территории (плотности населения), наличия и размеров земельных участков, предназначенных для малоэтажного строительства. </w:t>
      </w:r>
    </w:p>
    <w:p w:rsidR="007F3778" w:rsidRPr="00792221" w:rsidRDefault="007F3778" w:rsidP="00783580">
      <w:pPr>
        <w:spacing w:before="120" w:after="120" w:line="240" w:lineRule="auto"/>
        <w:ind w:firstLine="709"/>
        <w:jc w:val="both"/>
        <w:rPr>
          <w:rFonts w:ascii="Times New Roman" w:eastAsia="Lucida Sans Unicode" w:hAnsi="Times New Roman" w:cs="Tahoma"/>
          <w:sz w:val="28"/>
          <w:szCs w:val="28"/>
        </w:rPr>
      </w:pPr>
      <w:r w:rsidRPr="00792221">
        <w:rPr>
          <w:rFonts w:ascii="Times New Roman" w:eastAsia="Lucida Sans Unicode" w:hAnsi="Times New Roman" w:cs="Tahoma"/>
          <w:sz w:val="28"/>
          <w:szCs w:val="28"/>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792221">
        <w:rPr>
          <w:rFonts w:ascii="Times New Roman" w:eastAsia="Lucida Sans Unicode" w:hAnsi="Times New Roman" w:cs="Tahoma"/>
          <w:sz w:val="28"/>
          <w:szCs w:val="28"/>
        </w:rPr>
        <w:t>приквартирными</w:t>
      </w:r>
      <w:proofErr w:type="spellEnd"/>
      <w:r w:rsidRPr="00792221">
        <w:rPr>
          <w:rFonts w:ascii="Times New Roman" w:eastAsia="Lucida Sans Unicode" w:hAnsi="Times New Roman" w:cs="Tahoma"/>
          <w:sz w:val="28"/>
          <w:szCs w:val="28"/>
        </w:rPr>
        <w:t xml:space="preserve"> участками.</w:t>
      </w:r>
    </w:p>
    <w:p w:rsidR="007F3DD4" w:rsidRDefault="007F3778" w:rsidP="00783580">
      <w:pPr>
        <w:pStyle w:val="ConsPlusNormal"/>
        <w:spacing w:before="120" w:after="120"/>
        <w:ind w:firstLine="709"/>
        <w:jc w:val="both"/>
        <w:rPr>
          <w:rFonts w:ascii="Times New Roman" w:eastAsia="Lucida Sans Unicode" w:hAnsi="Times New Roman" w:cs="Tahoma"/>
          <w:sz w:val="28"/>
          <w:szCs w:val="28"/>
        </w:rPr>
      </w:pPr>
      <w:r w:rsidRPr="00792221">
        <w:rPr>
          <w:rFonts w:ascii="Times New Roman" w:eastAsia="Lucida Sans Unicode" w:hAnsi="Times New Roman" w:cs="Tahoma"/>
          <w:sz w:val="28"/>
          <w:szCs w:val="28"/>
        </w:rPr>
        <w:t xml:space="preserve">В районах усадебной (индивидуальной) застройки допускается размещение </w:t>
      </w:r>
      <w:proofErr w:type="spellStart"/>
      <w:r w:rsidRPr="00792221">
        <w:rPr>
          <w:rFonts w:ascii="Times New Roman" w:eastAsia="Lucida Sans Unicode" w:hAnsi="Times New Roman" w:cs="Tahoma"/>
          <w:sz w:val="28"/>
          <w:szCs w:val="28"/>
        </w:rPr>
        <w:t>среднеэтажной</w:t>
      </w:r>
      <w:proofErr w:type="spellEnd"/>
      <w:r w:rsidRPr="00792221">
        <w:rPr>
          <w:rFonts w:ascii="Times New Roman" w:eastAsia="Lucida Sans Unicode" w:hAnsi="Times New Roman" w:cs="Tahoma"/>
          <w:sz w:val="28"/>
          <w:szCs w:val="28"/>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w:t>
      </w:r>
      <w:r w:rsidR="00B252A4">
        <w:rPr>
          <w:rFonts w:ascii="Times New Roman" w:eastAsia="Lucida Sans Unicode" w:hAnsi="Times New Roman" w:cs="Tahoma"/>
          <w:sz w:val="28"/>
          <w:szCs w:val="28"/>
        </w:rPr>
        <w:t xml:space="preserve">, </w:t>
      </w:r>
      <w:r w:rsidR="00B252A4" w:rsidRPr="00792221">
        <w:rPr>
          <w:rFonts w:ascii="Times New Roman" w:eastAsia="Lucida Sans Unicode" w:hAnsi="Times New Roman" w:cs="Tahoma"/>
          <w:sz w:val="28"/>
          <w:szCs w:val="28"/>
        </w:rPr>
        <w:t>если район усадебной застройки граничит с районом многоэтажной застройки.</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Lucida Sans Unicode" w:hAnsi="Times New Roman" w:cs="Tahoma"/>
          <w:sz w:val="28"/>
          <w:szCs w:val="28"/>
        </w:rPr>
        <w:t>2.1.7.</w:t>
      </w:r>
      <w:r w:rsidRPr="007F3DD4">
        <w:rPr>
          <w:rFonts w:ascii="Times New Roman" w:eastAsia="Times New Roman" w:hAnsi="Times New Roman" w:cs="Times New Roman"/>
          <w:color w:val="000000"/>
          <w:sz w:val="28"/>
          <w:szCs w:val="28"/>
          <w:lang w:eastAsia="ru-RU"/>
        </w:rPr>
        <w:t xml:space="preserve"> Размеры приусадебных и </w:t>
      </w:r>
      <w:proofErr w:type="spellStart"/>
      <w:r w:rsidRPr="007F3DD4">
        <w:rPr>
          <w:rFonts w:ascii="Times New Roman" w:eastAsia="Times New Roman" w:hAnsi="Times New Roman" w:cs="Times New Roman"/>
          <w:color w:val="000000"/>
          <w:sz w:val="28"/>
          <w:szCs w:val="28"/>
          <w:lang w:eastAsia="ru-RU"/>
        </w:rPr>
        <w:t>приквартирных</w:t>
      </w:r>
      <w:proofErr w:type="spellEnd"/>
      <w:r w:rsidRPr="007F3DD4">
        <w:rPr>
          <w:rFonts w:ascii="Times New Roman" w:eastAsia="Times New Roman" w:hAnsi="Times New Roman" w:cs="Times New Roman"/>
          <w:color w:val="000000"/>
          <w:sz w:val="28"/>
          <w:szCs w:val="28"/>
          <w:lang w:eastAsia="ru-RU"/>
        </w:rPr>
        <w:t xml:space="preserve"> земельных участков малоэтажной жилой</w:t>
      </w:r>
      <w:r w:rsidRPr="007F3DD4">
        <w:rPr>
          <w:rFonts w:ascii="Times New Roman" w:eastAsia="Times New Roman" w:hAnsi="Times New Roman" w:cs="Times New Roman"/>
          <w:sz w:val="28"/>
          <w:szCs w:val="28"/>
          <w:lang w:eastAsia="ru-RU"/>
        </w:rPr>
        <w:t xml:space="preserve"> застройки в </w:t>
      </w:r>
      <w:r w:rsidRPr="007F3DD4">
        <w:rPr>
          <w:rFonts w:ascii="Times New Roman" w:eastAsia="Times New Roman" w:hAnsi="Times New Roman" w:cs="Times New Roman"/>
          <w:color w:val="000000"/>
          <w:sz w:val="28"/>
          <w:szCs w:val="28"/>
          <w:lang w:eastAsia="ru-RU"/>
        </w:rPr>
        <w:t>жилых зонах следует принимать:</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color w:val="000000"/>
          <w:sz w:val="28"/>
          <w:szCs w:val="28"/>
          <w:lang w:eastAsia="ru-RU"/>
        </w:rPr>
      </w:pPr>
      <w:r w:rsidRPr="007F3DD4">
        <w:rPr>
          <w:rFonts w:ascii="Times New Roman" w:eastAsia="Times New Roman" w:hAnsi="Times New Roman" w:cs="Times New Roman"/>
          <w:sz w:val="28"/>
          <w:szCs w:val="28"/>
          <w:lang w:eastAsia="ru-RU"/>
        </w:rPr>
        <w:t xml:space="preserve">при </w:t>
      </w:r>
      <w:r w:rsidRPr="007F3DD4">
        <w:rPr>
          <w:rFonts w:ascii="Times New Roman" w:eastAsia="Times New Roman" w:hAnsi="Times New Roman" w:cs="Times New Roman"/>
          <w:color w:val="000000"/>
          <w:sz w:val="28"/>
          <w:szCs w:val="28"/>
          <w:lang w:eastAsia="ru-RU"/>
        </w:rPr>
        <w:t>одноквартирных, двухквартирных малоэтажных домах в застройке коттеджного типа</w:t>
      </w:r>
      <w:r w:rsidRPr="007F3DD4">
        <w:rPr>
          <w:rFonts w:ascii="Times New Roman" w:eastAsia="Times New Roman" w:hAnsi="Times New Roman" w:cs="Times New Roman"/>
          <w:sz w:val="28"/>
          <w:szCs w:val="28"/>
          <w:lang w:eastAsia="ru-RU"/>
        </w:rPr>
        <w:t xml:space="preserve"> - 500 - 600 </w:t>
      </w:r>
      <w:proofErr w:type="spellStart"/>
      <w:r w:rsidRPr="007F3DD4">
        <w:rPr>
          <w:rFonts w:ascii="Times New Roman" w:eastAsia="Times New Roman" w:hAnsi="Times New Roman" w:cs="Times New Roman"/>
          <w:sz w:val="28"/>
          <w:szCs w:val="28"/>
          <w:lang w:eastAsia="ru-RU"/>
        </w:rPr>
        <w:t>кв.м</w:t>
      </w:r>
      <w:proofErr w:type="spellEnd"/>
      <w:r w:rsidRPr="007F3DD4">
        <w:rPr>
          <w:rFonts w:ascii="Times New Roman" w:eastAsia="Times New Roman" w:hAnsi="Times New Roman" w:cs="Times New Roman"/>
          <w:sz w:val="28"/>
          <w:szCs w:val="28"/>
          <w:lang w:eastAsia="ru-RU"/>
        </w:rPr>
        <w:t xml:space="preserve">, допускается до 1000 </w:t>
      </w:r>
      <w:proofErr w:type="spellStart"/>
      <w:r w:rsidRPr="007F3DD4">
        <w:rPr>
          <w:rFonts w:ascii="Times New Roman" w:eastAsia="Times New Roman" w:hAnsi="Times New Roman" w:cs="Times New Roman"/>
          <w:sz w:val="28"/>
          <w:szCs w:val="28"/>
          <w:lang w:eastAsia="ru-RU"/>
        </w:rPr>
        <w:t>кв.м</w:t>
      </w:r>
      <w:proofErr w:type="spellEnd"/>
      <w:r w:rsidRPr="007F3DD4">
        <w:rPr>
          <w:rFonts w:ascii="Times New Roman" w:eastAsia="Times New Roman" w:hAnsi="Times New Roman" w:cs="Times New Roman"/>
          <w:sz w:val="28"/>
          <w:szCs w:val="28"/>
          <w:lang w:eastAsia="ru-RU"/>
        </w:rPr>
        <w:t xml:space="preserve"> (включая площадь застройки)</w:t>
      </w:r>
      <w:r w:rsidRPr="007F3DD4">
        <w:rPr>
          <w:rFonts w:ascii="Times New Roman" w:eastAsia="Times New Roman" w:hAnsi="Times New Roman" w:cs="Times New Roman"/>
          <w:color w:val="000000"/>
          <w:sz w:val="28"/>
          <w:szCs w:val="28"/>
          <w:lang w:eastAsia="ru-RU"/>
        </w:rPr>
        <w:t>;</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sz w:val="28"/>
          <w:szCs w:val="28"/>
          <w:lang w:eastAsia="ru-RU"/>
        </w:rPr>
      </w:pPr>
      <w:r w:rsidRPr="007F3DD4">
        <w:rPr>
          <w:rFonts w:ascii="Times New Roman" w:eastAsia="Times New Roman" w:hAnsi="Times New Roman" w:cs="Times New Roman"/>
          <w:sz w:val="28"/>
          <w:szCs w:val="28"/>
          <w:lang w:eastAsia="ru-RU"/>
        </w:rPr>
        <w:t xml:space="preserve">при малоэтажных многоквартирных домах в застройке блокированного типа - 200 - 400 </w:t>
      </w:r>
      <w:proofErr w:type="spellStart"/>
      <w:r w:rsidRPr="007F3DD4">
        <w:rPr>
          <w:rFonts w:ascii="Times New Roman" w:eastAsia="Times New Roman" w:hAnsi="Times New Roman" w:cs="Times New Roman"/>
          <w:sz w:val="28"/>
          <w:szCs w:val="28"/>
          <w:lang w:eastAsia="ru-RU"/>
        </w:rPr>
        <w:t>кв.м</w:t>
      </w:r>
      <w:proofErr w:type="spellEnd"/>
      <w:r w:rsidRPr="007F3DD4">
        <w:rPr>
          <w:rFonts w:ascii="Times New Roman" w:eastAsia="Times New Roman" w:hAnsi="Times New Roman" w:cs="Times New Roman"/>
          <w:sz w:val="28"/>
          <w:szCs w:val="28"/>
          <w:lang w:eastAsia="ru-RU"/>
        </w:rPr>
        <w:t xml:space="preserve"> (включая площадь застройки);</w:t>
      </w:r>
    </w:p>
    <w:p w:rsidR="007F3DD4" w:rsidRPr="007F3DD4" w:rsidRDefault="007F3DD4" w:rsidP="00783580">
      <w:pPr>
        <w:autoSpaceDE w:val="0"/>
        <w:autoSpaceDN w:val="0"/>
        <w:spacing w:before="120" w:after="120" w:line="240" w:lineRule="auto"/>
        <w:ind w:right="-1" w:firstLine="709"/>
        <w:jc w:val="both"/>
        <w:rPr>
          <w:rFonts w:ascii="Times New Roman" w:eastAsia="Times New Roman" w:hAnsi="Times New Roman" w:cs="Times New Roman"/>
          <w:sz w:val="28"/>
          <w:szCs w:val="28"/>
          <w:lang w:eastAsia="ru-RU"/>
        </w:rPr>
      </w:pPr>
      <w:r w:rsidRPr="007F3DD4">
        <w:rPr>
          <w:rFonts w:ascii="Times New Roman" w:eastAsia="Times New Roman" w:hAnsi="Times New Roman" w:cs="Times New Roman"/>
          <w:sz w:val="28"/>
          <w:szCs w:val="28"/>
          <w:lang w:eastAsia="ru-RU"/>
        </w:rPr>
        <w:t xml:space="preserve">при малоэтажных многоквартирных домах </w:t>
      </w:r>
      <w:r w:rsidRPr="007F3DD4">
        <w:rPr>
          <w:rFonts w:ascii="Times New Roman" w:eastAsia="Times New Roman" w:hAnsi="Times New Roman" w:cs="Times New Roman"/>
          <w:color w:val="000000"/>
          <w:sz w:val="28"/>
          <w:szCs w:val="28"/>
          <w:lang w:eastAsia="ru-RU"/>
        </w:rPr>
        <w:t>в условиях повышенной плотности</w:t>
      </w:r>
      <w:r w:rsidRPr="007F3DD4">
        <w:rPr>
          <w:rFonts w:ascii="Times New Roman" w:eastAsia="Times New Roman" w:hAnsi="Times New Roman" w:cs="Times New Roman"/>
          <w:sz w:val="28"/>
          <w:szCs w:val="28"/>
          <w:lang w:eastAsia="ru-RU"/>
        </w:rPr>
        <w:t xml:space="preserve"> застройки блокированного типа - 60 - 100 </w:t>
      </w:r>
      <w:proofErr w:type="spellStart"/>
      <w:r w:rsidRPr="007F3DD4">
        <w:rPr>
          <w:rFonts w:ascii="Times New Roman" w:eastAsia="Times New Roman" w:hAnsi="Times New Roman" w:cs="Times New Roman"/>
          <w:sz w:val="28"/>
          <w:szCs w:val="28"/>
          <w:lang w:eastAsia="ru-RU"/>
        </w:rPr>
        <w:t>кв.м</w:t>
      </w:r>
      <w:proofErr w:type="spellEnd"/>
      <w:r w:rsidRPr="007F3DD4">
        <w:rPr>
          <w:rFonts w:ascii="Times New Roman" w:eastAsia="Times New Roman" w:hAnsi="Times New Roman" w:cs="Times New Roman"/>
          <w:sz w:val="28"/>
          <w:szCs w:val="28"/>
          <w:lang w:eastAsia="ru-RU"/>
        </w:rPr>
        <w:t xml:space="preserve"> (без площади застройки).</w:t>
      </w:r>
    </w:p>
    <w:p w:rsidR="007F3778" w:rsidRPr="00BE6AD0" w:rsidRDefault="00B252A4" w:rsidP="00783580">
      <w:pPr>
        <w:pStyle w:val="ConsPlusNormal"/>
        <w:spacing w:before="120" w:after="120"/>
        <w:ind w:firstLine="709"/>
        <w:jc w:val="both"/>
        <w:rPr>
          <w:rFonts w:ascii="Times New Roman" w:eastAsia="Lucida Sans Unicode" w:hAnsi="Times New Roman" w:cs="Tahoma"/>
          <w:sz w:val="28"/>
          <w:szCs w:val="28"/>
        </w:rPr>
      </w:pPr>
      <w:r w:rsidRPr="00BE6AD0">
        <w:rPr>
          <w:rFonts w:ascii="Times New Roman" w:hAnsi="Times New Roman" w:cs="Tahoma"/>
          <w:sz w:val="28"/>
          <w:szCs w:val="28"/>
        </w:rPr>
        <w:t>2.1.8</w:t>
      </w:r>
      <w:r w:rsidR="007F3778" w:rsidRPr="00BE6AD0">
        <w:rPr>
          <w:rFonts w:ascii="Times New Roman" w:hAnsi="Times New Roman" w:cs="Tahoma"/>
          <w:sz w:val="28"/>
          <w:szCs w:val="28"/>
        </w:rPr>
        <w:t xml:space="preserve">. В районах усадебной застройки жилые дома располагаются с отступом относительно красной линии жилых улиц не менее 5м, от красной </w:t>
      </w:r>
      <w:r w:rsidR="007F3778" w:rsidRPr="00BE6AD0">
        <w:rPr>
          <w:rFonts w:ascii="Times New Roman" w:eastAsia="Lucida Sans Unicode" w:hAnsi="Times New Roman" w:cs="Tahoma"/>
          <w:sz w:val="28"/>
          <w:szCs w:val="28"/>
        </w:rPr>
        <w:t>линии проездов – не менее 3м. Расстояние от хозяйственных построек до красных линий улиц и проездов не менее 5м, за исключением гаражей.</w:t>
      </w:r>
    </w:p>
    <w:p w:rsidR="007F3778" w:rsidRPr="004B2904" w:rsidRDefault="007F3778" w:rsidP="00783580">
      <w:pPr>
        <w:pStyle w:val="ConsPlusNormal"/>
        <w:spacing w:before="120" w:after="120"/>
        <w:ind w:firstLine="709"/>
        <w:jc w:val="both"/>
        <w:rPr>
          <w:rFonts w:ascii="Times New Roman" w:eastAsia="Lucida Sans Unicode" w:hAnsi="Times New Roman" w:cs="Tahoma"/>
          <w:sz w:val="28"/>
          <w:szCs w:val="28"/>
        </w:rPr>
      </w:pPr>
      <w:r w:rsidRPr="00BE6AD0">
        <w:rPr>
          <w:rFonts w:ascii="Times New Roman" w:eastAsia="Lucida Sans Unicode" w:hAnsi="Times New Roman" w:cs="Tahoma"/>
          <w:sz w:val="28"/>
          <w:szCs w:val="28"/>
        </w:rPr>
        <w:t>Допускается размещение жилых домов усадебного типа по красной линии улиц в условиях сложившейся застройки.</w:t>
      </w:r>
    </w:p>
    <w:p w:rsidR="004B2904" w:rsidRPr="00BE6AD0" w:rsidRDefault="004B2904" w:rsidP="00783580">
      <w:pPr>
        <w:pStyle w:val="ConsPlusNormal"/>
        <w:spacing w:before="120" w:after="120"/>
        <w:ind w:firstLine="709"/>
        <w:jc w:val="both"/>
        <w:rPr>
          <w:rFonts w:ascii="Times New Roman" w:eastAsia="Lucida Sans Unicode" w:hAnsi="Times New Roman" w:cs="Tahoma"/>
          <w:sz w:val="28"/>
          <w:szCs w:val="28"/>
        </w:rPr>
      </w:pPr>
      <w:r w:rsidRPr="00BE6AD0">
        <w:rPr>
          <w:rFonts w:ascii="Times New Roman" w:eastAsia="Lucida Sans Unicode" w:hAnsi="Times New Roman" w:cs="Tahoma"/>
          <w:sz w:val="28"/>
          <w:szCs w:val="28"/>
        </w:rPr>
        <w:t>Красная линия в районах усадебной застройки, как правило, совпадает с границами земельных участков.</w:t>
      </w:r>
    </w:p>
    <w:p w:rsidR="007F3778" w:rsidRPr="007F3778" w:rsidRDefault="007F3778" w:rsidP="00783580">
      <w:pPr>
        <w:pStyle w:val="ConsPlusNormal"/>
        <w:spacing w:before="120" w:after="120"/>
        <w:ind w:firstLine="709"/>
        <w:jc w:val="both"/>
        <w:rPr>
          <w:rFonts w:ascii="Times New Roman" w:hAnsi="Times New Roman" w:cs="Tahoma"/>
          <w:sz w:val="28"/>
          <w:szCs w:val="28"/>
        </w:rPr>
      </w:pPr>
      <w:proofErr w:type="gramStart"/>
      <w:r w:rsidRPr="007F3778">
        <w:rPr>
          <w:rFonts w:ascii="Times New Roman" w:hAnsi="Times New Roman" w:cs="Tahoma"/>
          <w:sz w:val="28"/>
          <w:szCs w:val="28"/>
        </w:rPr>
        <w:t xml:space="preserve">В районах усадебной застройки расстояние от окон жилых помещений (комнат, кухонь и веранд) до стен дома и хозяйственных построек (сарая, </w:t>
      </w:r>
      <w:r w:rsidRPr="007F3778">
        <w:rPr>
          <w:rFonts w:ascii="Times New Roman" w:hAnsi="Times New Roman" w:cs="Tahoma"/>
          <w:sz w:val="28"/>
          <w:szCs w:val="28"/>
        </w:rPr>
        <w:lastRenderedPageBreak/>
        <w:t>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25 м.</w:t>
      </w:r>
      <w:proofErr w:type="gramEnd"/>
    </w:p>
    <w:p w:rsidR="00DA64E6" w:rsidRPr="007F3778" w:rsidRDefault="007F3778"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hAnsi="Times New Roman" w:cs="Tahoma"/>
          <w:sz w:val="28"/>
          <w:szCs w:val="28"/>
        </w:rPr>
        <w:t xml:space="preserve">Минимальные расстояния между зданиями, а также между крайними строениями и группами строений на </w:t>
      </w:r>
      <w:proofErr w:type="spellStart"/>
      <w:r w:rsidRPr="007F3778">
        <w:rPr>
          <w:rFonts w:ascii="Times New Roman" w:hAnsi="Times New Roman" w:cs="Tahoma"/>
          <w:sz w:val="28"/>
          <w:szCs w:val="28"/>
        </w:rPr>
        <w:t>приквартирных</w:t>
      </w:r>
      <w:proofErr w:type="spellEnd"/>
      <w:r w:rsidRPr="007F3778">
        <w:rPr>
          <w:rFonts w:ascii="Times New Roman" w:hAnsi="Times New Roman" w:cs="Tahoma"/>
          <w:sz w:val="28"/>
          <w:szCs w:val="28"/>
        </w:rPr>
        <w:t xml:space="preserve"> участках принимаются в соответствии с требованиями пожарной безопасности, зооветеринарными, санитарно-гигиеническими требов</w:t>
      </w:r>
      <w:r w:rsidR="00B252A4">
        <w:rPr>
          <w:rFonts w:ascii="Times New Roman" w:hAnsi="Times New Roman" w:cs="Tahoma"/>
          <w:sz w:val="28"/>
          <w:szCs w:val="28"/>
        </w:rPr>
        <w:t>аниями.</w:t>
      </w:r>
      <w:r w:rsidR="00DA64E6" w:rsidRPr="00DA64E6">
        <w:rPr>
          <w:rFonts w:ascii="Times New Roman" w:eastAsia="Times New Roman" w:hAnsi="Times New Roman" w:cs="Tahoma"/>
          <w:sz w:val="28"/>
          <w:szCs w:val="28"/>
          <w:lang w:eastAsia="ru-RU"/>
        </w:rPr>
        <w:t xml:space="preserve"> </w:t>
      </w:r>
      <w:r w:rsidR="00DA64E6" w:rsidRPr="007F3778">
        <w:rPr>
          <w:rFonts w:ascii="Times New Roman" w:eastAsia="Times New Roman" w:hAnsi="Times New Roman" w:cs="Tahoma"/>
          <w:sz w:val="28"/>
          <w:szCs w:val="28"/>
          <w:lang w:eastAsia="ru-RU"/>
        </w:rP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DA64E6" w:rsidRPr="00BE6AD0"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BE6AD0">
        <w:rPr>
          <w:rFonts w:ascii="Times New Roman" w:eastAsia="Times New Roman" w:hAnsi="Times New Roman" w:cs="Tahoma"/>
          <w:sz w:val="28"/>
          <w:szCs w:val="28"/>
          <w:lang w:eastAsia="ru-RU"/>
        </w:rPr>
        <w:t>2.1.9.</w:t>
      </w:r>
      <w:r w:rsidR="00DA64E6" w:rsidRPr="00BE6AD0">
        <w:rPr>
          <w:rFonts w:ascii="Times New Roman" w:eastAsia="Times New Roman" w:hAnsi="Times New Roman" w:cs="Tahoma"/>
          <w:sz w:val="28"/>
          <w:szCs w:val="28"/>
          <w:lang w:eastAsia="ru-RU"/>
        </w:rPr>
        <w:t>На территории малоэтажной застройки возможно принимать следующие типы жилых зданий:</w:t>
      </w:r>
    </w:p>
    <w:p w:rsidR="00DA64E6" w:rsidRPr="00BE6AD0"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r w:rsidRPr="00BE6AD0">
        <w:rPr>
          <w:rFonts w:ascii="Times New Roman" w:hAnsi="Times New Roman" w:cs="Tahoma"/>
          <w:sz w:val="28"/>
          <w:szCs w:val="28"/>
        </w:rPr>
        <w:t>индивидуальные жилые дома (усадебный тип)</w:t>
      </w:r>
      <w:r w:rsidR="003868C2" w:rsidRPr="00BE6AD0">
        <w:rPr>
          <w:rFonts w:ascii="Times New Roman" w:hAnsi="Times New Roman" w:cs="Tahoma"/>
          <w:sz w:val="28"/>
          <w:szCs w:val="28"/>
        </w:rPr>
        <w:t xml:space="preserve"> этажностью</w:t>
      </w:r>
      <w:r w:rsidRPr="00BE6AD0">
        <w:rPr>
          <w:rFonts w:ascii="Times New Roman" w:hAnsi="Times New Roman" w:cs="Tahoma"/>
          <w:sz w:val="28"/>
          <w:szCs w:val="28"/>
        </w:rPr>
        <w:t xml:space="preserve"> 1-</w:t>
      </w:r>
      <w:r w:rsidR="00305C6D" w:rsidRPr="00BE6AD0">
        <w:rPr>
          <w:rFonts w:ascii="Times New Roman" w:hAnsi="Times New Roman" w:cs="Tahoma"/>
          <w:sz w:val="28"/>
          <w:szCs w:val="28"/>
        </w:rPr>
        <w:t>3</w:t>
      </w:r>
      <w:r w:rsidRPr="00BE6AD0">
        <w:rPr>
          <w:rFonts w:ascii="Times New Roman" w:hAnsi="Times New Roman" w:cs="Tahoma"/>
          <w:sz w:val="28"/>
          <w:szCs w:val="28"/>
        </w:rPr>
        <w:t xml:space="preserve"> этажа;</w:t>
      </w:r>
    </w:p>
    <w:p w:rsidR="00DA64E6" w:rsidRPr="00BE6AD0"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proofErr w:type="gramStart"/>
      <w:r w:rsidRPr="00BE6AD0">
        <w:rPr>
          <w:rFonts w:ascii="Times New Roman" w:hAnsi="Times New Roman" w:cs="Tahoma"/>
          <w:sz w:val="28"/>
          <w:szCs w:val="28"/>
        </w:rPr>
        <w:t>малоэтажные</w:t>
      </w:r>
      <w:proofErr w:type="gramEnd"/>
      <w:r w:rsidRPr="00BE6AD0">
        <w:rPr>
          <w:rFonts w:ascii="Times New Roman" w:hAnsi="Times New Roman" w:cs="Tahoma"/>
          <w:sz w:val="28"/>
          <w:szCs w:val="28"/>
        </w:rPr>
        <w:t xml:space="preserve"> (блокированные и коттеджного типа) </w:t>
      </w:r>
      <w:r w:rsidR="003868C2" w:rsidRPr="00BE6AD0">
        <w:rPr>
          <w:rFonts w:ascii="Times New Roman" w:hAnsi="Times New Roman" w:cs="Tahoma"/>
          <w:sz w:val="28"/>
          <w:szCs w:val="28"/>
        </w:rPr>
        <w:t xml:space="preserve">этажностью </w:t>
      </w:r>
      <w:r w:rsidRPr="00BE6AD0">
        <w:rPr>
          <w:rFonts w:ascii="Times New Roman" w:hAnsi="Times New Roman" w:cs="Tahoma"/>
          <w:sz w:val="28"/>
          <w:szCs w:val="28"/>
        </w:rPr>
        <w:t>1-</w:t>
      </w:r>
      <w:r w:rsidR="00305C6D" w:rsidRPr="00BE6AD0">
        <w:rPr>
          <w:rFonts w:ascii="Times New Roman" w:hAnsi="Times New Roman" w:cs="Tahoma"/>
          <w:sz w:val="28"/>
          <w:szCs w:val="28"/>
        </w:rPr>
        <w:t>3</w:t>
      </w:r>
      <w:r w:rsidRPr="00BE6AD0">
        <w:rPr>
          <w:rFonts w:ascii="Times New Roman" w:hAnsi="Times New Roman" w:cs="Tahoma"/>
          <w:sz w:val="28"/>
          <w:szCs w:val="28"/>
        </w:rPr>
        <w:t xml:space="preserve"> этажа;</w:t>
      </w:r>
    </w:p>
    <w:p w:rsidR="00DA64E6" w:rsidRPr="00BE6AD0" w:rsidRDefault="00DA64E6" w:rsidP="00783580">
      <w:pPr>
        <w:pStyle w:val="ConsPlusNormal"/>
        <w:widowControl w:val="0"/>
        <w:numPr>
          <w:ilvl w:val="0"/>
          <w:numId w:val="19"/>
        </w:numPr>
        <w:suppressAutoHyphens/>
        <w:autoSpaceDN/>
        <w:adjustRightInd/>
        <w:spacing w:before="120" w:after="120"/>
        <w:ind w:left="1276" w:hanging="567"/>
        <w:jc w:val="both"/>
        <w:rPr>
          <w:rFonts w:ascii="Times New Roman" w:hAnsi="Times New Roman" w:cs="Tahoma"/>
          <w:sz w:val="28"/>
          <w:szCs w:val="28"/>
        </w:rPr>
      </w:pPr>
      <w:proofErr w:type="gramStart"/>
      <w:r w:rsidRPr="00BE6AD0">
        <w:rPr>
          <w:rFonts w:ascii="Times New Roman" w:hAnsi="Times New Roman" w:cs="Tahoma"/>
          <w:sz w:val="28"/>
          <w:szCs w:val="28"/>
        </w:rPr>
        <w:t>малоэтажные</w:t>
      </w:r>
      <w:proofErr w:type="gramEnd"/>
      <w:r w:rsidRPr="00BE6AD0">
        <w:rPr>
          <w:rFonts w:ascii="Times New Roman" w:hAnsi="Times New Roman" w:cs="Tahoma"/>
          <w:sz w:val="28"/>
          <w:szCs w:val="28"/>
        </w:rPr>
        <w:t xml:space="preserve"> (многоквартирные, секционные) </w:t>
      </w:r>
      <w:r w:rsidR="003868C2" w:rsidRPr="00BE6AD0">
        <w:rPr>
          <w:rFonts w:ascii="Times New Roman" w:hAnsi="Times New Roman" w:cs="Tahoma"/>
          <w:sz w:val="28"/>
          <w:szCs w:val="28"/>
        </w:rPr>
        <w:t xml:space="preserve">этажностью </w:t>
      </w:r>
      <w:r w:rsidRPr="00BE6AD0">
        <w:rPr>
          <w:rFonts w:ascii="Times New Roman" w:hAnsi="Times New Roman" w:cs="Tahoma"/>
          <w:sz w:val="28"/>
          <w:szCs w:val="28"/>
        </w:rPr>
        <w:t>2 - 3 этажа.</w:t>
      </w:r>
    </w:p>
    <w:p w:rsidR="00DA64E6" w:rsidRPr="00BE6AD0"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BE6AD0">
        <w:rPr>
          <w:rFonts w:ascii="Times New Roman" w:eastAsia="Times New Roman" w:hAnsi="Times New Roman" w:cs="Tahoma"/>
          <w:sz w:val="28"/>
          <w:szCs w:val="28"/>
          <w:lang w:eastAsia="ru-RU"/>
        </w:rPr>
        <w:t xml:space="preserve">В индивидуальном строительстве основной тип дома – усадебный, 1-2-этажный одноквартирный. Возможны блокированные двухквартирные с </w:t>
      </w:r>
      <w:proofErr w:type="spellStart"/>
      <w:r w:rsidRPr="00BE6AD0">
        <w:rPr>
          <w:rFonts w:ascii="Times New Roman" w:eastAsia="Times New Roman" w:hAnsi="Times New Roman" w:cs="Tahoma"/>
          <w:sz w:val="28"/>
          <w:szCs w:val="28"/>
          <w:lang w:eastAsia="ru-RU"/>
        </w:rPr>
        <w:t>приквартирными</w:t>
      </w:r>
      <w:proofErr w:type="spellEnd"/>
      <w:r w:rsidRPr="00BE6AD0">
        <w:rPr>
          <w:rFonts w:ascii="Times New Roman" w:eastAsia="Times New Roman" w:hAnsi="Times New Roman" w:cs="Tahoma"/>
          <w:sz w:val="28"/>
          <w:szCs w:val="28"/>
          <w:lang w:eastAsia="ru-RU"/>
        </w:rPr>
        <w:t xml:space="preserve"> участками при каждой квартире.</w:t>
      </w:r>
    </w:p>
    <w:p w:rsidR="00DA64E6" w:rsidRPr="00BE6AD0"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BE6AD0">
        <w:rPr>
          <w:rFonts w:ascii="Times New Roman" w:eastAsia="Times New Roman" w:hAnsi="Times New Roman" w:cs="Tahoma"/>
          <w:sz w:val="28"/>
          <w:szCs w:val="28"/>
          <w:lang w:eastAsia="ru-RU"/>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BE6AD0">
        <w:rPr>
          <w:rFonts w:ascii="Times New Roman" w:eastAsia="Times New Roman" w:hAnsi="Times New Roman" w:cs="Tahoma"/>
          <w:sz w:val="28"/>
          <w:szCs w:val="28"/>
          <w:lang w:eastAsia="ru-RU"/>
        </w:rPr>
        <w:t>приквартирными</w:t>
      </w:r>
      <w:proofErr w:type="spellEnd"/>
      <w:r w:rsidRPr="00BE6AD0">
        <w:rPr>
          <w:rFonts w:ascii="Times New Roman" w:eastAsia="Times New Roman" w:hAnsi="Times New Roman" w:cs="Tahoma"/>
          <w:sz w:val="28"/>
          <w:szCs w:val="28"/>
          <w:lang w:eastAsia="ru-RU"/>
        </w:rPr>
        <w:t xml:space="preserve"> участками.</w:t>
      </w:r>
    </w:p>
    <w:p w:rsidR="00DA64E6"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BE6AD0">
        <w:rPr>
          <w:rFonts w:ascii="Times New Roman" w:eastAsia="Times New Roman" w:hAnsi="Times New Roman" w:cs="Tahoma"/>
          <w:sz w:val="28"/>
          <w:szCs w:val="28"/>
          <w:lang w:eastAsia="ru-RU"/>
        </w:rPr>
        <w:t xml:space="preserve">В районах малоэтажной застройки рекомендуется размещение  секционной и блокированной жилой застройки (1-3 этажа) для создания более компактной и разнообразной жилой среды, </w:t>
      </w:r>
      <w:proofErr w:type="spellStart"/>
      <w:r w:rsidRPr="00BE6AD0">
        <w:rPr>
          <w:rFonts w:ascii="Times New Roman" w:eastAsia="Times New Roman" w:hAnsi="Times New Roman" w:cs="Tahoma"/>
          <w:sz w:val="28"/>
          <w:szCs w:val="28"/>
          <w:lang w:eastAsia="ru-RU"/>
        </w:rPr>
        <w:t>сомасштабной</w:t>
      </w:r>
      <w:proofErr w:type="spellEnd"/>
      <w:r w:rsidRPr="00BE6AD0">
        <w:rPr>
          <w:rFonts w:ascii="Times New Roman" w:eastAsia="Times New Roman" w:hAnsi="Times New Roman" w:cs="Tahoma"/>
          <w:sz w:val="28"/>
          <w:szCs w:val="28"/>
          <w:lang w:eastAsia="ru-RU"/>
        </w:rPr>
        <w:t xml:space="preserve"> существующей застройке.</w:t>
      </w:r>
    </w:p>
    <w:p w:rsidR="00DA64E6" w:rsidRPr="007F3778" w:rsidRDefault="00DA64E6" w:rsidP="00783580">
      <w:pPr>
        <w:widowControl w:val="0"/>
        <w:spacing w:before="120" w:after="120" w:line="240" w:lineRule="auto"/>
        <w:ind w:firstLine="709"/>
        <w:jc w:val="both"/>
        <w:rPr>
          <w:rFonts w:ascii="Times New Roman" w:hAnsi="Times New Roman" w:cs="Tahoma"/>
          <w:sz w:val="28"/>
          <w:szCs w:val="28"/>
        </w:rPr>
      </w:pPr>
      <w:r w:rsidRPr="007F3778">
        <w:rPr>
          <w:rFonts w:ascii="Times New Roman" w:eastAsia="Times New Roman" w:hAnsi="Times New Roman" w:cs="Tahoma"/>
          <w:sz w:val="28"/>
          <w:szCs w:val="28"/>
          <w:lang w:eastAsia="ru-RU"/>
        </w:rPr>
        <w:t>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w:t>
      </w:r>
      <w:r w:rsidR="007F3C0B">
        <w:rPr>
          <w:rFonts w:ascii="Times New Roman" w:eastAsia="Times New Roman" w:hAnsi="Times New Roman" w:cs="Tahoma"/>
          <w:sz w:val="28"/>
          <w:szCs w:val="28"/>
          <w:lang w:eastAsia="ru-RU"/>
        </w:rPr>
        <w:t>тся заданием на проектирование.</w:t>
      </w:r>
    </w:p>
    <w:p w:rsidR="007F3778" w:rsidRPr="007F3778" w:rsidRDefault="007F3778" w:rsidP="00783580">
      <w:pPr>
        <w:spacing w:before="120" w:after="120"/>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2.1.</w:t>
      </w:r>
      <w:r w:rsidR="007F3C0B">
        <w:rPr>
          <w:rFonts w:ascii="Times New Roman" w:eastAsia="Times New Roman" w:hAnsi="Times New Roman" w:cs="Tahoma"/>
          <w:sz w:val="28"/>
          <w:szCs w:val="28"/>
          <w:lang w:eastAsia="ru-RU"/>
        </w:rPr>
        <w:t>10</w:t>
      </w:r>
      <w:r w:rsidRPr="007F3778">
        <w:rPr>
          <w:rFonts w:ascii="Times New Roman" w:eastAsia="Times New Roman" w:hAnsi="Times New Roman" w:cs="Tahoma"/>
          <w:sz w:val="28"/>
          <w:szCs w:val="28"/>
          <w:lang w:eastAsia="ru-RU"/>
        </w:rPr>
        <w:t>. В жилых зданиях не допускается размещать:</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lastRenderedPageBreak/>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специализированные рыбные магазины;</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все предприятия, а также магазины с режимом функционирования после 23 ч;</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бани;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предприятия питания и досуга с числом мест более 50, общей площадью более 250 м</w:t>
      </w:r>
      <w:r w:rsidRPr="00783580">
        <w:rPr>
          <w:rFonts w:ascii="Times New Roman" w:eastAsia="Times New Roman" w:hAnsi="Times New Roman" w:cs="Tahoma"/>
          <w:sz w:val="28"/>
          <w:szCs w:val="28"/>
          <w:vertAlign w:val="superscript"/>
        </w:rPr>
        <w:t>2</w:t>
      </w:r>
      <w:r w:rsidRPr="007F3778">
        <w:rPr>
          <w:rFonts w:ascii="Times New Roman" w:eastAsia="Times New Roman" w:hAnsi="Times New Roman" w:cs="Tahoma"/>
          <w:sz w:val="28"/>
          <w:szCs w:val="28"/>
        </w:rPr>
        <w:t>, все предприятия, функционирующие с музыкальным сопровождением, в том числе дискотеки, танцевальные студии, театры, а также казино;</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прачечные и химчистки (кроме приемных пунктов и прачечных самообслуживания производительностью до 75 кг в смену);</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автоматические телефонные станции общей площадью более 100 м</w:t>
      </w:r>
      <w:r w:rsidRPr="00783580">
        <w:rPr>
          <w:rFonts w:ascii="Times New Roman" w:eastAsia="Times New Roman" w:hAnsi="Times New Roman" w:cs="Tahoma"/>
          <w:sz w:val="28"/>
          <w:szCs w:val="28"/>
          <w:vertAlign w:val="superscript"/>
        </w:rPr>
        <w:t>2</w:t>
      </w:r>
      <w:r w:rsidRPr="007F3778">
        <w:rPr>
          <w:rFonts w:ascii="Times New Roman" w:eastAsia="Times New Roman" w:hAnsi="Times New Roman" w:cs="Tahoma"/>
          <w:sz w:val="28"/>
          <w:szCs w:val="28"/>
        </w:rPr>
        <w:t>;</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общественные туалеты, учреждения и магазины ритуальных услуг;</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встроенные и пристроенные трансформаторные подстанции;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 xml:space="preserve">производственные помещения (кроме помещений категорий "В" и "Д" для труда инвалидов и людей старшего возраста, в их числе: </w:t>
      </w:r>
      <w:r w:rsidRPr="007F3778">
        <w:rPr>
          <w:rFonts w:ascii="Times New Roman" w:eastAsia="Times New Roman" w:hAnsi="Times New Roman" w:cs="Tahoma"/>
          <w:sz w:val="28"/>
          <w:szCs w:val="28"/>
        </w:rPr>
        <w:lastRenderedPageBreak/>
        <w:t>пунктов выдачи работы на дом, мастерских для сборочных и декоративных работ);</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зуботехнические лаборатории, клинико-диагностические и бактериологические лаборатории;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диспансеры всех типов;</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 xml:space="preserve">дневные стационары диспансеров и стационары частных клиник: </w:t>
      </w:r>
      <w:proofErr w:type="spellStart"/>
      <w:r w:rsidRPr="007F3778">
        <w:rPr>
          <w:rFonts w:ascii="Times New Roman" w:eastAsia="Times New Roman" w:hAnsi="Times New Roman" w:cs="Tahoma"/>
          <w:sz w:val="28"/>
          <w:szCs w:val="28"/>
        </w:rPr>
        <w:t>травмпункты</w:t>
      </w:r>
      <w:proofErr w:type="spellEnd"/>
      <w:r w:rsidRPr="007F3778">
        <w:rPr>
          <w:rFonts w:ascii="Times New Roman" w:eastAsia="Times New Roman" w:hAnsi="Times New Roman" w:cs="Tahoma"/>
          <w:sz w:val="28"/>
          <w:szCs w:val="28"/>
        </w:rPr>
        <w:t>, подстанции скорой и неотложной медицинской помощи;</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дерматовенерологические, психиатрические, инфекционные и фтизиатрические кабинеты врачебного приема;</w:t>
      </w:r>
    </w:p>
    <w:p w:rsidR="007F3778" w:rsidRPr="007F3778" w:rsidRDefault="007F3778" w:rsidP="00783580">
      <w:pPr>
        <w:pStyle w:val="a7"/>
        <w:numPr>
          <w:ilvl w:val="0"/>
          <w:numId w:val="18"/>
        </w:numPr>
        <w:spacing w:before="120" w:after="120"/>
        <w:ind w:left="1276" w:hanging="567"/>
        <w:contextualSpacing w:val="0"/>
        <w:jc w:val="both"/>
        <w:rPr>
          <w:rFonts w:ascii="Times New Roman" w:eastAsia="Times New Roman" w:hAnsi="Times New Roman" w:cs="Tahoma"/>
          <w:sz w:val="28"/>
          <w:szCs w:val="28"/>
        </w:rPr>
      </w:pPr>
      <w:r w:rsidRPr="007F3778">
        <w:rPr>
          <w:rFonts w:ascii="Times New Roman" w:eastAsia="Times New Roman" w:hAnsi="Times New Roman" w:cs="Tahoma"/>
          <w:sz w:val="28"/>
          <w:szCs w:val="2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7F3778" w:rsidRDefault="007F3C0B" w:rsidP="00783580">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2.1.11</w:t>
      </w:r>
      <w:r w:rsidR="007F3778" w:rsidRPr="007F3778">
        <w:rPr>
          <w:rFonts w:ascii="Times New Roman" w:eastAsia="Times New Roman" w:hAnsi="Times New Roman" w:cs="Tahoma"/>
          <w:sz w:val="28"/>
          <w:szCs w:val="28"/>
          <w:lang w:eastAsia="ru-RU"/>
        </w:rPr>
        <w:t>.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007F3778" w:rsidRPr="005F3D52">
        <w:rPr>
          <w:rFonts w:ascii="Times New Roman" w:eastAsia="Times New Roman" w:hAnsi="Times New Roman" w:cs="Tahoma"/>
          <w:sz w:val="28"/>
          <w:szCs w:val="28"/>
          <w:vertAlign w:val="superscript"/>
          <w:lang w:eastAsia="ru-RU"/>
        </w:rPr>
        <w:t>2</w:t>
      </w:r>
      <w:r w:rsidR="007F3778" w:rsidRPr="007F3778">
        <w:rPr>
          <w:rFonts w:ascii="Times New Roman" w:eastAsia="Times New Roman" w:hAnsi="Times New Roman" w:cs="Tahoma"/>
          <w:sz w:val="28"/>
          <w:szCs w:val="28"/>
          <w:lang w:eastAsia="ru-RU"/>
        </w:rPr>
        <w:t>.</w:t>
      </w:r>
    </w:p>
    <w:p w:rsidR="007F49C0" w:rsidRPr="007F3778" w:rsidRDefault="007F3C0B" w:rsidP="00783580">
      <w:pPr>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2.1.12</w:t>
      </w:r>
      <w:r w:rsidR="007F3778">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3</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Жилыми домами с встроенно-пристроенными объектами обслуживания следует формировать фронт застройки жилых улиц. Подъезды </w:t>
      </w:r>
      <w:r w:rsidR="007F49C0" w:rsidRPr="007F3778">
        <w:rPr>
          <w:rFonts w:ascii="Times New Roman" w:eastAsia="Times New Roman" w:hAnsi="Times New Roman" w:cs="Tahoma"/>
          <w:sz w:val="28"/>
          <w:szCs w:val="28"/>
          <w:lang w:eastAsia="ru-RU"/>
        </w:rPr>
        <w:lastRenderedPageBreak/>
        <w:t>и подходы к встроенно-пристроенным объектам не следует размещать на дворовой территории.</w:t>
      </w:r>
    </w:p>
    <w:p w:rsidR="007F49C0" w:rsidRPr="007F3778" w:rsidRDefault="007F49C0"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На территориях города в историческом центре с интенсивным использованием территории допускается устройство элементов жилой территории (помещений для игр детей и отдыха взрослых, спортивных (тренажёрных) залов) в объёме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7F49C0"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2.1.14</w:t>
      </w:r>
      <w:r w:rsidR="00DA64E6">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Расстояния между жилыми, жилыми и общественными зданиями следует принимать на основе расчётов инсоляции и освещённости в соответствии с нормами инсоляции (СанПиН 2.2.1/2.1.1.1076-01), а также исходя из минимальных противопожарных расстояний в соответствии с противопожарными требованиями.</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5</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Между длинными сторонами жилых зданий высотой 2-3 этажа следует принимать расстояния (санитарно-бытовые разрывы) не менее 15м, а высотой 4 этажа и более – не менее 20м, между длинными сторонами и торцами этих же зданий с окнами из жилых комнат – не менее 10м. Указанные расстояния могут быть сокращены при соблюдении норм инсоляции и освещённости, если обеспечивается </w:t>
      </w:r>
      <w:proofErr w:type="spellStart"/>
      <w:r w:rsidR="007F49C0" w:rsidRPr="007F3778">
        <w:rPr>
          <w:rFonts w:ascii="Times New Roman" w:eastAsia="Times New Roman" w:hAnsi="Times New Roman" w:cs="Tahoma"/>
          <w:sz w:val="28"/>
          <w:szCs w:val="28"/>
          <w:lang w:eastAsia="ru-RU"/>
        </w:rPr>
        <w:t>непросматриваемость</w:t>
      </w:r>
      <w:proofErr w:type="spellEnd"/>
      <w:r w:rsidR="007F49C0" w:rsidRPr="007F3778">
        <w:rPr>
          <w:rFonts w:ascii="Times New Roman" w:eastAsia="Times New Roman" w:hAnsi="Times New Roman" w:cs="Tahoma"/>
          <w:sz w:val="28"/>
          <w:szCs w:val="28"/>
          <w:lang w:eastAsia="ru-RU"/>
        </w:rPr>
        <w:t xml:space="preserve"> жилых помещений из окна в окно. </w:t>
      </w:r>
    </w:p>
    <w:p w:rsidR="007F49C0" w:rsidRPr="007F3778" w:rsidRDefault="00DA64E6"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w:t>
      </w:r>
      <w:r w:rsidR="007F3C0B">
        <w:rPr>
          <w:rFonts w:ascii="Times New Roman" w:eastAsia="Times New Roman" w:hAnsi="Times New Roman" w:cs="Tahoma"/>
          <w:sz w:val="28"/>
          <w:szCs w:val="28"/>
          <w:lang w:eastAsia="ru-RU"/>
        </w:rPr>
        <w:t>6</w:t>
      </w:r>
      <w:r>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Минимальную норму проектирования озеленённых придомовых территорий с площадками для игр детей и отдыха взрослых принимать не менее 8 кв. м/ чел. Минимальная норма озеленения рассчитывается на максимально возможное население в муниципальном жилом фонде (т.е. с обеспеченностью 18 кв. м общей площади на человека). Площадки для игр и отдыха следует проектировать по норме 0,5-0,7 </w:t>
      </w:r>
      <w:proofErr w:type="spellStart"/>
      <w:r w:rsidR="007F49C0" w:rsidRPr="007F3778">
        <w:rPr>
          <w:rFonts w:ascii="Times New Roman" w:eastAsia="Times New Roman" w:hAnsi="Times New Roman" w:cs="Tahoma"/>
          <w:sz w:val="28"/>
          <w:szCs w:val="28"/>
          <w:lang w:eastAsia="ru-RU"/>
        </w:rPr>
        <w:t>кв.м</w:t>
      </w:r>
      <w:proofErr w:type="spellEnd"/>
      <w:r w:rsidR="007F49C0" w:rsidRPr="007F3778">
        <w:rPr>
          <w:rFonts w:ascii="Times New Roman" w:eastAsia="Times New Roman" w:hAnsi="Times New Roman" w:cs="Tahoma"/>
          <w:sz w:val="28"/>
          <w:szCs w:val="28"/>
          <w:lang w:eastAsia="ru-RU"/>
        </w:rPr>
        <w:t>.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 чел. Расстояние от окон жилых домов до границ спортплощадок следует принимать от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и не более 50 м;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25м.</w:t>
      </w:r>
    </w:p>
    <w:p w:rsidR="007F49C0"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2.1.17</w:t>
      </w:r>
      <w:r w:rsidR="00DA64E6">
        <w:rPr>
          <w:rFonts w:ascii="Times New Roman" w:eastAsia="Times New Roman" w:hAnsi="Times New Roman" w:cs="Tahoma"/>
          <w:sz w:val="28"/>
          <w:szCs w:val="28"/>
          <w:lang w:eastAsia="ru-RU"/>
        </w:rPr>
        <w:t>.</w:t>
      </w:r>
      <w:r w:rsidR="007F49C0" w:rsidRPr="007F3778">
        <w:rPr>
          <w:rFonts w:ascii="Times New Roman" w:eastAsia="Times New Roman" w:hAnsi="Times New Roman" w:cs="Tahoma"/>
          <w:sz w:val="28"/>
          <w:szCs w:val="28"/>
          <w:lang w:eastAsia="ru-RU"/>
        </w:rPr>
        <w:t xml:space="preserve">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освещённости, инсоляции, </w:t>
      </w:r>
      <w:r w:rsidR="007F49C0" w:rsidRPr="007F3778">
        <w:rPr>
          <w:rFonts w:ascii="Times New Roman" w:eastAsia="Times New Roman" w:hAnsi="Times New Roman" w:cs="Tahoma"/>
          <w:sz w:val="28"/>
          <w:szCs w:val="28"/>
          <w:lang w:eastAsia="ru-RU"/>
        </w:rPr>
        <w:lastRenderedPageBreak/>
        <w:t>акустического комфорта, площади и кубатуры помещений, высоты основных помещений не менее 3-х метров в чистоте, самостоятельной системы вентиляции. Необходима организация отдельных входов и прогулочных площадок.</w:t>
      </w:r>
    </w:p>
    <w:p w:rsidR="007F49C0" w:rsidRDefault="007F49C0" w:rsidP="00783580">
      <w:pPr>
        <w:widowControl w:val="0"/>
        <w:spacing w:before="120" w:after="120" w:line="240" w:lineRule="auto"/>
        <w:ind w:firstLine="709"/>
        <w:jc w:val="both"/>
        <w:rPr>
          <w:rFonts w:ascii="Times New Roman" w:eastAsia="Times New Roman" w:hAnsi="Times New Roman" w:cs="Tahoma"/>
          <w:sz w:val="28"/>
          <w:szCs w:val="28"/>
          <w:lang w:eastAsia="ru-RU"/>
        </w:rPr>
      </w:pPr>
      <w:r w:rsidRPr="007F3778">
        <w:rPr>
          <w:rFonts w:ascii="Times New Roman" w:eastAsia="Times New Roman" w:hAnsi="Times New Roman" w:cs="Tahoma"/>
          <w:sz w:val="28"/>
          <w:szCs w:val="28"/>
          <w:lang w:eastAsia="ru-RU"/>
        </w:rPr>
        <w:t>На территориях центра города с повышенной плотностью застройки жилых участков допускается размещение детских дошкольных учреждений вместимостью до 6 групп, пристроенных к торцам жилых домов, с выносом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7F3C0B" w:rsidRPr="007F3778" w:rsidRDefault="007F3C0B" w:rsidP="00783580">
      <w:pPr>
        <w:widowControl w:val="0"/>
        <w:spacing w:before="120" w:after="120" w:line="240" w:lineRule="auto"/>
        <w:ind w:firstLine="709"/>
        <w:jc w:val="both"/>
        <w:rPr>
          <w:rFonts w:ascii="Times New Roman" w:eastAsia="Times New Roman" w:hAnsi="Times New Roman" w:cs="Tahoma"/>
          <w:sz w:val="28"/>
          <w:szCs w:val="28"/>
          <w:lang w:eastAsia="ru-RU"/>
        </w:rPr>
      </w:pPr>
    </w:p>
    <w:p w:rsidR="007F49C0" w:rsidRPr="00FD38B2" w:rsidRDefault="007F49C0" w:rsidP="007F49C0">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5" w:name="_Toc495492188"/>
      <w:r w:rsidRPr="00FD38B2">
        <w:rPr>
          <w:rFonts w:ascii="Times New Roman" w:eastAsiaTheme="majorEastAsia" w:hAnsi="Times New Roman" w:cs="Times New Roman"/>
          <w:b/>
          <w:bCs/>
          <w:sz w:val="28"/>
          <w:szCs w:val="28"/>
          <w:lang w:eastAsia="ru-RU"/>
        </w:rPr>
        <w:t>2.2. Учреждения и предприятия обслуживания</w:t>
      </w:r>
      <w:bookmarkEnd w:id="45"/>
    </w:p>
    <w:p w:rsidR="007F49C0" w:rsidRPr="00FD38B2" w:rsidRDefault="007F49C0" w:rsidP="007F49C0">
      <w:pPr>
        <w:widowControl w:val="0"/>
        <w:spacing w:after="0" w:line="240" w:lineRule="auto"/>
        <w:ind w:firstLine="709"/>
        <w:jc w:val="center"/>
        <w:rPr>
          <w:rFonts w:ascii="Times New Roman" w:eastAsia="Lucida Sans Unicode" w:hAnsi="Times New Roman" w:cs="Times New Roman"/>
          <w:b/>
          <w:sz w:val="28"/>
          <w:szCs w:val="28"/>
          <w:lang w:eastAsia="ru-RU"/>
        </w:rPr>
      </w:pPr>
    </w:p>
    <w:p w:rsidR="007F49C0" w:rsidRPr="00FD38B2" w:rsidRDefault="007F49C0" w:rsidP="007F49C0">
      <w:pPr>
        <w:widowControl w:val="0"/>
        <w:spacing w:after="0" w:line="240" w:lineRule="auto"/>
        <w:ind w:firstLine="709"/>
        <w:jc w:val="both"/>
        <w:rPr>
          <w:rFonts w:ascii="Times New Roman" w:eastAsia="Lucida Sans Unicode" w:hAnsi="Times New Roman" w:cs="Times New Roman"/>
          <w:sz w:val="28"/>
          <w:szCs w:val="28"/>
          <w:lang w:eastAsia="ru-RU"/>
        </w:rPr>
      </w:pPr>
      <w:r w:rsidRPr="00FD38B2">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7F3C0B" w:rsidRPr="006E6A2D"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6E6A2D">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7F3C0B"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10 января 2002 г. № 7-ФЗ "Об охране окружающей среды";</w:t>
      </w:r>
    </w:p>
    <w:p w:rsidR="007F3C0B" w:rsidRPr="00556CAB" w:rsidRDefault="007F3C0B" w:rsidP="00783580">
      <w:pPr>
        <w:widowControl w:val="0"/>
        <w:numPr>
          <w:ilvl w:val="0"/>
          <w:numId w:val="12"/>
        </w:numPr>
        <w:spacing w:after="0" w:line="240" w:lineRule="auto"/>
        <w:ind w:left="1276" w:hanging="567"/>
        <w:contextualSpacing/>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 1683-р "О методике определения нормативной потребности субъектов Российской Федерации в объектах социальной инфраструктуры".</w:t>
      </w:r>
    </w:p>
    <w:p w:rsidR="007F3C0B" w:rsidRPr="00F50200"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7F3C0B" w:rsidRDefault="007F3C0B" w:rsidP="00783580">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7F3C0B" w:rsidRPr="00556CA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w:t>
      </w:r>
      <w:r w:rsidRPr="00556CAB">
        <w:rPr>
          <w:rFonts w:ascii="Times New Roman" w:eastAsia="Lucida Sans Unicode" w:hAnsi="Times New Roman" w:cs="Times New Roman"/>
          <w:sz w:val="28"/>
          <w:szCs w:val="28"/>
          <w:lang w:eastAsia="ru-RU"/>
        </w:rPr>
        <w:lastRenderedPageBreak/>
        <w:t>требования к устройству, содержанию и организации режима работы дошкольных образовательных организаций»;</w:t>
      </w:r>
    </w:p>
    <w:p w:rsidR="007F3C0B" w:rsidRPr="00556CA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7F3C0B" w:rsidRDefault="007F3C0B" w:rsidP="0092570D">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556CAB">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F3C0B" w:rsidRPr="00556CA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556CAB">
        <w:rPr>
          <w:rFonts w:ascii="Times New Roman" w:hAnsi="Times New Roman"/>
          <w:sz w:val="28"/>
          <w:szCs w:val="28"/>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7F3C0B" w:rsidRPr="00556CA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556CAB">
        <w:rPr>
          <w:rFonts w:ascii="Times New Roman" w:hAnsi="Times New Roman"/>
          <w:sz w:val="28"/>
          <w:szCs w:val="28"/>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 42.13330.2016</w:t>
      </w:r>
      <w:r w:rsidRPr="00F50200">
        <w:rPr>
          <w:rFonts w:ascii="Times New Roman" w:hAnsi="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35-102-2001 "Жилая среда с планировочными элементами, доступными инвалидам";</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ГОСТ Р 52143-2003 "Социальное обслуживание населения. Основные виды социальных услуг";</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lastRenderedPageBreak/>
        <w:t>СП 35-106-2003 "Расчет и размещение учреждений социального обслуживания пожилых людей";</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2.1.3.2630-10    "Санитарно   -   эпидемиологические   требования    к организациям, осуществляющим медицинскую деятельность";</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31-112-2004 "Физкультурно-спортивные залы";</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w:t>
      </w:r>
      <w:r w:rsidRPr="00D06AA3">
        <w:rPr>
          <w:rFonts w:ascii="Times New Roman" w:hAnsi="Times New Roman"/>
          <w:sz w:val="28"/>
          <w:szCs w:val="28"/>
        </w:rPr>
        <w:t> </w:t>
      </w:r>
      <w:r w:rsidRPr="00F50200">
        <w:rPr>
          <w:rFonts w:ascii="Times New Roman" w:hAnsi="Times New Roman"/>
          <w:sz w:val="28"/>
          <w:szCs w:val="28"/>
        </w:rPr>
        <w:t>31-115-2006 "Открытые плоскостные физкультурно-спортивные сооружения";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31-113-2004 "Бассейны для плавания";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СП 118.13330.2012 "Общественные здания и сооружения";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Pr>
          <w:rFonts w:ascii="Times New Roman" w:hAnsi="Times New Roman"/>
          <w:sz w:val="28"/>
          <w:szCs w:val="28"/>
        </w:rPr>
        <w:t>СП</w:t>
      </w:r>
      <w:r w:rsidRPr="00D06AA3">
        <w:rPr>
          <w:rFonts w:ascii="Times New Roman" w:hAnsi="Times New Roman"/>
          <w:sz w:val="28"/>
          <w:szCs w:val="28"/>
        </w:rPr>
        <w:t> </w:t>
      </w:r>
      <w:r w:rsidRPr="00F50200">
        <w:rPr>
          <w:rFonts w:ascii="Times New Roman" w:hAnsi="Times New Roman"/>
          <w:sz w:val="28"/>
          <w:szCs w:val="28"/>
        </w:rPr>
        <w:t>44.13330.2011 "Административные и бытовые здания</w:t>
      </w:r>
      <w:r>
        <w:rPr>
          <w:rFonts w:ascii="Times New Roman" w:hAnsi="Times New Roman"/>
          <w:sz w:val="28"/>
          <w:szCs w:val="28"/>
        </w:rPr>
        <w:t>»</w:t>
      </w:r>
      <w:r w:rsidRPr="00F50200">
        <w:rPr>
          <w:rFonts w:ascii="Times New Roman" w:hAnsi="Times New Roman"/>
          <w:sz w:val="28"/>
          <w:szCs w:val="28"/>
        </w:rPr>
        <w:t>. Актуализированная редакция СНиП 2.09.04-87*</w:t>
      </w:r>
      <w:r>
        <w:rPr>
          <w:rFonts w:ascii="Times New Roman" w:hAnsi="Times New Roman"/>
          <w:sz w:val="28"/>
          <w:szCs w:val="28"/>
        </w:rPr>
        <w:t>Актуализированная редакция СНиП 31-06-2009</w:t>
      </w:r>
      <w:r w:rsidRPr="00F50200">
        <w:rPr>
          <w:rFonts w:ascii="Times New Roman" w:hAnsi="Times New Roman"/>
          <w:sz w:val="28"/>
          <w:szCs w:val="28"/>
        </w:rPr>
        <w:t>;</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7F3C0B" w:rsidRPr="00D06AA3" w:rsidRDefault="004B2CB8" w:rsidP="0092570D">
      <w:pPr>
        <w:pStyle w:val="a7"/>
        <w:numPr>
          <w:ilvl w:val="0"/>
          <w:numId w:val="12"/>
        </w:numPr>
        <w:spacing w:before="120" w:after="120"/>
        <w:ind w:left="1276" w:hanging="567"/>
        <w:contextualSpacing w:val="0"/>
        <w:jc w:val="both"/>
        <w:rPr>
          <w:rFonts w:ascii="Times New Roman" w:hAnsi="Times New Roman"/>
          <w:sz w:val="28"/>
          <w:szCs w:val="28"/>
        </w:rPr>
      </w:pPr>
      <w:hyperlink r:id="rId1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007F3C0B" w:rsidRPr="00D06AA3">
          <w:rPr>
            <w:rFonts w:ascii="Times New Roman" w:hAnsi="Times New Roman"/>
            <w:sz w:val="28"/>
            <w:szCs w:val="28"/>
          </w:rPr>
          <w:t>СанПиН 2.1.2.2645-10</w:t>
        </w:r>
      </w:hyperlink>
      <w:r w:rsidR="007F3C0B" w:rsidRPr="00D06AA3">
        <w:rPr>
          <w:rFonts w:ascii="Times New Roman" w:hAnsi="Times New Roman"/>
          <w:sz w:val="28"/>
          <w:szCs w:val="28"/>
        </w:rPr>
        <w:t xml:space="preserve"> "Санитарно-эпидемиологические требования к условиям проживания в жилых зданиях и помещениях".</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ГОСТ Р 52058-2003 "Услуги бытовые. Услуги прачечных. Общие технические условия";</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НПБ 101-95 "Нормы проектирования объектов пожарной охраны";</w:t>
      </w:r>
    </w:p>
    <w:p w:rsidR="007F3C0B" w:rsidRPr="00F50200"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СНиП 21-01-97* "Пожарная безопасность зданий и сооружений";</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7F3C0B" w:rsidRDefault="007F3C0B" w:rsidP="0092570D">
      <w:pPr>
        <w:pStyle w:val="a7"/>
        <w:numPr>
          <w:ilvl w:val="0"/>
          <w:numId w:val="12"/>
        </w:numPr>
        <w:spacing w:before="120" w:after="120"/>
        <w:ind w:left="1276" w:hanging="567"/>
        <w:contextualSpacing w:val="0"/>
        <w:jc w:val="both"/>
        <w:rPr>
          <w:rFonts w:ascii="Times New Roman" w:hAnsi="Times New Roman"/>
          <w:sz w:val="28"/>
          <w:szCs w:val="28"/>
        </w:rPr>
      </w:pPr>
      <w:r w:rsidRPr="00F50200">
        <w:rPr>
          <w:rFonts w:ascii="Times New Roman" w:hAnsi="Times New Roman"/>
          <w:sz w:val="28"/>
          <w:szCs w:val="28"/>
        </w:rPr>
        <w:t>МДС 31-10.2004 "Рекомендации по планировке и содержанию зданий, сооружений и комплексов похоронного назначения";</w:t>
      </w:r>
    </w:p>
    <w:p w:rsidR="006210C3" w:rsidRPr="006210C3" w:rsidRDefault="006210C3" w:rsidP="006210C3">
      <w:pPr>
        <w:widowControl w:val="0"/>
        <w:numPr>
          <w:ilvl w:val="0"/>
          <w:numId w:val="12"/>
        </w:numPr>
        <w:spacing w:before="120" w:after="120" w:line="240" w:lineRule="auto"/>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0B5161" w:rsidRPr="000B5161" w:rsidRDefault="006210C3"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sidRPr="000B5161">
        <w:rPr>
          <w:rFonts w:ascii="Times New Roman" w:eastAsia="Lucida Sans Unicode" w:hAnsi="Times New Roman" w:cs="Times New Roman"/>
          <w:sz w:val="28"/>
          <w:szCs w:val="28"/>
          <w:lang w:eastAsia="ru-RU"/>
        </w:rPr>
        <w:t xml:space="preserve"> </w:t>
      </w:r>
      <w:r w:rsidR="000B5161" w:rsidRPr="000B5161">
        <w:rPr>
          <w:rFonts w:ascii="Times New Roman" w:eastAsia="Lucida Sans Unicode" w:hAnsi="Times New Roman" w:cs="Times New Roman"/>
          <w:sz w:val="28"/>
          <w:szCs w:val="28"/>
          <w:lang w:eastAsia="ru-RU"/>
        </w:rPr>
        <w:t xml:space="preserve">«Схема территориального планирования Самарской области» от 13.12.2007 г. №261 (в редакции, утвержденной постановлением Правительства Самарской области от 27.11.2015г. №780); </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«Устав городского округа Жигулевск Самарской области» </w:t>
      </w:r>
      <w:r>
        <w:rPr>
          <w:rFonts w:ascii="Times New Roman" w:eastAsia="Lucida Sans Unicode" w:hAnsi="Times New Roman" w:cs="Times New Roman"/>
          <w:sz w:val="28"/>
          <w:szCs w:val="28"/>
          <w:lang w:eastAsia="ru-RU"/>
        </w:rPr>
        <w:lastRenderedPageBreak/>
        <w:t>решение Думы городского округа Жигулевск от 14 мая 2013 г. №384 (в ред. от 26.01.2017 №173;</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«Положения о территориальном планировании городского округа Жигулевск Самарской области» Приложение к решению Думы городского округа Жигулевск Самарской области от 18.07.2012г. №282;</w:t>
      </w:r>
    </w:p>
    <w:p w:rsidR="007F3C0B" w:rsidRDefault="007F3C0B" w:rsidP="00783580">
      <w:pPr>
        <w:widowControl w:val="0"/>
        <w:numPr>
          <w:ilvl w:val="0"/>
          <w:numId w:val="12"/>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«Об утверждении муниципальной программы социально-экономического развития городского округа Жигулевск на период 2014 – 2020 годов» Постановление Администрации городского округа Жигулевск от 31.10.2013 г. №2124;</w:t>
      </w:r>
    </w:p>
    <w:p w:rsidR="000B5161" w:rsidRPr="000B5161" w:rsidRDefault="000B5161" w:rsidP="00783580">
      <w:pPr>
        <w:pStyle w:val="a7"/>
        <w:numPr>
          <w:ilvl w:val="0"/>
          <w:numId w:val="12"/>
        </w:numPr>
        <w:spacing w:before="120" w:after="120"/>
        <w:ind w:left="1276" w:hanging="567"/>
        <w:contextualSpacing w:val="0"/>
        <w:jc w:val="both"/>
        <w:rPr>
          <w:rFonts w:ascii="Times New Roman" w:hAnsi="Times New Roman"/>
          <w:sz w:val="28"/>
          <w:szCs w:val="28"/>
        </w:rPr>
      </w:pPr>
      <w:r w:rsidRPr="000B5161">
        <w:rPr>
          <w:rFonts w:ascii="Times New Roman" w:hAnsi="Times New Roman"/>
          <w:sz w:val="28"/>
          <w:szCs w:val="28"/>
        </w:rPr>
        <w:t>Генеральный план городского округа Жигулевск Самарской области от 18.07.2012 № 282;</w:t>
      </w:r>
    </w:p>
    <w:p w:rsidR="000B5161" w:rsidRPr="000B5161" w:rsidRDefault="000B5161" w:rsidP="00783580">
      <w:pPr>
        <w:pStyle w:val="a7"/>
        <w:numPr>
          <w:ilvl w:val="0"/>
          <w:numId w:val="12"/>
        </w:numPr>
        <w:spacing w:before="120" w:after="120"/>
        <w:ind w:left="1276" w:hanging="567"/>
        <w:contextualSpacing w:val="0"/>
        <w:jc w:val="both"/>
        <w:rPr>
          <w:rFonts w:ascii="Times New Roman" w:hAnsi="Times New Roman"/>
          <w:sz w:val="28"/>
          <w:szCs w:val="28"/>
        </w:rPr>
      </w:pPr>
      <w:r w:rsidRPr="000B5161">
        <w:rPr>
          <w:rFonts w:ascii="Times New Roman" w:hAnsi="Times New Roman"/>
          <w:sz w:val="28"/>
          <w:szCs w:val="28"/>
        </w:rPr>
        <w:t xml:space="preserve">Генеральный план городского округа Жигулевск Самарской области. Положение о территориальном планировании (новая </w:t>
      </w:r>
      <w:r w:rsidR="00783580">
        <w:rPr>
          <w:rFonts w:ascii="Times New Roman" w:hAnsi="Times New Roman"/>
          <w:sz w:val="28"/>
          <w:szCs w:val="28"/>
        </w:rPr>
        <w:t>редакция).2016 г.</w:t>
      </w:r>
    </w:p>
    <w:p w:rsidR="003B21D4" w:rsidRDefault="003B21D4" w:rsidP="00783580">
      <w:pPr>
        <w:pStyle w:val="a7"/>
        <w:spacing w:before="120" w:after="120"/>
        <w:ind w:left="0" w:firstLine="709"/>
        <w:contextualSpacing w:val="0"/>
        <w:jc w:val="both"/>
        <w:rPr>
          <w:rFonts w:ascii="Times New Roman" w:hAnsi="Times New Roman" w:cs="Tahoma"/>
          <w:sz w:val="28"/>
          <w:szCs w:val="28"/>
        </w:rPr>
      </w:pPr>
      <w:r>
        <w:rPr>
          <w:rFonts w:ascii="Times New Roman" w:hAnsi="Times New Roman" w:cs="Tahoma"/>
          <w:sz w:val="28"/>
          <w:szCs w:val="28"/>
        </w:rPr>
        <w:t>2.2.1.</w:t>
      </w:r>
      <w:r w:rsidR="007F3C0B" w:rsidRPr="007F3C0B">
        <w:rPr>
          <w:rFonts w:ascii="Times New Roman" w:hAnsi="Times New Roman" w:cs="Tahoma"/>
          <w:sz w:val="28"/>
          <w:szCs w:val="28"/>
        </w:rPr>
        <w:t>При формировании сети обслуживания поселения следует руководствоваться заданием на проектирование и разделом 2. «Учреждения и предприятия обслуживания» настоящих норм. Расчётные показатели минимально допустимого уровня обеспеченности социально значимыми объектами культурно бытового обслуживания и максимально допустимого уровня территориальной доступности представлены в таблицах раздела 2.</w:t>
      </w:r>
    </w:p>
    <w:p w:rsidR="003B21D4" w:rsidRPr="00A33521" w:rsidRDefault="003B21D4" w:rsidP="00783580">
      <w:pPr>
        <w:spacing w:before="120" w:after="120" w:line="240" w:lineRule="auto"/>
        <w:ind w:firstLine="709"/>
        <w:jc w:val="both"/>
        <w:rPr>
          <w:rFonts w:ascii="Times New Roman" w:hAnsi="Times New Roman" w:cs="Tahoma"/>
          <w:sz w:val="28"/>
          <w:szCs w:val="28"/>
        </w:rPr>
      </w:pPr>
      <w:r>
        <w:rPr>
          <w:rFonts w:ascii="Times New Roman" w:hAnsi="Times New Roman" w:cs="Tahoma"/>
          <w:sz w:val="28"/>
          <w:szCs w:val="28"/>
        </w:rPr>
        <w:t>2.2.2.</w:t>
      </w:r>
      <w:r w:rsidRPr="00A33521">
        <w:rPr>
          <w:rFonts w:ascii="Times New Roman" w:hAnsi="Times New Roman" w:cs="Tahoma"/>
          <w:sz w:val="28"/>
          <w:szCs w:val="28"/>
        </w:rPr>
        <w:t xml:space="preserve">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3B21D4" w:rsidRPr="00A33521" w:rsidRDefault="003B21D4" w:rsidP="00783580">
      <w:pPr>
        <w:spacing w:before="120" w:after="120" w:line="240" w:lineRule="auto"/>
        <w:ind w:firstLine="709"/>
        <w:jc w:val="both"/>
        <w:rPr>
          <w:rFonts w:ascii="Times New Roman" w:hAnsi="Times New Roman" w:cs="Tahoma"/>
          <w:sz w:val="28"/>
          <w:szCs w:val="28"/>
        </w:rPr>
      </w:pPr>
      <w:r w:rsidRPr="00A33521">
        <w:rPr>
          <w:rFonts w:ascii="Times New Roman" w:hAnsi="Times New Roman" w:cs="Tahoma"/>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9" w:history="1">
        <w:r w:rsidRPr="00A33521">
          <w:rPr>
            <w:rFonts w:ascii="Times New Roman" w:hAnsi="Times New Roman" w:cs="Tahoma"/>
            <w:sz w:val="28"/>
            <w:szCs w:val="28"/>
          </w:rPr>
          <w:t>СНиП 35-01-2001</w:t>
        </w:r>
      </w:hyperlink>
      <w:r w:rsidRPr="00A33521">
        <w:rPr>
          <w:rFonts w:ascii="Times New Roman" w:hAnsi="Times New Roman" w:cs="Tahoma"/>
          <w:sz w:val="28"/>
          <w:szCs w:val="28"/>
        </w:rPr>
        <w:t xml:space="preserve">, </w:t>
      </w:r>
      <w:hyperlink r:id="rId20" w:history="1">
        <w:r w:rsidRPr="00A33521">
          <w:rPr>
            <w:rFonts w:ascii="Times New Roman" w:hAnsi="Times New Roman" w:cs="Tahoma"/>
            <w:sz w:val="28"/>
            <w:szCs w:val="28"/>
          </w:rPr>
          <w:t>СП 35-101-2001</w:t>
        </w:r>
      </w:hyperlink>
      <w:r w:rsidRPr="00A33521">
        <w:rPr>
          <w:rFonts w:ascii="Times New Roman" w:hAnsi="Times New Roman" w:cs="Tahoma"/>
          <w:sz w:val="28"/>
          <w:szCs w:val="28"/>
        </w:rPr>
        <w:t xml:space="preserve">, </w:t>
      </w:r>
      <w:hyperlink r:id="rId21" w:history="1">
        <w:r w:rsidRPr="00A33521">
          <w:rPr>
            <w:rFonts w:ascii="Times New Roman" w:hAnsi="Times New Roman" w:cs="Tahoma"/>
            <w:sz w:val="28"/>
            <w:szCs w:val="28"/>
          </w:rPr>
          <w:t>СП 35-102-2001</w:t>
        </w:r>
      </w:hyperlink>
      <w:r w:rsidRPr="00A33521">
        <w:rPr>
          <w:rFonts w:ascii="Times New Roman" w:hAnsi="Times New Roman" w:cs="Tahoma"/>
          <w:sz w:val="28"/>
          <w:szCs w:val="28"/>
        </w:rPr>
        <w:t xml:space="preserve">, </w:t>
      </w:r>
      <w:hyperlink r:id="rId22" w:history="1">
        <w:r w:rsidRPr="00A33521">
          <w:rPr>
            <w:rFonts w:ascii="Times New Roman" w:hAnsi="Times New Roman" w:cs="Tahoma"/>
            <w:sz w:val="28"/>
            <w:szCs w:val="28"/>
          </w:rPr>
          <w:t>СП 31-102-99</w:t>
        </w:r>
      </w:hyperlink>
      <w:r w:rsidRPr="00A33521">
        <w:rPr>
          <w:rFonts w:ascii="Times New Roman" w:hAnsi="Times New Roman" w:cs="Tahoma"/>
          <w:sz w:val="28"/>
          <w:szCs w:val="28"/>
        </w:rPr>
        <w:t xml:space="preserve">, </w:t>
      </w:r>
      <w:hyperlink r:id="rId23" w:history="1">
        <w:r w:rsidRPr="00A33521">
          <w:rPr>
            <w:rFonts w:ascii="Times New Roman" w:hAnsi="Times New Roman" w:cs="Tahoma"/>
            <w:sz w:val="28"/>
            <w:szCs w:val="28"/>
          </w:rPr>
          <w:t>СП 35-103-2001</w:t>
        </w:r>
      </w:hyperlink>
      <w:r w:rsidRPr="00A33521">
        <w:rPr>
          <w:rFonts w:ascii="Times New Roman" w:hAnsi="Times New Roman" w:cs="Tahoma"/>
          <w:sz w:val="28"/>
          <w:szCs w:val="28"/>
        </w:rPr>
        <w:t xml:space="preserve">, </w:t>
      </w:r>
      <w:hyperlink r:id="rId24" w:history="1">
        <w:r w:rsidRPr="00A33521">
          <w:rPr>
            <w:rFonts w:ascii="Times New Roman" w:hAnsi="Times New Roman" w:cs="Tahoma"/>
            <w:sz w:val="28"/>
            <w:szCs w:val="28"/>
          </w:rPr>
          <w:t>ВСН 62-91*</w:t>
        </w:r>
      </w:hyperlink>
      <w:r w:rsidRPr="00A33521">
        <w:rPr>
          <w:rFonts w:ascii="Times New Roman" w:hAnsi="Times New Roman" w:cs="Tahoma"/>
          <w:sz w:val="28"/>
          <w:szCs w:val="28"/>
        </w:rPr>
        <w:t xml:space="preserve">, </w:t>
      </w:r>
      <w:hyperlink r:id="rId25" w:history="1">
        <w:r w:rsidRPr="00A33521">
          <w:rPr>
            <w:rFonts w:ascii="Times New Roman" w:hAnsi="Times New Roman" w:cs="Tahoma"/>
            <w:sz w:val="28"/>
            <w:szCs w:val="28"/>
          </w:rPr>
          <w:t>РДС 35-201-99</w:t>
        </w:r>
      </w:hyperlink>
      <w:r w:rsidRPr="00A33521">
        <w:rPr>
          <w:rFonts w:ascii="Times New Roman" w:hAnsi="Times New Roman" w:cs="Tahoma"/>
          <w:sz w:val="28"/>
          <w:szCs w:val="28"/>
        </w:rPr>
        <w:t>.</w:t>
      </w:r>
    </w:p>
    <w:p w:rsidR="007F49C0" w:rsidRPr="00FD38B2" w:rsidRDefault="003B21D4" w:rsidP="00783580">
      <w:pPr>
        <w:spacing w:before="120" w:after="120" w:line="240" w:lineRule="auto"/>
        <w:ind w:firstLine="709"/>
        <w:jc w:val="both"/>
        <w:rPr>
          <w:rFonts w:ascii="Times New Roman" w:eastAsia="Lucida Sans Unicode" w:hAnsi="Times New Roman" w:cs="Tahoma"/>
          <w:sz w:val="28"/>
          <w:szCs w:val="28"/>
          <w:lang w:eastAsia="ru-RU"/>
        </w:rPr>
      </w:pPr>
      <w:r w:rsidRPr="00A33521">
        <w:rPr>
          <w:rFonts w:ascii="Times New Roman" w:hAnsi="Times New Roman" w:cs="Tahoma"/>
          <w:sz w:val="28"/>
          <w:szCs w:val="28"/>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F49C0" w:rsidRPr="00FD38B2" w:rsidRDefault="003B21D4" w:rsidP="00783580">
      <w:pPr>
        <w:widowControl w:val="0"/>
        <w:spacing w:before="120" w:after="120" w:line="240" w:lineRule="auto"/>
        <w:ind w:firstLine="709"/>
        <w:jc w:val="both"/>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2.2.3.</w:t>
      </w:r>
      <w:r w:rsidR="007F49C0" w:rsidRPr="00FD38B2">
        <w:rPr>
          <w:rFonts w:ascii="Times New Roman" w:eastAsia="Lucida Sans Unicode" w:hAnsi="Times New Roman" w:cs="Tahoma"/>
          <w:sz w:val="28"/>
          <w:szCs w:val="28"/>
          <w:lang w:eastAsia="ru-RU"/>
        </w:rPr>
        <w:t>Ориентировочные размеры земельных участков учреждений культурно-бытового обслуживания населения  городского округа следует принимать по таблице 2.2.1.</w:t>
      </w:r>
    </w:p>
    <w:p w:rsidR="007F49C0" w:rsidRPr="00FD38B2" w:rsidRDefault="007F49C0" w:rsidP="007F49C0">
      <w:pPr>
        <w:widowControl w:val="0"/>
        <w:spacing w:after="0" w:line="240" w:lineRule="auto"/>
        <w:ind w:firstLine="567"/>
        <w:jc w:val="right"/>
        <w:rPr>
          <w:rFonts w:ascii="Times New Roman" w:eastAsia="Lucida Sans Unicode" w:hAnsi="Times New Roman" w:cs="Tahoma"/>
          <w:sz w:val="28"/>
          <w:szCs w:val="28"/>
          <w:lang w:eastAsia="ru-RU"/>
        </w:rPr>
      </w:pPr>
      <w:r w:rsidRPr="00FD38B2">
        <w:rPr>
          <w:rFonts w:ascii="Times New Roman" w:eastAsia="Lucida Sans Unicode" w:hAnsi="Times New Roman" w:cs="Tahoma"/>
          <w:sz w:val="28"/>
          <w:szCs w:val="28"/>
          <w:lang w:eastAsia="ru-RU"/>
        </w:rPr>
        <w:t>Таблица 2.2.1.</w:t>
      </w:r>
    </w:p>
    <w:tbl>
      <w:tblPr>
        <w:tblW w:w="5000" w:type="pct"/>
        <w:tblCellMar>
          <w:left w:w="28" w:type="dxa"/>
          <w:right w:w="28" w:type="dxa"/>
        </w:tblCellMar>
        <w:tblLook w:val="0000" w:firstRow="0" w:lastRow="0" w:firstColumn="0" w:lastColumn="0" w:noHBand="0" w:noVBand="0"/>
      </w:tblPr>
      <w:tblGrid>
        <w:gridCol w:w="672"/>
        <w:gridCol w:w="3631"/>
        <w:gridCol w:w="5108"/>
      </w:tblGrid>
      <w:tr w:rsidR="007F49C0" w:rsidRPr="00FD38B2" w:rsidTr="007F49C0">
        <w:tc>
          <w:tcPr>
            <w:tcW w:w="357" w:type="pct"/>
            <w:tcBorders>
              <w:top w:val="single" w:sz="4" w:space="0" w:color="000000"/>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w:t>
            </w:r>
          </w:p>
        </w:tc>
        <w:tc>
          <w:tcPr>
            <w:tcW w:w="1929" w:type="pct"/>
            <w:tcBorders>
              <w:top w:val="single" w:sz="4" w:space="0" w:color="000000"/>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Учреждения и предприятия </w:t>
            </w:r>
            <w:r w:rsidRPr="00783580">
              <w:rPr>
                <w:rFonts w:ascii="Times New Roman" w:eastAsia="Lucida Sans Unicode" w:hAnsi="Times New Roman" w:cs="Tahoma"/>
                <w:sz w:val="24"/>
                <w:szCs w:val="24"/>
                <w:lang w:eastAsia="ru-RU"/>
              </w:rPr>
              <w:lastRenderedPageBreak/>
              <w:t>обслуживания</w:t>
            </w:r>
          </w:p>
        </w:tc>
        <w:tc>
          <w:tcPr>
            <w:tcW w:w="2714" w:type="pct"/>
            <w:tcBorders>
              <w:top w:val="single" w:sz="4" w:space="0" w:color="000000"/>
              <w:left w:val="single" w:sz="4" w:space="0" w:color="000000"/>
              <w:bottom w:val="single" w:sz="4" w:space="0" w:color="000000"/>
              <w:right w:val="single" w:sz="4" w:space="0" w:color="000000"/>
            </w:tcBorders>
            <w:vAlign w:val="center"/>
          </w:tcPr>
          <w:p w:rsidR="007F49C0" w:rsidRPr="00783580" w:rsidRDefault="007F49C0" w:rsidP="007F49C0">
            <w:pPr>
              <w:widowControl w:val="0"/>
              <w:snapToGrid w:val="0"/>
              <w:spacing w:after="0" w:line="240" w:lineRule="auto"/>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lastRenderedPageBreak/>
              <w:t>Размеры земельных участков</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lastRenderedPageBreak/>
              <w:t>1.</w:t>
            </w:r>
          </w:p>
        </w:tc>
        <w:tc>
          <w:tcPr>
            <w:tcW w:w="1929" w:type="pct"/>
            <w:tcBorders>
              <w:left w:val="single" w:sz="4" w:space="0" w:color="000000"/>
              <w:bottom w:val="single" w:sz="4" w:space="0" w:color="000000"/>
            </w:tcBorders>
            <w:vAlign w:val="center"/>
          </w:tcPr>
          <w:p w:rsidR="007F49C0" w:rsidRPr="00783580" w:rsidRDefault="004B2CB8" w:rsidP="004B2CB8">
            <w:pPr>
              <w:widowControl w:val="0"/>
              <w:snapToGrid w:val="0"/>
              <w:spacing w:after="0" w:line="240" w:lineRule="auto"/>
              <w:ind w:left="114"/>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Д</w:t>
            </w:r>
            <w:r w:rsidR="007F49C0" w:rsidRPr="00783580">
              <w:rPr>
                <w:rFonts w:ascii="Times New Roman" w:eastAsia="Lucida Sans Unicode" w:hAnsi="Times New Roman" w:cs="Tahoma"/>
                <w:sz w:val="24"/>
                <w:szCs w:val="24"/>
                <w:lang w:eastAsia="ru-RU"/>
              </w:rPr>
              <w:t xml:space="preserve">ошкольные </w:t>
            </w:r>
            <w:r>
              <w:rPr>
                <w:rFonts w:ascii="Times New Roman" w:eastAsia="Lucida Sans Unicode" w:hAnsi="Times New Roman" w:cs="Tahoma"/>
                <w:sz w:val="24"/>
                <w:szCs w:val="24"/>
                <w:lang w:eastAsia="ru-RU"/>
              </w:rPr>
              <w:t>образовательные организации</w:t>
            </w:r>
          </w:p>
        </w:tc>
        <w:tc>
          <w:tcPr>
            <w:tcW w:w="2714" w:type="pct"/>
            <w:tcBorders>
              <w:left w:val="single" w:sz="4" w:space="0" w:color="000000"/>
              <w:bottom w:val="single" w:sz="4" w:space="0" w:color="000000"/>
              <w:right w:val="single" w:sz="4" w:space="0" w:color="000000"/>
            </w:tcBorders>
            <w:vAlign w:val="center"/>
          </w:tcPr>
          <w:p w:rsidR="007F49C0" w:rsidRPr="00783580" w:rsidRDefault="003B21D4" w:rsidP="007F49C0">
            <w:pPr>
              <w:widowControl w:val="0"/>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При вместимо</w:t>
            </w:r>
            <w:r w:rsidR="00BE6AD0">
              <w:rPr>
                <w:rFonts w:ascii="Times New Roman" w:eastAsia="Lucida Sans Unicode" w:hAnsi="Times New Roman" w:cs="Tahoma"/>
                <w:sz w:val="24"/>
                <w:szCs w:val="24"/>
                <w:lang w:eastAsia="ru-RU"/>
              </w:rPr>
              <w:t>сти яслей садов до 100 мест – 4</w:t>
            </w:r>
            <w:r w:rsidR="00BE6AD0" w:rsidRPr="00BE6AD0">
              <w:rPr>
                <w:rFonts w:ascii="Times New Roman" w:eastAsia="Lucida Sans Unicode" w:hAnsi="Times New Roman" w:cs="Tahoma"/>
                <w:sz w:val="24"/>
                <w:szCs w:val="24"/>
                <w:lang w:eastAsia="ru-RU"/>
              </w:rPr>
              <w:t>4</w:t>
            </w:r>
            <w:r w:rsidRPr="00783580">
              <w:rPr>
                <w:rFonts w:ascii="Times New Roman" w:eastAsia="Lucida Sans Unicode" w:hAnsi="Times New Roman" w:cs="Tahoma"/>
                <w:sz w:val="24"/>
                <w:szCs w:val="24"/>
                <w:lang w:eastAsia="ru-RU"/>
              </w:rPr>
              <w:t xml:space="preserve"> кв. м на 1 место, свыше 100 мест </w:t>
            </w:r>
            <w:r w:rsidR="00BE6AD0">
              <w:rPr>
                <w:rFonts w:ascii="Times New Roman" w:eastAsia="Lucida Sans Unicode" w:hAnsi="Times New Roman" w:cs="Tahoma"/>
                <w:sz w:val="24"/>
                <w:szCs w:val="24"/>
                <w:lang w:eastAsia="ru-RU"/>
              </w:rPr>
              <w:t>3</w:t>
            </w:r>
            <w:r w:rsidR="00BE6AD0" w:rsidRPr="00BE6AD0">
              <w:rPr>
                <w:rFonts w:ascii="Times New Roman" w:eastAsia="Lucida Sans Unicode" w:hAnsi="Times New Roman" w:cs="Tahoma"/>
                <w:sz w:val="24"/>
                <w:szCs w:val="24"/>
                <w:lang w:eastAsia="ru-RU"/>
              </w:rPr>
              <w:t>8</w:t>
            </w:r>
            <w:r w:rsidR="007F49C0" w:rsidRPr="00783580">
              <w:rPr>
                <w:rFonts w:ascii="Times New Roman" w:eastAsia="Lucida Sans Unicode" w:hAnsi="Times New Roman" w:cs="Tahoma"/>
                <w:sz w:val="24"/>
                <w:szCs w:val="24"/>
                <w:lang w:eastAsia="ru-RU"/>
              </w:rPr>
              <w:t xml:space="preserve"> кв. м на 1 место*</w:t>
            </w:r>
          </w:p>
          <w:p w:rsidR="007F49C0" w:rsidRPr="00783580" w:rsidRDefault="007F49C0" w:rsidP="004B2CB8">
            <w:pPr>
              <w:widowControl w:val="0"/>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Размеры земельных участков могут быть уменьшены: на 2</w:t>
            </w:r>
            <w:r w:rsidR="00BE6AD0" w:rsidRPr="00BE6AD0">
              <w:rPr>
                <w:rFonts w:ascii="Times New Roman" w:eastAsia="Lucida Sans Unicode" w:hAnsi="Times New Roman" w:cs="Tahoma"/>
                <w:sz w:val="24"/>
                <w:szCs w:val="24"/>
                <w:lang w:eastAsia="ru-RU"/>
              </w:rPr>
              <w:t>0</w:t>
            </w:r>
            <w:r w:rsidRPr="00783580">
              <w:rPr>
                <w:rFonts w:ascii="Times New Roman" w:eastAsia="Lucida Sans Unicode" w:hAnsi="Times New Roman" w:cs="Tahoma"/>
                <w:sz w:val="24"/>
                <w:szCs w:val="24"/>
                <w:lang w:eastAsia="ru-RU"/>
              </w:rPr>
              <w:t xml:space="preserve">% в условиях реконструкции. Размер игровой площадки на одно место следует принимать не менее: для детей ясельного возраста 7,5 кв. м, </w:t>
            </w:r>
            <w:r w:rsidR="00BE6AD0">
              <w:rPr>
                <w:rFonts w:ascii="Times New Roman" w:eastAsia="Lucida Sans Unicode" w:hAnsi="Times New Roman" w:cs="Tahoma"/>
                <w:sz w:val="24"/>
                <w:szCs w:val="24"/>
                <w:lang w:eastAsia="ru-RU"/>
              </w:rPr>
              <w:t xml:space="preserve">игровые площадки </w:t>
            </w:r>
            <w:r w:rsidRPr="00783580">
              <w:rPr>
                <w:rFonts w:ascii="Times New Roman" w:eastAsia="Lucida Sans Unicode" w:hAnsi="Times New Roman" w:cs="Tahoma"/>
                <w:sz w:val="24"/>
                <w:szCs w:val="24"/>
                <w:lang w:eastAsia="ru-RU"/>
              </w:rPr>
              <w:t xml:space="preserve">для детей дошкольного возраста </w:t>
            </w:r>
            <w:r w:rsidR="00BE6AD0">
              <w:rPr>
                <w:rFonts w:ascii="Times New Roman" w:eastAsia="Lucida Sans Unicode" w:hAnsi="Times New Roman" w:cs="Tahoma"/>
                <w:sz w:val="24"/>
                <w:szCs w:val="24"/>
                <w:lang w:eastAsia="ru-RU"/>
              </w:rPr>
              <w:t>допускается размещать за пределами участка дошкольных образовательных организаций общего типа</w:t>
            </w:r>
          </w:p>
        </w:tc>
      </w:tr>
      <w:tr w:rsidR="007F49C0" w:rsidRPr="00FD38B2" w:rsidTr="007F49C0">
        <w:tc>
          <w:tcPr>
            <w:tcW w:w="357" w:type="pct"/>
            <w:tcBorders>
              <w:left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2</w:t>
            </w:r>
          </w:p>
        </w:tc>
        <w:tc>
          <w:tcPr>
            <w:tcW w:w="1929" w:type="pct"/>
            <w:tcBorders>
              <w:left w:val="single" w:sz="4" w:space="0" w:color="000000"/>
              <w:bottom w:val="single" w:sz="4" w:space="0" w:color="000000"/>
            </w:tcBorders>
            <w:vAlign w:val="center"/>
          </w:tcPr>
          <w:p w:rsidR="007F49C0" w:rsidRPr="00783580" w:rsidRDefault="004B2CB8" w:rsidP="007F49C0">
            <w:pPr>
              <w:widowControl w:val="0"/>
              <w:snapToGrid w:val="0"/>
              <w:spacing w:after="0" w:line="240" w:lineRule="auto"/>
              <w:ind w:left="114"/>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Общеобразовательные организации</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При вместимости общеобразовательной</w:t>
            </w:r>
            <w:r w:rsidR="004B2CB8">
              <w:rPr>
                <w:rFonts w:ascii="Times New Roman" w:eastAsia="Lucida Sans Unicode" w:hAnsi="Times New Roman" w:cs="Tahoma"/>
                <w:sz w:val="24"/>
                <w:szCs w:val="24"/>
                <w:lang w:eastAsia="ru-RU"/>
              </w:rPr>
              <w:t xml:space="preserve"> организации,</w:t>
            </w:r>
            <w:r w:rsidRPr="00783580">
              <w:rPr>
                <w:rFonts w:ascii="Times New Roman" w:eastAsia="Lucida Sans Unicode" w:hAnsi="Times New Roman" w:cs="Tahoma"/>
                <w:sz w:val="24"/>
                <w:szCs w:val="24"/>
                <w:lang w:eastAsia="ru-RU"/>
              </w:rPr>
              <w:t xml:space="preserve"> учащихся:</w:t>
            </w:r>
          </w:p>
          <w:p w:rsidR="003B21D4"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 xml:space="preserve">от 40 до </w:t>
            </w:r>
            <w:r w:rsidR="004B2CB8">
              <w:rPr>
                <w:rFonts w:ascii="Times New Roman" w:hAnsi="Times New Roman"/>
                <w:sz w:val="24"/>
                <w:szCs w:val="24"/>
              </w:rPr>
              <w:t>400</w:t>
            </w:r>
            <w:r w:rsidR="004B2CB8">
              <w:rPr>
                <w:rFonts w:ascii="Times New Roman" w:hAnsi="Times New Roman"/>
                <w:sz w:val="24"/>
                <w:szCs w:val="24"/>
              </w:rPr>
              <w:tab/>
              <w:t>55</w:t>
            </w:r>
            <w:r w:rsidRPr="00783580">
              <w:rPr>
                <w:rFonts w:ascii="Times New Roman" w:hAnsi="Times New Roman"/>
                <w:sz w:val="24"/>
                <w:szCs w:val="24"/>
              </w:rPr>
              <w:t xml:space="preserve"> кв. м на 1 уч-ся</w:t>
            </w:r>
          </w:p>
          <w:p w:rsidR="004B2CB8" w:rsidRDefault="004B2CB8" w:rsidP="003B21D4">
            <w:pPr>
              <w:tabs>
                <w:tab w:val="left" w:pos="123"/>
                <w:tab w:val="right" w:leader="dot" w:pos="4659"/>
              </w:tabs>
              <w:snapToGrid w:val="0"/>
              <w:spacing w:line="240" w:lineRule="auto"/>
              <w:rPr>
                <w:rFonts w:ascii="Times New Roman" w:hAnsi="Times New Roman"/>
                <w:sz w:val="24"/>
                <w:szCs w:val="24"/>
              </w:rPr>
            </w:pPr>
            <w:r>
              <w:rPr>
                <w:rFonts w:ascii="Times New Roman" w:hAnsi="Times New Roman"/>
                <w:sz w:val="24"/>
                <w:szCs w:val="24"/>
              </w:rPr>
              <w:t xml:space="preserve">от 400 до 500………………65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на 1 уч-ся</w:t>
            </w:r>
          </w:p>
          <w:p w:rsidR="004B2CB8" w:rsidRPr="00783580" w:rsidRDefault="004B2CB8" w:rsidP="003B21D4">
            <w:pPr>
              <w:tabs>
                <w:tab w:val="left" w:pos="123"/>
                <w:tab w:val="right" w:leader="dot" w:pos="4659"/>
              </w:tabs>
              <w:snapToGrid w:val="0"/>
              <w:spacing w:line="240" w:lineRule="auto"/>
              <w:rPr>
                <w:rFonts w:ascii="Times New Roman" w:hAnsi="Times New Roman"/>
                <w:sz w:val="24"/>
                <w:szCs w:val="24"/>
              </w:rPr>
            </w:pPr>
            <w:r>
              <w:rPr>
                <w:rFonts w:ascii="Times New Roman" w:hAnsi="Times New Roman"/>
                <w:sz w:val="24"/>
                <w:szCs w:val="24"/>
              </w:rPr>
              <w:t xml:space="preserve">от 500 до 600………………55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на 1 уч-ся</w:t>
            </w:r>
          </w:p>
          <w:p w:rsidR="003B21D4" w:rsidRPr="00783580"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от 600 до 800............</w:t>
            </w:r>
            <w:r w:rsidR="00311A39">
              <w:rPr>
                <w:rFonts w:ascii="Times New Roman" w:hAnsi="Times New Roman"/>
                <w:sz w:val="24"/>
                <w:szCs w:val="24"/>
              </w:rPr>
              <w:t>.</w:t>
            </w:r>
            <w:r w:rsidRPr="00783580">
              <w:rPr>
                <w:rFonts w:ascii="Times New Roman" w:hAnsi="Times New Roman"/>
                <w:sz w:val="24"/>
                <w:szCs w:val="24"/>
              </w:rPr>
              <w:t>.</w:t>
            </w:r>
            <w:r w:rsidR="00311A39">
              <w:rPr>
                <w:rFonts w:ascii="Times New Roman" w:hAnsi="Times New Roman"/>
                <w:sz w:val="24"/>
                <w:szCs w:val="24"/>
              </w:rPr>
              <w:t xml:space="preserve">..…... </w:t>
            </w:r>
            <w:r w:rsidRPr="00783580">
              <w:rPr>
                <w:rFonts w:ascii="Times New Roman" w:hAnsi="Times New Roman"/>
                <w:sz w:val="24"/>
                <w:szCs w:val="24"/>
              </w:rPr>
              <w:t>4</w:t>
            </w:r>
            <w:r w:rsidR="00311A39">
              <w:rPr>
                <w:rFonts w:ascii="Times New Roman" w:hAnsi="Times New Roman"/>
                <w:sz w:val="24"/>
                <w:szCs w:val="24"/>
              </w:rPr>
              <w:t>5</w:t>
            </w:r>
            <w:r w:rsidRPr="00783580">
              <w:rPr>
                <w:rFonts w:ascii="Times New Roman" w:hAnsi="Times New Roman"/>
                <w:sz w:val="24"/>
                <w:szCs w:val="24"/>
              </w:rPr>
              <w:t xml:space="preserve"> кв. м на 1 уч-ся</w:t>
            </w:r>
          </w:p>
          <w:p w:rsidR="003B21D4" w:rsidRPr="00783580" w:rsidRDefault="003B21D4" w:rsidP="003B21D4">
            <w:pPr>
              <w:tabs>
                <w:tab w:val="left" w:pos="123"/>
                <w:tab w:val="right" w:leader="dot" w:pos="4659"/>
              </w:tabs>
              <w:snapToGrid w:val="0"/>
              <w:spacing w:line="240" w:lineRule="auto"/>
              <w:rPr>
                <w:rFonts w:ascii="Times New Roman" w:hAnsi="Times New Roman"/>
                <w:sz w:val="24"/>
                <w:szCs w:val="24"/>
              </w:rPr>
            </w:pPr>
            <w:r w:rsidRPr="00783580">
              <w:rPr>
                <w:rFonts w:ascii="Times New Roman" w:hAnsi="Times New Roman"/>
                <w:sz w:val="24"/>
                <w:szCs w:val="24"/>
              </w:rPr>
              <w:t>от 800 до 1100    .......</w:t>
            </w:r>
            <w:r w:rsidR="00311A39">
              <w:rPr>
                <w:rFonts w:ascii="Times New Roman" w:hAnsi="Times New Roman"/>
                <w:sz w:val="24"/>
                <w:szCs w:val="24"/>
              </w:rPr>
              <w:t>...........</w:t>
            </w:r>
            <w:r w:rsidRPr="00783580">
              <w:rPr>
                <w:rFonts w:ascii="Times New Roman" w:hAnsi="Times New Roman"/>
                <w:sz w:val="24"/>
                <w:szCs w:val="24"/>
              </w:rPr>
              <w:t>3</w:t>
            </w:r>
            <w:r w:rsidR="00311A39">
              <w:rPr>
                <w:rFonts w:ascii="Times New Roman" w:hAnsi="Times New Roman"/>
                <w:sz w:val="24"/>
                <w:szCs w:val="24"/>
              </w:rPr>
              <w:t>6</w:t>
            </w:r>
            <w:r w:rsidRPr="00783580">
              <w:rPr>
                <w:rFonts w:ascii="Times New Roman" w:hAnsi="Times New Roman"/>
                <w:sz w:val="24"/>
                <w:szCs w:val="24"/>
              </w:rPr>
              <w:t xml:space="preserve"> кв. м на 1 уч-ся</w:t>
            </w:r>
          </w:p>
          <w:p w:rsidR="007F49C0" w:rsidRPr="00783580" w:rsidRDefault="003B21D4" w:rsidP="003B21D4">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hAnsi="Times New Roman"/>
                <w:sz w:val="24"/>
                <w:szCs w:val="24"/>
              </w:rPr>
              <w:t>Размеры земельных участков могут быть уменьшены: на 20% в условиях реконструкции,</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3</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Больницы</w:t>
            </w:r>
          </w:p>
        </w:tc>
        <w:tc>
          <w:tcPr>
            <w:tcW w:w="2714" w:type="pct"/>
            <w:tcBorders>
              <w:left w:val="single" w:sz="4" w:space="0" w:color="000000"/>
              <w:bottom w:val="single" w:sz="4" w:space="0" w:color="000000"/>
              <w:right w:val="single" w:sz="4" w:space="0" w:color="000000"/>
            </w:tcBorders>
            <w:vAlign w:val="center"/>
          </w:tcPr>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При мощности стационаров, коек:</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до 50 ………………</w:t>
            </w:r>
            <w:r w:rsidR="00B51800">
              <w:rPr>
                <w:rFonts w:ascii="Times New Roman" w:eastAsia="Lucida Sans Unicode" w:hAnsi="Times New Roman" w:cs="Times New Roman"/>
                <w:sz w:val="24"/>
                <w:szCs w:val="24"/>
              </w:rPr>
              <w:t>………</w:t>
            </w:r>
            <w:r w:rsidRPr="00783580">
              <w:rPr>
                <w:rFonts w:ascii="Times New Roman" w:eastAsia="Lucida Sans Unicode" w:hAnsi="Times New Roman" w:cs="Times New Roman"/>
                <w:sz w:val="24"/>
                <w:szCs w:val="24"/>
              </w:rPr>
              <w:t>.</w:t>
            </w:r>
            <w:r w:rsidR="00B51800">
              <w:rPr>
                <w:rFonts w:ascii="Times New Roman" w:eastAsia="Lucida Sans Unicode" w:hAnsi="Times New Roman" w:cs="Times New Roman"/>
                <w:sz w:val="24"/>
                <w:szCs w:val="24"/>
              </w:rPr>
              <w:t>21</w:t>
            </w:r>
            <w:r w:rsidRPr="00783580">
              <w:rPr>
                <w:rFonts w:ascii="Times New Roman" w:eastAsia="Lucida Sans Unicode" w:hAnsi="Times New Roman" w:cs="Times New Roman"/>
                <w:sz w:val="24"/>
                <w:szCs w:val="24"/>
              </w:rPr>
              <w:t>0 м</w:t>
            </w:r>
            <w:proofErr w:type="gramStart"/>
            <w:r w:rsidRPr="00783580">
              <w:rPr>
                <w:rFonts w:ascii="Times New Roman" w:eastAsia="Lucida Sans Unicode" w:hAnsi="Times New Roman" w:cs="Times New Roman"/>
                <w:sz w:val="24"/>
                <w:szCs w:val="24"/>
                <w:vertAlign w:val="superscript"/>
              </w:rPr>
              <w:t>2</w:t>
            </w:r>
            <w:proofErr w:type="gramEnd"/>
            <w:r w:rsidRPr="00783580">
              <w:rPr>
                <w:rFonts w:ascii="Times New Roman" w:eastAsia="Lucida Sans Unicode" w:hAnsi="Times New Roman" w:cs="Times New Roman"/>
                <w:sz w:val="24"/>
                <w:szCs w:val="24"/>
              </w:rPr>
              <w:t xml:space="preserve"> на 1 койку</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 xml:space="preserve">св. 50 до 100………. </w:t>
            </w:r>
            <w:r w:rsidR="00B51800">
              <w:rPr>
                <w:rFonts w:ascii="Times New Roman" w:eastAsia="Lucida Sans Unicode" w:hAnsi="Times New Roman" w:cs="Times New Roman"/>
                <w:sz w:val="24"/>
                <w:szCs w:val="24"/>
              </w:rPr>
              <w:t>……...210</w:t>
            </w:r>
            <w:r w:rsidRPr="00783580">
              <w:rPr>
                <w:rFonts w:ascii="Times New Roman" w:eastAsia="Lucida Sans Unicode" w:hAnsi="Times New Roman" w:cs="Times New Roman"/>
                <w:sz w:val="24"/>
                <w:szCs w:val="24"/>
              </w:rPr>
              <w:t>-1</w:t>
            </w:r>
            <w:r w:rsidR="00B51800">
              <w:rPr>
                <w:rFonts w:ascii="Times New Roman" w:eastAsia="Lucida Sans Unicode" w:hAnsi="Times New Roman" w:cs="Times New Roman"/>
                <w:sz w:val="24"/>
                <w:szCs w:val="24"/>
              </w:rPr>
              <w:t>6</w:t>
            </w:r>
            <w:r w:rsidRPr="00783580">
              <w:rPr>
                <w:rFonts w:ascii="Times New Roman" w:eastAsia="Lucida Sans Unicode" w:hAnsi="Times New Roman" w:cs="Times New Roman"/>
                <w:sz w:val="24"/>
                <w:szCs w:val="24"/>
              </w:rPr>
              <w:t>0 – « -</w:t>
            </w:r>
          </w:p>
          <w:p w:rsidR="003B21D4" w:rsidRPr="00783580" w:rsidRDefault="003B21D4" w:rsidP="003B21D4">
            <w:pPr>
              <w:pStyle w:val="ConsPlusNormal"/>
              <w:ind w:firstLine="0"/>
              <w:jc w:val="both"/>
              <w:rPr>
                <w:rFonts w:ascii="Times New Roman" w:eastAsia="Lucida Sans Unicode" w:hAnsi="Times New Roman" w:cs="Times New Roman"/>
                <w:sz w:val="24"/>
                <w:szCs w:val="24"/>
              </w:rPr>
            </w:pPr>
            <w:r w:rsidRPr="00783580">
              <w:rPr>
                <w:rFonts w:ascii="Times New Roman" w:eastAsia="Lucida Sans Unicode" w:hAnsi="Times New Roman" w:cs="Times New Roman"/>
                <w:sz w:val="24"/>
                <w:szCs w:val="24"/>
              </w:rPr>
              <w:t xml:space="preserve">св. 100 до 200……. </w:t>
            </w:r>
            <w:r w:rsidR="00B51800">
              <w:rPr>
                <w:rFonts w:ascii="Times New Roman" w:eastAsia="Lucida Sans Unicode" w:hAnsi="Times New Roman" w:cs="Times New Roman"/>
                <w:sz w:val="24"/>
                <w:szCs w:val="24"/>
              </w:rPr>
              <w:t>……….</w:t>
            </w:r>
            <w:r w:rsidRPr="00783580">
              <w:rPr>
                <w:rFonts w:ascii="Times New Roman" w:eastAsia="Lucida Sans Unicode" w:hAnsi="Times New Roman" w:cs="Times New Roman"/>
                <w:sz w:val="24"/>
                <w:szCs w:val="24"/>
              </w:rPr>
              <w:t>1</w:t>
            </w:r>
            <w:r w:rsidR="00B51800">
              <w:rPr>
                <w:rFonts w:ascii="Times New Roman" w:eastAsia="Lucida Sans Unicode" w:hAnsi="Times New Roman" w:cs="Times New Roman"/>
                <w:sz w:val="24"/>
                <w:szCs w:val="24"/>
              </w:rPr>
              <w:t>60-11</w:t>
            </w:r>
            <w:r w:rsidRPr="00783580">
              <w:rPr>
                <w:rFonts w:ascii="Times New Roman" w:eastAsia="Lucida Sans Unicode" w:hAnsi="Times New Roman" w:cs="Times New Roman"/>
                <w:sz w:val="24"/>
                <w:szCs w:val="24"/>
              </w:rPr>
              <w:t>0   - « -</w:t>
            </w:r>
          </w:p>
          <w:p w:rsidR="003B21D4" w:rsidRDefault="003B21D4" w:rsidP="003B21D4">
            <w:pPr>
              <w:widowControl w:val="0"/>
              <w:tabs>
                <w:tab w:val="left" w:pos="113"/>
              </w:tabs>
              <w:snapToGrid w:val="0"/>
              <w:spacing w:after="0" w:line="240" w:lineRule="auto"/>
              <w:rPr>
                <w:rFonts w:ascii="Times New Roman" w:eastAsia="Lucida Sans Unicode" w:hAnsi="Times New Roman" w:cs="Times New Roman"/>
                <w:sz w:val="24"/>
                <w:szCs w:val="24"/>
                <w:lang w:eastAsia="ru-RU"/>
              </w:rPr>
            </w:pPr>
            <w:r w:rsidRPr="00783580">
              <w:rPr>
                <w:rFonts w:ascii="Times New Roman" w:eastAsia="Lucida Sans Unicode" w:hAnsi="Times New Roman" w:cs="Times New Roman"/>
                <w:sz w:val="24"/>
                <w:szCs w:val="24"/>
                <w:lang w:eastAsia="ru-RU"/>
              </w:rPr>
              <w:t xml:space="preserve">св. 200 до </w:t>
            </w:r>
            <w:r w:rsidR="00B51800">
              <w:rPr>
                <w:rFonts w:ascii="Times New Roman" w:eastAsia="Lucida Sans Unicode" w:hAnsi="Times New Roman" w:cs="Times New Roman"/>
                <w:sz w:val="24"/>
                <w:szCs w:val="24"/>
                <w:lang w:eastAsia="ru-RU"/>
              </w:rPr>
              <w:t>3</w:t>
            </w:r>
            <w:r w:rsidRPr="00783580">
              <w:rPr>
                <w:rFonts w:ascii="Times New Roman" w:eastAsia="Lucida Sans Unicode" w:hAnsi="Times New Roman" w:cs="Times New Roman"/>
                <w:sz w:val="24"/>
                <w:szCs w:val="24"/>
                <w:lang w:eastAsia="ru-RU"/>
              </w:rPr>
              <w:t>00……</w:t>
            </w:r>
            <w:r w:rsidR="00B51800">
              <w:rPr>
                <w:rFonts w:ascii="Times New Roman" w:eastAsia="Lucida Sans Unicode" w:hAnsi="Times New Roman" w:cs="Times New Roman"/>
                <w:sz w:val="24"/>
                <w:szCs w:val="24"/>
                <w:lang w:eastAsia="ru-RU"/>
              </w:rPr>
              <w:t>…………11</w:t>
            </w:r>
            <w:r w:rsidRPr="00783580">
              <w:rPr>
                <w:rFonts w:ascii="Times New Roman" w:eastAsia="Lucida Sans Unicode" w:hAnsi="Times New Roman" w:cs="Times New Roman"/>
                <w:sz w:val="24"/>
                <w:szCs w:val="24"/>
                <w:lang w:eastAsia="ru-RU"/>
              </w:rPr>
              <w:t>0-</w:t>
            </w:r>
            <w:r w:rsidR="00B51800">
              <w:rPr>
                <w:rFonts w:ascii="Times New Roman" w:eastAsia="Lucida Sans Unicode" w:hAnsi="Times New Roman" w:cs="Times New Roman"/>
                <w:sz w:val="24"/>
                <w:szCs w:val="24"/>
                <w:lang w:eastAsia="ru-RU"/>
              </w:rPr>
              <w:t>80</w:t>
            </w:r>
            <w:r w:rsidRPr="00783580">
              <w:rPr>
                <w:rFonts w:ascii="Times New Roman" w:eastAsia="Lucida Sans Unicode" w:hAnsi="Times New Roman" w:cs="Times New Roman"/>
                <w:sz w:val="24"/>
                <w:szCs w:val="24"/>
                <w:lang w:eastAsia="ru-RU"/>
              </w:rPr>
              <w:t xml:space="preserve">   - « -</w:t>
            </w:r>
          </w:p>
          <w:p w:rsidR="00B51800" w:rsidRPr="00783580" w:rsidRDefault="00B51800" w:rsidP="003B21D4">
            <w:pPr>
              <w:widowControl w:val="0"/>
              <w:tabs>
                <w:tab w:val="left" w:pos="113"/>
              </w:tabs>
              <w:snapToGrid w:val="0"/>
              <w:spacing w:after="0" w:line="240" w:lineRule="auto"/>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св. 300 до 500………………80 – 60 – « -</w:t>
            </w:r>
          </w:p>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imes New Roman"/>
                <w:sz w:val="24"/>
                <w:szCs w:val="24"/>
                <w:lang w:eastAsia="ru-RU"/>
              </w:rPr>
              <w:t>в условиях реконструкции земельные участки больниц допускается уменьшать на 25%</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4</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Поликлиника</w:t>
            </w:r>
          </w:p>
        </w:tc>
        <w:tc>
          <w:tcPr>
            <w:tcW w:w="2714" w:type="pct"/>
            <w:tcBorders>
              <w:left w:val="single" w:sz="4" w:space="0" w:color="000000"/>
              <w:bottom w:val="single" w:sz="4" w:space="0" w:color="000000"/>
              <w:right w:val="single" w:sz="4" w:space="0" w:color="000000"/>
            </w:tcBorders>
            <w:vAlign w:val="center"/>
          </w:tcPr>
          <w:p w:rsidR="007F49C0" w:rsidRPr="00783580" w:rsidRDefault="003B21D4" w:rsidP="00B5180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hAnsi="Times New Roman"/>
                <w:sz w:val="24"/>
                <w:szCs w:val="24"/>
              </w:rPr>
              <w:t>На 100 посещений в смену - встроенные; 0,1 га на 100 посещений в смену,  не менее 0,2 га</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5.</w:t>
            </w:r>
          </w:p>
        </w:tc>
        <w:tc>
          <w:tcPr>
            <w:tcW w:w="1929" w:type="pct"/>
            <w:tcBorders>
              <w:left w:val="single" w:sz="4" w:space="0" w:color="000000"/>
              <w:bottom w:val="single" w:sz="4" w:space="0" w:color="000000"/>
            </w:tcBorders>
            <w:vAlign w:val="center"/>
          </w:tcPr>
          <w:p w:rsidR="007F49C0" w:rsidRPr="00783580" w:rsidRDefault="007F49C0" w:rsidP="003B21D4">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Аптеки</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B5180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0,2</w:t>
            </w:r>
            <w:r w:rsidR="00B51800">
              <w:rPr>
                <w:rFonts w:ascii="Times New Roman" w:eastAsia="Lucida Sans Unicode" w:hAnsi="Times New Roman" w:cs="Tahoma"/>
                <w:sz w:val="24"/>
                <w:szCs w:val="24"/>
                <w:lang w:eastAsia="ru-RU"/>
              </w:rPr>
              <w:t xml:space="preserve"> </w:t>
            </w:r>
            <w:r w:rsidRPr="00783580">
              <w:rPr>
                <w:rFonts w:ascii="Times New Roman" w:eastAsia="Lucida Sans Unicode" w:hAnsi="Times New Roman" w:cs="Tahoma"/>
                <w:sz w:val="24"/>
                <w:szCs w:val="24"/>
                <w:lang w:eastAsia="ru-RU"/>
              </w:rPr>
              <w:t>га на 1 объект, или встроенные</w:t>
            </w:r>
          </w:p>
        </w:tc>
      </w:tr>
      <w:tr w:rsidR="007F49C0" w:rsidRPr="00FD38B2" w:rsidTr="007F49C0">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6.</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Подстанции скорой медицинской помощи </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3B21D4">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0,05 га на один автомобиль, но не менее 0,</w:t>
            </w:r>
            <w:r w:rsidR="003B21D4" w:rsidRPr="00783580">
              <w:rPr>
                <w:rFonts w:ascii="Times New Roman" w:eastAsia="Lucida Sans Unicode" w:hAnsi="Times New Roman" w:cs="Tahoma"/>
                <w:sz w:val="24"/>
                <w:szCs w:val="24"/>
                <w:lang w:eastAsia="ru-RU"/>
              </w:rPr>
              <w:t>1</w:t>
            </w:r>
            <w:r w:rsidRPr="00783580">
              <w:rPr>
                <w:rFonts w:ascii="Times New Roman" w:eastAsia="Lucida Sans Unicode" w:hAnsi="Times New Roman" w:cs="Tahoma"/>
                <w:sz w:val="24"/>
                <w:szCs w:val="24"/>
                <w:lang w:eastAsia="ru-RU"/>
              </w:rPr>
              <w:t xml:space="preserve"> га на объект</w:t>
            </w:r>
          </w:p>
        </w:tc>
      </w:tr>
      <w:tr w:rsidR="007F49C0" w:rsidRPr="00FD38B2" w:rsidTr="007F49C0">
        <w:tc>
          <w:tcPr>
            <w:tcW w:w="357"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7.</w:t>
            </w:r>
          </w:p>
        </w:tc>
        <w:tc>
          <w:tcPr>
            <w:tcW w:w="1929"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Клубы</w:t>
            </w:r>
          </w:p>
        </w:tc>
        <w:tc>
          <w:tcPr>
            <w:tcW w:w="2714" w:type="pct"/>
            <w:tcBorders>
              <w:left w:val="single" w:sz="4" w:space="0" w:color="000000"/>
              <w:bottom w:val="single" w:sz="4" w:space="0" w:color="auto"/>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0,2-0,3 га на объект</w:t>
            </w:r>
          </w:p>
        </w:tc>
      </w:tr>
      <w:tr w:rsidR="007F49C0" w:rsidRPr="00FD38B2" w:rsidTr="007F49C0">
        <w:tc>
          <w:tcPr>
            <w:tcW w:w="357" w:type="pct"/>
            <w:tcBorders>
              <w:top w:val="single" w:sz="4" w:space="0" w:color="auto"/>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7.</w:t>
            </w:r>
          </w:p>
        </w:tc>
        <w:tc>
          <w:tcPr>
            <w:tcW w:w="1929" w:type="pct"/>
            <w:tcBorders>
              <w:top w:val="single" w:sz="4" w:space="0" w:color="auto"/>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Магазины кв. м </w:t>
            </w:r>
            <w:proofErr w:type="gramStart"/>
            <w:r w:rsidRPr="00783580">
              <w:rPr>
                <w:rFonts w:ascii="Times New Roman" w:eastAsia="Lucida Sans Unicode" w:hAnsi="Times New Roman" w:cs="Tahoma"/>
                <w:sz w:val="24"/>
                <w:szCs w:val="24"/>
                <w:lang w:eastAsia="ru-RU"/>
              </w:rPr>
              <w:t>торгов</w:t>
            </w:r>
            <w:r w:rsidR="00D16FDC">
              <w:rPr>
                <w:rFonts w:ascii="Times New Roman" w:eastAsia="Lucida Sans Unicode" w:hAnsi="Times New Roman" w:cs="Tahoma"/>
                <w:sz w:val="24"/>
                <w:szCs w:val="24"/>
                <w:lang w:eastAsia="ru-RU"/>
              </w:rPr>
              <w:t>ой</w:t>
            </w:r>
            <w:proofErr w:type="gramEnd"/>
            <w:r w:rsidR="00D16FDC">
              <w:rPr>
                <w:rFonts w:ascii="Times New Roman" w:eastAsia="Lucida Sans Unicode" w:hAnsi="Times New Roman" w:cs="Tahoma"/>
                <w:sz w:val="24"/>
                <w:szCs w:val="24"/>
                <w:lang w:eastAsia="ru-RU"/>
              </w:rPr>
              <w:t xml:space="preserve"> </w:t>
            </w:r>
            <w:proofErr w:type="spellStart"/>
            <w:r w:rsidRPr="00783580">
              <w:rPr>
                <w:rFonts w:ascii="Times New Roman" w:eastAsia="Lucida Sans Unicode" w:hAnsi="Times New Roman" w:cs="Tahoma"/>
                <w:sz w:val="24"/>
                <w:szCs w:val="24"/>
                <w:lang w:eastAsia="ru-RU"/>
              </w:rPr>
              <w:t>площ</w:t>
            </w:r>
            <w:proofErr w:type="spellEnd"/>
            <w:r w:rsidRPr="00783580">
              <w:rPr>
                <w:rFonts w:ascii="Times New Roman" w:eastAsia="Lucida Sans Unicode" w:hAnsi="Times New Roman" w:cs="Tahoma"/>
                <w:sz w:val="24"/>
                <w:szCs w:val="24"/>
                <w:lang w:eastAsia="ru-RU"/>
              </w:rPr>
              <w:t>.</w:t>
            </w:r>
            <w:r w:rsidR="00D16FDC">
              <w:rPr>
                <w:rFonts w:ascii="Times New Roman" w:eastAsia="Lucida Sans Unicode" w:hAnsi="Times New Roman" w:cs="Tahoma"/>
                <w:sz w:val="24"/>
                <w:szCs w:val="24"/>
                <w:lang w:eastAsia="ru-RU"/>
              </w:rPr>
              <w:t>:</w:t>
            </w:r>
          </w:p>
          <w:p w:rsidR="007F49C0" w:rsidRDefault="00D16FDC" w:rsidP="007F49C0">
            <w:pPr>
              <w:widowControl w:val="0"/>
              <w:snapToGrid w:val="0"/>
              <w:spacing w:after="0" w:line="240" w:lineRule="auto"/>
              <w:ind w:left="114"/>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Продовольственных товаров (100-70)</w:t>
            </w:r>
          </w:p>
          <w:p w:rsidR="00D16FDC" w:rsidRPr="00783580" w:rsidRDefault="00D16FDC" w:rsidP="007F49C0">
            <w:pPr>
              <w:widowControl w:val="0"/>
              <w:snapToGrid w:val="0"/>
              <w:spacing w:after="0" w:line="240" w:lineRule="auto"/>
              <w:ind w:left="114"/>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Непродовольственных товаров(180 – 30)</w:t>
            </w:r>
          </w:p>
        </w:tc>
        <w:tc>
          <w:tcPr>
            <w:tcW w:w="2714" w:type="pct"/>
            <w:tcBorders>
              <w:top w:val="single" w:sz="4" w:space="0" w:color="auto"/>
              <w:left w:val="single" w:sz="4" w:space="0" w:color="000000"/>
              <w:bottom w:val="single" w:sz="4" w:space="0" w:color="auto"/>
              <w:right w:val="single" w:sz="4" w:space="0" w:color="000000"/>
            </w:tcBorders>
            <w:vAlign w:val="center"/>
          </w:tcPr>
          <w:p w:rsidR="007F49C0" w:rsidRDefault="007F49C0" w:rsidP="00D16FDC">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0,</w:t>
            </w:r>
            <w:r w:rsidR="00D16FDC">
              <w:rPr>
                <w:rFonts w:ascii="Times New Roman" w:eastAsia="Lucida Sans Unicode" w:hAnsi="Times New Roman" w:cs="Tahoma"/>
                <w:sz w:val="24"/>
                <w:szCs w:val="24"/>
                <w:lang w:eastAsia="ru-RU"/>
              </w:rPr>
              <w:t>4</w:t>
            </w:r>
            <w:r w:rsidRPr="00783580">
              <w:rPr>
                <w:rFonts w:ascii="Times New Roman" w:eastAsia="Lucida Sans Unicode" w:hAnsi="Times New Roman" w:cs="Tahoma"/>
                <w:sz w:val="24"/>
                <w:szCs w:val="24"/>
                <w:lang w:eastAsia="ru-RU"/>
              </w:rPr>
              <w:t>-0,</w:t>
            </w:r>
            <w:r w:rsidR="00D16FDC">
              <w:rPr>
                <w:rFonts w:ascii="Times New Roman" w:eastAsia="Lucida Sans Unicode" w:hAnsi="Times New Roman" w:cs="Tahoma"/>
                <w:sz w:val="24"/>
                <w:szCs w:val="24"/>
                <w:lang w:eastAsia="ru-RU"/>
              </w:rPr>
              <w:t>6</w:t>
            </w:r>
            <w:r w:rsidRPr="00783580">
              <w:rPr>
                <w:rFonts w:ascii="Times New Roman" w:eastAsia="Lucida Sans Unicode" w:hAnsi="Times New Roman" w:cs="Tahoma"/>
                <w:sz w:val="24"/>
                <w:szCs w:val="24"/>
                <w:lang w:eastAsia="ru-RU"/>
              </w:rPr>
              <w:t xml:space="preserve"> га на объект</w:t>
            </w:r>
          </w:p>
          <w:p w:rsidR="00D16FDC" w:rsidRPr="00783580" w:rsidRDefault="00D16FDC" w:rsidP="00D16FDC">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7F49C0" w:rsidRPr="00FD38B2" w:rsidTr="007F49C0">
        <w:trPr>
          <w:cantSplit/>
          <w:trHeight w:hRule="exact" w:val="654"/>
        </w:trPr>
        <w:tc>
          <w:tcPr>
            <w:tcW w:w="357" w:type="pct"/>
            <w:vMerge w:val="restart"/>
            <w:tcBorders>
              <w:left w:val="single" w:sz="4" w:space="0" w:color="000000"/>
              <w:right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9.</w:t>
            </w: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Рыночные комплексы (кв. м торг. пл.)</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7F49C0" w:rsidRPr="00FD38B2" w:rsidTr="007F49C0">
        <w:trPr>
          <w:cantSplit/>
          <w:trHeight w:hRule="exact" w:val="332"/>
        </w:trPr>
        <w:tc>
          <w:tcPr>
            <w:tcW w:w="357" w:type="pct"/>
            <w:vMerge/>
            <w:tcBorders>
              <w:left w:val="single" w:sz="4" w:space="0" w:color="000000"/>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 600</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14,0 кв. м на 1 кв. м торг. площади</w:t>
            </w:r>
          </w:p>
        </w:tc>
      </w:tr>
      <w:tr w:rsidR="007F49C0" w:rsidRPr="00FD38B2" w:rsidTr="007F49C0">
        <w:trPr>
          <w:cantSplit/>
          <w:trHeight w:hRule="exact" w:val="332"/>
        </w:trPr>
        <w:tc>
          <w:tcPr>
            <w:tcW w:w="357" w:type="pct"/>
            <w:vMerge/>
            <w:tcBorders>
              <w:left w:val="single" w:sz="4" w:space="0" w:color="000000"/>
              <w:bottom w:val="single" w:sz="4" w:space="0" w:color="000000"/>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 600 до 3000</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10,0 </w:t>
            </w:r>
            <w:proofErr w:type="spellStart"/>
            <w:r w:rsidRPr="00783580">
              <w:rPr>
                <w:rFonts w:ascii="Times New Roman" w:eastAsia="Lucida Sans Unicode" w:hAnsi="Times New Roman" w:cs="Tahoma"/>
                <w:sz w:val="24"/>
                <w:szCs w:val="24"/>
                <w:lang w:eastAsia="ru-RU"/>
              </w:rPr>
              <w:t>кв.м</w:t>
            </w:r>
            <w:proofErr w:type="spellEnd"/>
            <w:r w:rsidRPr="00783580">
              <w:rPr>
                <w:rFonts w:ascii="Times New Roman" w:eastAsia="Lucida Sans Unicode" w:hAnsi="Times New Roman" w:cs="Tahoma"/>
                <w:sz w:val="24"/>
                <w:szCs w:val="24"/>
                <w:lang w:eastAsia="ru-RU"/>
              </w:rPr>
              <w:t xml:space="preserve">    – « --</w:t>
            </w:r>
          </w:p>
        </w:tc>
      </w:tr>
      <w:tr w:rsidR="007F49C0" w:rsidRPr="00FD38B2" w:rsidTr="007F49C0">
        <w:trPr>
          <w:cantSplit/>
          <w:trHeight w:hRule="exact" w:val="654"/>
        </w:trPr>
        <w:tc>
          <w:tcPr>
            <w:tcW w:w="357" w:type="pct"/>
            <w:vMerge w:val="restart"/>
            <w:tcBorders>
              <w:top w:val="single" w:sz="4" w:space="0" w:color="000000"/>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lastRenderedPageBreak/>
              <w:t>10.</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Общественное питание (посадочных мест)**</w:t>
            </w:r>
          </w:p>
        </w:tc>
        <w:tc>
          <w:tcPr>
            <w:tcW w:w="2714" w:type="pct"/>
            <w:tcBorders>
              <w:left w:val="single" w:sz="4" w:space="0" w:color="000000"/>
              <w:bottom w:val="single" w:sz="4" w:space="0" w:color="000000"/>
              <w:right w:val="single" w:sz="4" w:space="0" w:color="000000"/>
            </w:tcBorders>
            <w:vAlign w:val="center"/>
          </w:tcPr>
          <w:p w:rsidR="007F49C0" w:rsidRDefault="00941EF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 xml:space="preserve">При числе мест, </w:t>
            </w:r>
            <w:proofErr w:type="gramStart"/>
            <w:r>
              <w:rPr>
                <w:rFonts w:ascii="Times New Roman" w:eastAsia="Lucida Sans Unicode" w:hAnsi="Times New Roman" w:cs="Tahoma"/>
                <w:sz w:val="24"/>
                <w:szCs w:val="24"/>
                <w:lang w:eastAsia="ru-RU"/>
              </w:rPr>
              <w:t>га</w:t>
            </w:r>
            <w:proofErr w:type="gramEnd"/>
            <w:r>
              <w:rPr>
                <w:rFonts w:ascii="Times New Roman" w:eastAsia="Lucida Sans Unicode" w:hAnsi="Times New Roman" w:cs="Tahoma"/>
                <w:sz w:val="24"/>
                <w:szCs w:val="24"/>
                <w:lang w:eastAsia="ru-RU"/>
              </w:rPr>
              <w:t xml:space="preserve"> на 100 мест:</w:t>
            </w:r>
          </w:p>
          <w:p w:rsidR="00941EF4" w:rsidRDefault="00941EF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До 50 …………………………...0,2 -0,25 га</w:t>
            </w:r>
          </w:p>
          <w:p w:rsidR="00941EF4" w:rsidRDefault="00941EF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roofErr w:type="spellStart"/>
            <w:proofErr w:type="gramStart"/>
            <w:r>
              <w:rPr>
                <w:rFonts w:ascii="Times New Roman" w:eastAsia="Lucida Sans Unicode" w:hAnsi="Times New Roman" w:cs="Tahoma"/>
                <w:sz w:val="24"/>
                <w:szCs w:val="24"/>
                <w:lang w:eastAsia="ru-RU"/>
              </w:rPr>
              <w:t>св</w:t>
            </w:r>
            <w:proofErr w:type="spellEnd"/>
            <w:proofErr w:type="gramEnd"/>
          </w:p>
          <w:p w:rsidR="00941EF4" w:rsidRDefault="00941EF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p w:rsidR="00941EF4" w:rsidRPr="00783580" w:rsidRDefault="00941EF4"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Бани</w:t>
            </w:r>
          </w:p>
        </w:tc>
        <w:tc>
          <w:tcPr>
            <w:tcW w:w="2714" w:type="pct"/>
            <w:tcBorders>
              <w:left w:val="single" w:sz="4" w:space="0" w:color="000000"/>
              <w:bottom w:val="single" w:sz="4" w:space="0" w:color="000000"/>
              <w:right w:val="single" w:sz="4" w:space="0" w:color="000000"/>
            </w:tcBorders>
            <w:vAlign w:val="center"/>
          </w:tcPr>
          <w:p w:rsidR="007F49C0" w:rsidRPr="00783580" w:rsidRDefault="006512A0" w:rsidP="006512A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 xml:space="preserve">0,2 </w:t>
            </w:r>
            <w:r w:rsidR="007F49C0" w:rsidRPr="00783580">
              <w:rPr>
                <w:rFonts w:ascii="Times New Roman" w:eastAsia="Lucida Sans Unicode" w:hAnsi="Times New Roman" w:cs="Tahoma"/>
                <w:sz w:val="24"/>
                <w:szCs w:val="24"/>
                <w:lang w:eastAsia="ru-RU"/>
              </w:rPr>
              <w:t>-</w:t>
            </w:r>
            <w:r>
              <w:rPr>
                <w:rFonts w:ascii="Times New Roman" w:eastAsia="Lucida Sans Unicode" w:hAnsi="Times New Roman" w:cs="Tahoma"/>
                <w:sz w:val="24"/>
                <w:szCs w:val="24"/>
                <w:lang w:eastAsia="ru-RU"/>
              </w:rPr>
              <w:t xml:space="preserve"> </w:t>
            </w:r>
            <w:r w:rsidR="007F49C0" w:rsidRPr="00783580">
              <w:rPr>
                <w:rFonts w:ascii="Times New Roman" w:eastAsia="Lucida Sans Unicode" w:hAnsi="Times New Roman" w:cs="Tahoma"/>
                <w:sz w:val="24"/>
                <w:szCs w:val="24"/>
                <w:lang w:eastAsia="ru-RU"/>
              </w:rPr>
              <w:t>0,</w:t>
            </w:r>
            <w:r>
              <w:rPr>
                <w:rFonts w:ascii="Times New Roman" w:eastAsia="Lucida Sans Unicode" w:hAnsi="Times New Roman" w:cs="Tahoma"/>
                <w:sz w:val="24"/>
                <w:szCs w:val="24"/>
                <w:lang w:eastAsia="ru-RU"/>
              </w:rPr>
              <w:t>4</w:t>
            </w:r>
            <w:r w:rsidR="007F49C0" w:rsidRPr="00783580">
              <w:rPr>
                <w:rFonts w:ascii="Times New Roman" w:eastAsia="Lucida Sans Unicode" w:hAnsi="Times New Roman" w:cs="Tahoma"/>
                <w:sz w:val="24"/>
                <w:szCs w:val="24"/>
                <w:lang w:eastAsia="ru-RU"/>
              </w:rPr>
              <w:t xml:space="preserve"> га на объект</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Химчистки</w:t>
            </w:r>
          </w:p>
        </w:tc>
        <w:tc>
          <w:tcPr>
            <w:tcW w:w="2714" w:type="pct"/>
            <w:tcBorders>
              <w:left w:val="single" w:sz="4" w:space="0" w:color="000000"/>
              <w:bottom w:val="single" w:sz="4" w:space="0" w:color="000000"/>
              <w:right w:val="single" w:sz="4" w:space="0" w:color="000000"/>
            </w:tcBorders>
            <w:vAlign w:val="center"/>
          </w:tcPr>
          <w:p w:rsidR="007F49C0" w:rsidRPr="00783580" w:rsidRDefault="006512A0" w:rsidP="006512A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0,1</w:t>
            </w:r>
            <w:r w:rsidR="007F49C0" w:rsidRPr="00783580">
              <w:rPr>
                <w:rFonts w:ascii="Times New Roman" w:eastAsia="Lucida Sans Unicode" w:hAnsi="Times New Roman" w:cs="Tahoma"/>
                <w:sz w:val="24"/>
                <w:szCs w:val="24"/>
                <w:lang w:eastAsia="ru-RU"/>
              </w:rPr>
              <w:t xml:space="preserve"> – 0,</w:t>
            </w:r>
            <w:r>
              <w:rPr>
                <w:rFonts w:ascii="Times New Roman" w:eastAsia="Lucida Sans Unicode" w:hAnsi="Times New Roman" w:cs="Tahoma"/>
                <w:sz w:val="24"/>
                <w:szCs w:val="24"/>
                <w:lang w:eastAsia="ru-RU"/>
              </w:rPr>
              <w:t>2</w:t>
            </w:r>
            <w:r w:rsidR="007F49C0" w:rsidRPr="00783580">
              <w:rPr>
                <w:rFonts w:ascii="Times New Roman" w:eastAsia="Lucida Sans Unicode" w:hAnsi="Times New Roman" w:cs="Tahoma"/>
                <w:sz w:val="24"/>
                <w:szCs w:val="24"/>
                <w:lang w:eastAsia="ru-RU"/>
              </w:rPr>
              <w:t xml:space="preserve"> га на объект</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Прачечные</w:t>
            </w:r>
          </w:p>
        </w:tc>
        <w:tc>
          <w:tcPr>
            <w:tcW w:w="2714" w:type="pct"/>
            <w:tcBorders>
              <w:left w:val="single" w:sz="4" w:space="0" w:color="000000"/>
              <w:bottom w:val="single" w:sz="4" w:space="0" w:color="000000"/>
              <w:right w:val="single" w:sz="4" w:space="0" w:color="000000"/>
            </w:tcBorders>
            <w:vAlign w:val="center"/>
          </w:tcPr>
          <w:p w:rsidR="007F49C0" w:rsidRPr="00783580" w:rsidRDefault="006512A0" w:rsidP="006512A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0,1 – 0,2 га на объект</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Физкультурно-оздоровитель</w:t>
            </w:r>
            <w:r w:rsidRPr="00783580">
              <w:rPr>
                <w:rFonts w:ascii="Times New Roman" w:eastAsia="Lucida Sans Unicode" w:hAnsi="Times New Roman" w:cs="Tahoma"/>
                <w:sz w:val="24"/>
                <w:szCs w:val="24"/>
                <w:lang w:eastAsia="ru-RU"/>
              </w:rPr>
              <w:softHyphen/>
              <w:t>ные центры, ДЮСШ</w:t>
            </w:r>
          </w:p>
        </w:tc>
        <w:tc>
          <w:tcPr>
            <w:tcW w:w="2714" w:type="pct"/>
            <w:tcBorders>
              <w:left w:val="single" w:sz="4" w:space="0" w:color="000000"/>
              <w:bottom w:val="single" w:sz="4" w:space="0" w:color="auto"/>
              <w:right w:val="single" w:sz="4" w:space="0" w:color="000000"/>
            </w:tcBorders>
            <w:vAlign w:val="center"/>
          </w:tcPr>
          <w:p w:rsidR="007F49C0" w:rsidRPr="00783580" w:rsidRDefault="006512A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0,7 – 0,9 га на 1000 чел.</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Базы отдыха </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140-150 – « –</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Дома отдыха</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120 - 130</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proofErr w:type="spellStart"/>
            <w:r w:rsidRPr="00783580">
              <w:rPr>
                <w:rFonts w:ascii="Times New Roman" w:eastAsia="Lucida Sans Unicode" w:hAnsi="Times New Roman" w:cs="Tahoma"/>
                <w:sz w:val="24"/>
                <w:szCs w:val="24"/>
                <w:lang w:eastAsia="ru-RU"/>
              </w:rPr>
              <w:t>Туристкие</w:t>
            </w:r>
            <w:proofErr w:type="spellEnd"/>
            <w:r w:rsidRPr="00783580">
              <w:rPr>
                <w:rFonts w:ascii="Times New Roman" w:eastAsia="Lucida Sans Unicode" w:hAnsi="Times New Roman" w:cs="Tahoma"/>
                <w:sz w:val="24"/>
                <w:szCs w:val="24"/>
                <w:lang w:eastAsia="ru-RU"/>
              </w:rPr>
              <w:t xml:space="preserve"> базы</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B5180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65 - 80</w:t>
            </w:r>
          </w:p>
        </w:tc>
      </w:tr>
      <w:tr w:rsidR="007F49C0" w:rsidRPr="00FD38B2" w:rsidTr="007F49C0">
        <w:trPr>
          <w:cantSplit/>
          <w:trHeight w:hRule="exact" w:val="654"/>
        </w:trPr>
        <w:tc>
          <w:tcPr>
            <w:tcW w:w="357" w:type="pct"/>
            <w:vMerge/>
            <w:tcBorders>
              <w:top w:val="single" w:sz="4" w:space="0" w:color="000000"/>
              <w:left w:val="single" w:sz="4" w:space="0" w:color="000000"/>
              <w:bottom w:val="single" w:sz="4" w:space="0" w:color="auto"/>
              <w:right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Детские лагеря</w:t>
            </w:r>
          </w:p>
        </w:tc>
        <w:tc>
          <w:tcPr>
            <w:tcW w:w="2714" w:type="pct"/>
            <w:tcBorders>
              <w:top w:val="single" w:sz="4" w:space="0" w:color="auto"/>
              <w:left w:val="single" w:sz="4" w:space="0" w:color="auto"/>
              <w:bottom w:val="single" w:sz="4" w:space="0" w:color="auto"/>
              <w:right w:val="single" w:sz="4" w:space="0" w:color="auto"/>
            </w:tcBorders>
            <w:vAlign w:val="center"/>
          </w:tcPr>
          <w:p w:rsidR="007F49C0" w:rsidRPr="00783580" w:rsidRDefault="007F49C0"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150 - 200</w:t>
            </w:r>
          </w:p>
        </w:tc>
      </w:tr>
      <w:tr w:rsidR="007F49C0" w:rsidRPr="00FD38B2" w:rsidTr="007F49C0">
        <w:trPr>
          <w:cantSplit/>
          <w:trHeight w:hRule="exact" w:val="332"/>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Мотели</w:t>
            </w:r>
          </w:p>
        </w:tc>
        <w:tc>
          <w:tcPr>
            <w:tcW w:w="2714" w:type="pct"/>
            <w:tcBorders>
              <w:left w:val="single" w:sz="4" w:space="0" w:color="000000"/>
              <w:bottom w:val="single" w:sz="4" w:space="0" w:color="000000"/>
              <w:right w:val="single" w:sz="4" w:space="0" w:color="000000"/>
            </w:tcBorders>
            <w:vAlign w:val="center"/>
          </w:tcPr>
          <w:p w:rsidR="007F49C0" w:rsidRPr="00783580" w:rsidRDefault="008D5852"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75 – 100 </w:t>
            </w:r>
            <w:r w:rsidR="007F49C0" w:rsidRPr="00783580">
              <w:rPr>
                <w:rFonts w:ascii="Times New Roman" w:eastAsia="Lucida Sans Unicode" w:hAnsi="Times New Roman" w:cs="Tahoma"/>
                <w:sz w:val="24"/>
                <w:szCs w:val="24"/>
                <w:lang w:eastAsia="ru-RU"/>
              </w:rPr>
              <w:t>– « –</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Кемпинги</w:t>
            </w:r>
          </w:p>
        </w:tc>
        <w:tc>
          <w:tcPr>
            <w:tcW w:w="2714" w:type="pct"/>
            <w:tcBorders>
              <w:left w:val="single" w:sz="4" w:space="0" w:color="000000"/>
              <w:bottom w:val="single" w:sz="4" w:space="0" w:color="000000"/>
              <w:right w:val="single" w:sz="4" w:space="0" w:color="000000"/>
            </w:tcBorders>
            <w:vAlign w:val="center"/>
          </w:tcPr>
          <w:p w:rsidR="007F49C0" w:rsidRPr="00783580" w:rsidRDefault="008D5852"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135 – 150 </w:t>
            </w:r>
            <w:r w:rsidR="007F49C0" w:rsidRPr="00783580">
              <w:rPr>
                <w:rFonts w:ascii="Times New Roman" w:eastAsia="Lucida Sans Unicode" w:hAnsi="Times New Roman" w:cs="Tahoma"/>
                <w:sz w:val="24"/>
                <w:szCs w:val="24"/>
                <w:lang w:eastAsia="ru-RU"/>
              </w:rPr>
              <w:t>– « –</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33536B">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Отделение связи, обслуживаемое до </w:t>
            </w:r>
            <w:r w:rsidR="0033536B">
              <w:rPr>
                <w:rFonts w:ascii="Times New Roman" w:eastAsia="Lucida Sans Unicode" w:hAnsi="Times New Roman" w:cs="Tahoma"/>
                <w:sz w:val="24"/>
                <w:szCs w:val="24"/>
                <w:lang w:eastAsia="ru-RU"/>
              </w:rPr>
              <w:t>9</w:t>
            </w:r>
            <w:r w:rsidRPr="00783580">
              <w:rPr>
                <w:rFonts w:ascii="Times New Roman" w:eastAsia="Lucida Sans Unicode" w:hAnsi="Times New Roman" w:cs="Tahoma"/>
                <w:sz w:val="24"/>
                <w:szCs w:val="24"/>
                <w:lang w:eastAsia="ru-RU"/>
              </w:rPr>
              <w:t>000 чел.</w:t>
            </w:r>
          </w:p>
        </w:tc>
        <w:tc>
          <w:tcPr>
            <w:tcW w:w="2714" w:type="pct"/>
            <w:tcBorders>
              <w:left w:val="single" w:sz="4" w:space="0" w:color="000000"/>
              <w:bottom w:val="single" w:sz="4" w:space="0" w:color="000000"/>
              <w:right w:val="single" w:sz="4" w:space="0" w:color="000000"/>
            </w:tcBorders>
            <w:vAlign w:val="center"/>
          </w:tcPr>
          <w:p w:rsidR="007F49C0" w:rsidRPr="00783580" w:rsidRDefault="0033536B"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0,07 – 0,08</w:t>
            </w:r>
            <w:r w:rsidR="007F49C0" w:rsidRPr="00783580">
              <w:rPr>
                <w:rFonts w:ascii="Times New Roman" w:eastAsia="Lucida Sans Unicode" w:hAnsi="Times New Roman" w:cs="Tahoma"/>
                <w:sz w:val="24"/>
                <w:szCs w:val="24"/>
                <w:lang w:eastAsia="ru-RU"/>
              </w:rPr>
              <w:t xml:space="preserve"> га</w:t>
            </w:r>
          </w:p>
        </w:tc>
      </w:tr>
      <w:tr w:rsidR="007F49C0" w:rsidRPr="00FD38B2" w:rsidTr="007F49C0">
        <w:trPr>
          <w:cantSplit/>
        </w:trPr>
        <w:tc>
          <w:tcPr>
            <w:tcW w:w="357" w:type="pct"/>
            <w:vMerge/>
            <w:tcBorders>
              <w:top w:val="single" w:sz="4" w:space="0" w:color="000000"/>
              <w:left w:val="single" w:sz="4" w:space="0" w:color="000000"/>
              <w:bottom w:val="single" w:sz="4" w:space="0" w:color="auto"/>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33536B" w:rsidP="0033536B">
            <w:pPr>
              <w:widowControl w:val="0"/>
              <w:snapToGrid w:val="0"/>
              <w:spacing w:after="0" w:line="240" w:lineRule="auto"/>
              <w:ind w:left="114"/>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Отделения</w:t>
            </w:r>
            <w:r w:rsidR="007F49C0" w:rsidRPr="00783580">
              <w:rPr>
                <w:rFonts w:ascii="Times New Roman" w:eastAsia="Lucida Sans Unicode" w:hAnsi="Times New Roman" w:cs="Tahoma"/>
                <w:sz w:val="24"/>
                <w:szCs w:val="24"/>
                <w:lang w:eastAsia="ru-RU"/>
              </w:rPr>
              <w:t xml:space="preserve"> </w:t>
            </w:r>
            <w:r>
              <w:rPr>
                <w:rFonts w:ascii="Times New Roman" w:eastAsia="Lucida Sans Unicode" w:hAnsi="Times New Roman" w:cs="Tahoma"/>
                <w:sz w:val="24"/>
                <w:szCs w:val="24"/>
                <w:lang w:eastAsia="ru-RU"/>
              </w:rPr>
              <w:t xml:space="preserve">и филиалы банка, на 2 – 3 тыс. </w:t>
            </w:r>
            <w:r w:rsidR="007F49C0" w:rsidRPr="00783580">
              <w:rPr>
                <w:rFonts w:ascii="Times New Roman" w:eastAsia="Lucida Sans Unicode" w:hAnsi="Times New Roman" w:cs="Tahoma"/>
                <w:sz w:val="24"/>
                <w:szCs w:val="24"/>
                <w:lang w:eastAsia="ru-RU"/>
              </w:rPr>
              <w:t xml:space="preserve"> чел.</w:t>
            </w:r>
          </w:p>
        </w:tc>
        <w:tc>
          <w:tcPr>
            <w:tcW w:w="2714" w:type="pct"/>
            <w:tcBorders>
              <w:left w:val="single" w:sz="4" w:space="0" w:color="000000"/>
              <w:bottom w:val="single" w:sz="4" w:space="0" w:color="000000"/>
              <w:right w:val="single" w:sz="4" w:space="0" w:color="000000"/>
            </w:tcBorders>
            <w:vAlign w:val="center"/>
          </w:tcPr>
          <w:p w:rsidR="007F49C0" w:rsidRPr="00783580" w:rsidRDefault="0033536B" w:rsidP="007F49C0">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Pr>
                <w:rFonts w:ascii="Times New Roman" w:eastAsia="Lucida Sans Unicode" w:hAnsi="Times New Roman" w:cs="Tahoma"/>
                <w:sz w:val="24"/>
                <w:szCs w:val="24"/>
                <w:lang w:eastAsia="ru-RU"/>
              </w:rPr>
              <w:t>0,05 при 3 операционных местах</w:t>
            </w:r>
          </w:p>
        </w:tc>
      </w:tr>
      <w:tr w:rsidR="007F49C0" w:rsidRPr="00FD38B2" w:rsidTr="007F49C0">
        <w:trPr>
          <w:cantSplit/>
          <w:trHeight w:hRule="exact" w:val="835"/>
        </w:trPr>
        <w:tc>
          <w:tcPr>
            <w:tcW w:w="357" w:type="pct"/>
            <w:vMerge w:val="restart"/>
            <w:tcBorders>
              <w:top w:val="single" w:sz="4" w:space="0" w:color="auto"/>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11.</w:t>
            </w:r>
          </w:p>
        </w:tc>
        <w:tc>
          <w:tcPr>
            <w:tcW w:w="1929" w:type="pct"/>
            <w:tcBorders>
              <w:top w:val="single" w:sz="4" w:space="0" w:color="auto"/>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Гостиницы общего типа</w:t>
            </w:r>
          </w:p>
        </w:tc>
        <w:tc>
          <w:tcPr>
            <w:tcW w:w="2714" w:type="pct"/>
            <w:tcBorders>
              <w:top w:val="single" w:sz="4" w:space="0" w:color="auto"/>
              <w:left w:val="single" w:sz="4" w:space="0" w:color="000000"/>
              <w:bottom w:val="single" w:sz="4" w:space="0" w:color="000000"/>
              <w:right w:val="single" w:sz="4" w:space="0" w:color="000000"/>
            </w:tcBorders>
            <w:vAlign w:val="center"/>
          </w:tcPr>
          <w:p w:rsidR="007F49C0" w:rsidRPr="00783580" w:rsidRDefault="007F49C0" w:rsidP="0033536B">
            <w:pPr>
              <w:widowControl w:val="0"/>
              <w:tabs>
                <w:tab w:val="left" w:pos="113"/>
                <w:tab w:val="left" w:leader="dot" w:pos="2552"/>
              </w:tabs>
              <w:snapToGrid w:val="0"/>
              <w:spacing w:after="0" w:line="240" w:lineRule="auto"/>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 25 до 100 мест</w:t>
            </w:r>
            <w:r w:rsidRPr="00783580">
              <w:rPr>
                <w:rFonts w:ascii="Times New Roman" w:eastAsia="Lucida Sans Unicode" w:hAnsi="Times New Roman" w:cs="Tahoma"/>
                <w:sz w:val="24"/>
                <w:szCs w:val="24"/>
                <w:lang w:eastAsia="ru-RU"/>
              </w:rPr>
              <w:tab/>
              <w:t xml:space="preserve">55 кв. м </w:t>
            </w:r>
            <w:proofErr w:type="gramStart"/>
            <w:r w:rsidRPr="00783580">
              <w:rPr>
                <w:rFonts w:ascii="Times New Roman" w:eastAsia="Lucida Sans Unicode" w:hAnsi="Times New Roman" w:cs="Tahoma"/>
                <w:sz w:val="24"/>
                <w:szCs w:val="24"/>
                <w:lang w:eastAsia="ru-RU"/>
              </w:rPr>
              <w:t>– «</w:t>
            </w:r>
            <w:proofErr w:type="gramEnd"/>
            <w:r w:rsidRPr="00783580">
              <w:rPr>
                <w:rFonts w:ascii="Times New Roman" w:eastAsia="Lucida Sans Unicode" w:hAnsi="Times New Roman" w:cs="Tahoma"/>
                <w:sz w:val="24"/>
                <w:szCs w:val="24"/>
                <w:lang w:eastAsia="ru-RU"/>
              </w:rPr>
              <w:t xml:space="preserve"> –</w:t>
            </w:r>
          </w:p>
        </w:tc>
      </w:tr>
      <w:tr w:rsidR="007F49C0" w:rsidRPr="00FD38B2" w:rsidTr="007F49C0">
        <w:trPr>
          <w:cantSplit/>
        </w:trPr>
        <w:tc>
          <w:tcPr>
            <w:tcW w:w="357" w:type="pct"/>
            <w:vMerge/>
            <w:tcBorders>
              <w:left w:val="single" w:sz="4" w:space="0" w:color="000000"/>
              <w:bottom w:val="single" w:sz="4" w:space="0" w:color="000000"/>
            </w:tcBorders>
            <w:vAlign w:val="center"/>
          </w:tcPr>
          <w:p w:rsidR="007F49C0" w:rsidRPr="00783580" w:rsidRDefault="007F49C0" w:rsidP="007F49C0">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Гостиницы курортные и туристские</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До 100 мест</w:t>
            </w:r>
            <w:r w:rsidRPr="00783580">
              <w:rPr>
                <w:rFonts w:ascii="Times New Roman" w:eastAsia="Lucida Sans Unicode" w:hAnsi="Times New Roman" w:cs="Tahoma"/>
                <w:sz w:val="24"/>
                <w:szCs w:val="24"/>
                <w:lang w:eastAsia="ru-RU"/>
              </w:rPr>
              <w:tab/>
              <w:t>90 кв. м на 1 место</w:t>
            </w:r>
          </w:p>
          <w:p w:rsidR="008D5852" w:rsidRPr="00783580" w:rsidRDefault="008D5852" w:rsidP="007F49C0">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От 100 мест……</w:t>
            </w:r>
            <w:r w:rsidR="00350866">
              <w:rPr>
                <w:rFonts w:ascii="Times New Roman" w:eastAsia="Lucida Sans Unicode" w:hAnsi="Times New Roman" w:cs="Tahoma"/>
                <w:sz w:val="24"/>
                <w:szCs w:val="24"/>
                <w:lang w:eastAsia="ru-RU"/>
              </w:rPr>
              <w:t>……...</w:t>
            </w:r>
            <w:r w:rsidRPr="00783580">
              <w:rPr>
                <w:rFonts w:ascii="Times New Roman" w:eastAsia="Lucida Sans Unicode" w:hAnsi="Times New Roman" w:cs="Tahoma"/>
                <w:sz w:val="24"/>
                <w:szCs w:val="24"/>
                <w:lang w:eastAsia="ru-RU"/>
              </w:rPr>
              <w:t xml:space="preserve">50 – 75 </w:t>
            </w:r>
            <w:proofErr w:type="spellStart"/>
            <w:r w:rsidRPr="00783580">
              <w:rPr>
                <w:rFonts w:ascii="Times New Roman" w:eastAsia="Lucida Sans Unicode" w:hAnsi="Times New Roman" w:cs="Tahoma"/>
                <w:sz w:val="24"/>
                <w:szCs w:val="24"/>
                <w:lang w:eastAsia="ru-RU"/>
              </w:rPr>
              <w:t>кв</w:t>
            </w:r>
            <w:proofErr w:type="gramStart"/>
            <w:r w:rsidRPr="00783580">
              <w:rPr>
                <w:rFonts w:ascii="Times New Roman" w:eastAsia="Lucida Sans Unicode" w:hAnsi="Times New Roman" w:cs="Tahoma"/>
                <w:sz w:val="24"/>
                <w:szCs w:val="24"/>
                <w:lang w:eastAsia="ru-RU"/>
              </w:rPr>
              <w:t>.м</w:t>
            </w:r>
            <w:proofErr w:type="spellEnd"/>
            <w:proofErr w:type="gramEnd"/>
            <w:r w:rsidRPr="00783580">
              <w:rPr>
                <w:rFonts w:ascii="Times New Roman" w:eastAsia="Lucida Sans Unicode" w:hAnsi="Times New Roman" w:cs="Tahoma"/>
                <w:sz w:val="24"/>
                <w:szCs w:val="24"/>
                <w:lang w:eastAsia="ru-RU"/>
              </w:rPr>
              <w:t xml:space="preserve"> на 1 место</w:t>
            </w:r>
          </w:p>
        </w:tc>
      </w:tr>
      <w:tr w:rsidR="007F49C0" w:rsidRPr="00FD38B2" w:rsidTr="007F49C0">
        <w:trPr>
          <w:trHeight w:val="96"/>
        </w:trPr>
        <w:tc>
          <w:tcPr>
            <w:tcW w:w="357"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hanging="28"/>
              <w:jc w:val="center"/>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12.</w:t>
            </w:r>
          </w:p>
        </w:tc>
        <w:tc>
          <w:tcPr>
            <w:tcW w:w="1929" w:type="pct"/>
            <w:tcBorders>
              <w:left w:val="single" w:sz="4" w:space="0" w:color="000000"/>
              <w:bottom w:val="single" w:sz="4" w:space="0" w:color="000000"/>
            </w:tcBorders>
            <w:vAlign w:val="center"/>
          </w:tcPr>
          <w:p w:rsidR="007F49C0" w:rsidRPr="00783580" w:rsidRDefault="007F49C0" w:rsidP="007F49C0">
            <w:pPr>
              <w:widowControl w:val="0"/>
              <w:snapToGrid w:val="0"/>
              <w:spacing w:after="0" w:line="240" w:lineRule="auto"/>
              <w:ind w:left="114"/>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Пожарные депо</w:t>
            </w:r>
          </w:p>
        </w:tc>
        <w:tc>
          <w:tcPr>
            <w:tcW w:w="2714" w:type="pct"/>
            <w:tcBorders>
              <w:left w:val="single" w:sz="4" w:space="0" w:color="000000"/>
              <w:bottom w:val="single" w:sz="4" w:space="0" w:color="000000"/>
              <w:right w:val="single" w:sz="4" w:space="0" w:color="000000"/>
            </w:tcBorders>
            <w:vAlign w:val="center"/>
          </w:tcPr>
          <w:p w:rsidR="007F49C0" w:rsidRPr="00783580" w:rsidRDefault="007F49C0" w:rsidP="007F49C0">
            <w:pPr>
              <w:spacing w:after="0"/>
              <w:rPr>
                <w:rFonts w:ascii="Times New Roman" w:eastAsia="Lucida Sans Unicode" w:hAnsi="Times New Roman" w:cs="Tahoma"/>
                <w:sz w:val="24"/>
                <w:szCs w:val="24"/>
                <w:lang w:eastAsia="ru-RU"/>
              </w:rPr>
            </w:pPr>
            <w:r w:rsidRPr="00783580">
              <w:rPr>
                <w:rFonts w:ascii="Times New Roman" w:eastAsia="Lucida Sans Unicode" w:hAnsi="Times New Roman" w:cs="Tahoma"/>
                <w:sz w:val="24"/>
                <w:szCs w:val="24"/>
                <w:lang w:eastAsia="ru-RU"/>
              </w:rPr>
              <w:t xml:space="preserve">По расчету в соответствии с </w:t>
            </w:r>
            <w:r w:rsidRPr="00783580">
              <w:rPr>
                <w:rFonts w:ascii="Times New Roman" w:eastAsia="Lucida Sans Unicode" w:hAnsi="Times New Roman" w:cs="Times New Roman"/>
                <w:sz w:val="24"/>
                <w:szCs w:val="24"/>
                <w:lang w:eastAsia="ru-RU"/>
              </w:rPr>
              <w:t>СП 11.13130.2009</w:t>
            </w:r>
          </w:p>
        </w:tc>
      </w:tr>
    </w:tbl>
    <w:p w:rsidR="007F49C0" w:rsidRPr="00503F20" w:rsidRDefault="007F49C0" w:rsidP="007F49C0">
      <w:pPr>
        <w:widowControl w:val="0"/>
        <w:spacing w:after="0" w:line="240" w:lineRule="auto"/>
        <w:jc w:val="both"/>
        <w:rPr>
          <w:rFonts w:ascii="Times New Roman" w:eastAsia="Lucida Sans Unicode" w:hAnsi="Times New Roman" w:cs="Times New Roman"/>
          <w:i/>
          <w:lang w:eastAsia="ru-RU"/>
        </w:rPr>
      </w:pPr>
      <w:r w:rsidRPr="00503F20">
        <w:rPr>
          <w:rFonts w:ascii="Times New Roman" w:eastAsia="Lucida Sans Unicode" w:hAnsi="Times New Roman" w:cs="Times New Roman"/>
          <w:i/>
          <w:lang w:eastAsia="ru-RU"/>
        </w:rPr>
        <w:t>Примечания:</w:t>
      </w:r>
    </w:p>
    <w:p w:rsidR="007F49C0" w:rsidRPr="00503F20" w:rsidRDefault="007F49C0" w:rsidP="007F49C0">
      <w:pPr>
        <w:widowControl w:val="0"/>
        <w:spacing w:after="0" w:line="240" w:lineRule="auto"/>
        <w:jc w:val="both"/>
        <w:rPr>
          <w:rFonts w:ascii="Times New Roman" w:eastAsia="Lucida Sans Unicode" w:hAnsi="Times New Roman" w:cs="Times New Roman"/>
          <w:lang w:eastAsia="ru-RU"/>
        </w:rPr>
      </w:pPr>
      <w:r w:rsidRPr="00503F20">
        <w:rPr>
          <w:rFonts w:ascii="Times New Roman" w:eastAsia="Lucida Sans Unicode" w:hAnsi="Times New Roman" w:cs="Times New Roman"/>
          <w:lang w:eastAsia="ru-RU"/>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7F49C0" w:rsidRPr="00503F20" w:rsidRDefault="007F49C0" w:rsidP="007F49C0">
      <w:pPr>
        <w:widowControl w:val="0"/>
        <w:spacing w:after="0" w:line="240" w:lineRule="auto"/>
        <w:jc w:val="both"/>
        <w:rPr>
          <w:rFonts w:ascii="Times New Roman" w:eastAsia="Lucida Sans Unicode" w:hAnsi="Times New Roman" w:cs="Times New Roman"/>
          <w:lang w:eastAsia="ru-RU"/>
        </w:rPr>
      </w:pPr>
      <w:r w:rsidRPr="00503F20">
        <w:rPr>
          <w:rFonts w:ascii="Times New Roman" w:eastAsia="Lucida Sans Unicode" w:hAnsi="Times New Roman" w:cs="Times New Roman"/>
          <w:lang w:eastAsia="ru-RU"/>
        </w:rPr>
        <w:t>** Для пристроенных предприятий площади участка могут быть уменьшены на 25%, для встроенно-пристроенных – на 50%.</w:t>
      </w:r>
    </w:p>
    <w:p w:rsidR="00621EB4" w:rsidRDefault="00621EB4"/>
    <w:p w:rsidR="000B5161" w:rsidRPr="005F3D52" w:rsidRDefault="000B5161" w:rsidP="005F3D52">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6" w:name="_Toc495492189"/>
      <w:r w:rsidRPr="005F3D52">
        <w:rPr>
          <w:rFonts w:ascii="Times New Roman" w:eastAsiaTheme="majorEastAsia" w:hAnsi="Times New Roman" w:cs="Times New Roman"/>
          <w:b/>
          <w:bCs/>
          <w:sz w:val="28"/>
          <w:szCs w:val="28"/>
          <w:lang w:eastAsia="ru-RU"/>
        </w:rPr>
        <w:t>2.3 Транспортная инфраструктура</w:t>
      </w:r>
      <w:bookmarkEnd w:id="46"/>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(ред. от 29.07.2017);</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22 июля 2008 г. № 123-ФЗ "Технический регламент о требованиях пожарной безопасности";</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федеральный закон от 10 января 2002 г. № 7-ФЗ "Об охране окружающей среды";</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lastRenderedPageBreak/>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постановление Правительства Российской Федерации от 28 сентября 2009 г. № 767 "О классификации автомобильных дорог в Российской Федерации";</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78.13330.2012 "Автомобильные дороги. Актуализированная редакция СНиП 2.05.02-85*";</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СП 113.13330.2012 "Стоянки автомобилей. Актуализированная редакция СНиП 21-02-99*";</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СН 467-74 "Нормы отвода земель для автомобильных дорог";</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52399-2005 "Геометрические элементы автомобильных дорог";</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B5161" w:rsidRPr="000B5161" w:rsidRDefault="000B5161" w:rsidP="00402367">
      <w:pPr>
        <w:widowControl w:val="0"/>
        <w:numPr>
          <w:ilvl w:val="0"/>
          <w:numId w:val="18"/>
        </w:numPr>
        <w:spacing w:before="120" w:after="120" w:line="240" w:lineRule="auto"/>
        <w:ind w:left="1287" w:hanging="578"/>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B5161" w:rsidRPr="000B5161" w:rsidRDefault="000B5161" w:rsidP="00402367">
      <w:pPr>
        <w:numPr>
          <w:ilvl w:val="0"/>
          <w:numId w:val="18"/>
        </w:numPr>
        <w:spacing w:before="120" w:after="120" w:line="240" w:lineRule="auto"/>
        <w:ind w:left="1276" w:hanging="567"/>
        <w:jc w:val="both"/>
        <w:rPr>
          <w:rFonts w:ascii="Times New Roman" w:eastAsia="Times New Roman" w:hAnsi="Times New Roman" w:cs="Times New Roman"/>
          <w:sz w:val="28"/>
          <w:szCs w:val="24"/>
          <w:lang w:val="x-none" w:eastAsia="ru-RU"/>
        </w:rPr>
      </w:pPr>
      <w:r w:rsidRPr="000B5161">
        <w:rPr>
          <w:rFonts w:ascii="Times New Roman" w:eastAsia="Times New Roman" w:hAnsi="Times New Roman" w:cs="Times New Roman"/>
          <w:sz w:val="28"/>
          <w:szCs w:val="24"/>
          <w:lang w:eastAsia="ru-RU"/>
        </w:rPr>
        <w:t xml:space="preserve">областная целевая программа </w:t>
      </w:r>
      <w:r w:rsidRPr="000B5161">
        <w:rPr>
          <w:rFonts w:ascii="Times New Roman" w:eastAsia="Times New Roman" w:hAnsi="Times New Roman" w:cs="Times New Roman"/>
          <w:sz w:val="28"/>
          <w:szCs w:val="24"/>
          <w:lang w:val="x-none" w:eastAsia="ru-RU"/>
        </w:rPr>
        <w:t>«Модернизация и развитие автомобильных дорог общего пользования регионального или межмуниципального значения Самарской области до 2025 года» от 25.03.2009 г. № 179;</w:t>
      </w:r>
    </w:p>
    <w:p w:rsidR="006210C3" w:rsidRPr="006210C3" w:rsidRDefault="006210C3" w:rsidP="006210C3">
      <w:pPr>
        <w:widowControl w:val="0"/>
        <w:numPr>
          <w:ilvl w:val="0"/>
          <w:numId w:val="18"/>
        </w:numPr>
        <w:spacing w:before="120" w:after="120" w:line="240" w:lineRule="auto"/>
        <w:ind w:left="1276" w:hanging="567"/>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w:t>
      </w:r>
      <w:r w:rsidRPr="006B2D3C">
        <w:rPr>
          <w:rFonts w:ascii="Times New Roman" w:eastAsia="Lucida Sans Unicode" w:hAnsi="Times New Roman" w:cs="Times New Roman"/>
          <w:sz w:val="28"/>
          <w:szCs w:val="28"/>
          <w:lang w:eastAsia="ru-RU"/>
        </w:rPr>
        <w:lastRenderedPageBreak/>
        <w:t xml:space="preserve">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0B5161" w:rsidRPr="000B5161" w:rsidRDefault="000B5161" w:rsidP="00402367">
      <w:pPr>
        <w:widowControl w:val="0"/>
        <w:numPr>
          <w:ilvl w:val="0"/>
          <w:numId w:val="18"/>
        </w:numPr>
        <w:spacing w:before="120" w:after="120" w:line="240" w:lineRule="auto"/>
        <w:ind w:left="1276" w:hanging="567"/>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Генеральный план городского округа Жигулевск Самарской области от 18.07.2012 № 282;</w:t>
      </w:r>
    </w:p>
    <w:p w:rsidR="000B5161" w:rsidRPr="000B5161" w:rsidRDefault="000B5161" w:rsidP="00402367">
      <w:pPr>
        <w:widowControl w:val="0"/>
        <w:numPr>
          <w:ilvl w:val="0"/>
          <w:numId w:val="18"/>
        </w:numPr>
        <w:spacing w:before="120" w:after="120" w:line="240" w:lineRule="auto"/>
        <w:ind w:left="1276" w:hanging="567"/>
        <w:jc w:val="both"/>
        <w:rPr>
          <w:rFonts w:ascii="Times New Roman" w:eastAsia="Calibri" w:hAnsi="Times New Roman" w:cs="Times New Roman"/>
          <w:sz w:val="28"/>
          <w:szCs w:val="28"/>
        </w:rPr>
      </w:pPr>
      <w:r w:rsidRPr="000B5161">
        <w:rPr>
          <w:rFonts w:ascii="Times New Roman" w:eastAsia="Calibri" w:hAnsi="Times New Roman" w:cs="Times New Roman"/>
          <w:sz w:val="28"/>
          <w:szCs w:val="28"/>
        </w:rPr>
        <w:t xml:space="preserve">Генеральный план городского округа Жигулевск Самарской области. Положение о территориальном планировании (новая редакция).2016 г. </w:t>
      </w:r>
    </w:p>
    <w:p w:rsidR="000B5161" w:rsidRPr="000B5161" w:rsidRDefault="000B5161" w:rsidP="000B5161">
      <w:pPr>
        <w:spacing w:before="120" w:after="120" w:line="240" w:lineRule="auto"/>
        <w:ind w:firstLine="709"/>
        <w:jc w:val="both"/>
        <w:rPr>
          <w:rFonts w:ascii="Times New Roman" w:eastAsia="Calibri" w:hAnsi="Times New Roman" w:cs="Times New Roman"/>
          <w:sz w:val="28"/>
          <w:szCs w:val="28"/>
        </w:rPr>
      </w:pPr>
    </w:p>
    <w:p w:rsidR="000B5161" w:rsidRPr="005F3D52"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2.3.1. Общие требования</w:t>
      </w:r>
    </w:p>
    <w:p w:rsidR="000B5161" w:rsidRPr="000B5161" w:rsidRDefault="000B5161" w:rsidP="000B5161">
      <w:pPr>
        <w:tabs>
          <w:tab w:val="left" w:pos="1500"/>
          <w:tab w:val="left" w:pos="1600"/>
          <w:tab w:val="num" w:pos="1800"/>
        </w:tabs>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В целях устойчивого развития городского округа Жигулевск Самарской области, решение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w:t>
      </w:r>
    </w:p>
    <w:p w:rsidR="000B5161" w:rsidRPr="000B5161" w:rsidRDefault="000B5161" w:rsidP="000B5161">
      <w:pPr>
        <w:tabs>
          <w:tab w:val="left" w:pos="1500"/>
          <w:tab w:val="left" w:pos="1600"/>
          <w:tab w:val="num" w:pos="2120"/>
        </w:tabs>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Проектирование нового строительства и реконструкции объектов </w:t>
      </w:r>
      <w:r w:rsidRPr="000B5161">
        <w:rPr>
          <w:rFonts w:ascii="Times New Roman" w:eastAsia="Times New Roman" w:hAnsi="Times New Roman" w:cs="Times New Roman"/>
          <w:spacing w:val="-4"/>
          <w:sz w:val="28"/>
          <w:szCs w:val="28"/>
        </w:rPr>
        <w:t>транспортной инфраструктуры должно сопровождаться экологическим обоснованием,</w:t>
      </w:r>
      <w:r w:rsidRPr="000B5161">
        <w:rPr>
          <w:rFonts w:ascii="Times New Roman" w:eastAsia="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B5161" w:rsidRPr="000B5161" w:rsidRDefault="000B5161" w:rsidP="000B5161">
      <w:pPr>
        <w:spacing w:before="120" w:after="120" w:line="240" w:lineRule="auto"/>
        <w:ind w:firstLine="709"/>
        <w:rPr>
          <w:rFonts w:ascii="Times New Roman" w:eastAsia="Times New Roman" w:hAnsi="Times New Roman" w:cs="Times New Roman"/>
          <w:sz w:val="28"/>
          <w:szCs w:val="28"/>
        </w:rPr>
      </w:pPr>
    </w:p>
    <w:p w:rsidR="000B5161" w:rsidRPr="005F3D52"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2.3.2. Внешний транспорт</w:t>
      </w:r>
    </w:p>
    <w:p w:rsidR="000B5161" w:rsidRPr="000B5161" w:rsidRDefault="000B5161" w:rsidP="00783580">
      <w:pPr>
        <w:spacing w:before="120" w:after="120" w:line="240" w:lineRule="auto"/>
        <w:ind w:firstLine="709"/>
        <w:jc w:val="both"/>
        <w:rPr>
          <w:rFonts w:ascii="Arial" w:eastAsia="Times New Roman" w:hAnsi="Arial" w:cs="Arial"/>
          <w:sz w:val="24"/>
        </w:rPr>
      </w:pPr>
      <w:r w:rsidRPr="000B5161">
        <w:rPr>
          <w:rFonts w:ascii="Times New Roman" w:eastAsia="Times New Roman" w:hAnsi="Times New Roman" w:cs="Times New Roman"/>
          <w:sz w:val="28"/>
          <w:szCs w:val="28"/>
        </w:rPr>
        <w:t>Городской округ Жигулевск расположен на пересечении железнодорожной и автомобильной магистрали с рекой Волгой</w:t>
      </w:r>
      <w:r w:rsidRPr="000B5161">
        <w:rPr>
          <w:rFonts w:ascii="Times New Roman" w:eastAsia="Times New Roman" w:hAnsi="Times New Roman" w:cs="Times New Roman"/>
          <w:sz w:val="24"/>
        </w:rPr>
        <w:t>,</w:t>
      </w:r>
      <w:r w:rsidRPr="000B5161">
        <w:rPr>
          <w:rFonts w:ascii="Times New Roman" w:eastAsia="Times New Roman" w:hAnsi="Times New Roman" w:cs="Times New Roman"/>
          <w:sz w:val="28"/>
          <w:szCs w:val="28"/>
        </w:rPr>
        <w:t xml:space="preserve"> обладает большими потенциальными возможностями развития транспортной инфраструктуры</w:t>
      </w:r>
      <w:r w:rsidRPr="000B5161">
        <w:rPr>
          <w:rFonts w:ascii="Times New Roman" w:eastAsia="Times New Roman" w:hAnsi="Times New Roman" w:cs="Times New Roman"/>
          <w:sz w:val="24"/>
        </w:rPr>
        <w:t>.</w:t>
      </w:r>
      <w:r w:rsidRPr="000B5161">
        <w:rPr>
          <w:rFonts w:ascii="Times New Roman" w:eastAsia="Times New Roman" w:hAnsi="Times New Roman" w:cs="Times New Roman"/>
          <w:sz w:val="28"/>
          <w:szCs w:val="28"/>
        </w:rPr>
        <w:t xml:space="preserve"> Внешние транспортные связи </w:t>
      </w:r>
      <w:r w:rsidRPr="000B5161">
        <w:rPr>
          <w:rFonts w:ascii="Times New Roman" w:eastAsia="Times New Roman" w:hAnsi="Times New Roman" w:cs="Times New Roman"/>
          <w:sz w:val="28"/>
          <w:szCs w:val="28"/>
          <w:lang w:eastAsia="ar-SA"/>
        </w:rPr>
        <w:t xml:space="preserve">в городском округе Жигулевск Самарской области </w:t>
      </w:r>
      <w:r w:rsidRPr="000B5161">
        <w:rPr>
          <w:rFonts w:ascii="Times New Roman" w:eastAsia="Times New Roman" w:hAnsi="Times New Roman" w:cs="Times New Roman"/>
          <w:sz w:val="28"/>
          <w:szCs w:val="28"/>
        </w:rPr>
        <w:t xml:space="preserve">осуществляются водным, железнодорожным и автомобильным транспортом. </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Внешнее автомобильное сообщение городского округа Жигулевск с областным центром – </w:t>
      </w:r>
      <w:proofErr w:type="spellStart"/>
      <w:r w:rsidRPr="000B5161">
        <w:rPr>
          <w:rFonts w:ascii="Times New Roman" w:eastAsia="Times New Roman" w:hAnsi="Times New Roman" w:cs="Times New Roman"/>
          <w:sz w:val="28"/>
          <w:szCs w:val="28"/>
        </w:rPr>
        <w:t>г.Самара</w:t>
      </w:r>
      <w:proofErr w:type="spellEnd"/>
      <w:r w:rsidRPr="000B5161">
        <w:rPr>
          <w:rFonts w:ascii="Times New Roman" w:eastAsia="Times New Roman" w:hAnsi="Times New Roman" w:cs="Times New Roman"/>
          <w:sz w:val="28"/>
          <w:szCs w:val="28"/>
        </w:rPr>
        <w:t xml:space="preserve"> и другими населенными пунктами области осуществляется по федеральной автомобильной дороге  общего пользования             М-5 «Урал» </w:t>
      </w:r>
      <w:r w:rsidRPr="000B5161">
        <w:rPr>
          <w:rFonts w:ascii="Times New Roman" w:eastAsia="Times New Roman" w:hAnsi="Times New Roman" w:cs="Times New Roman"/>
          <w:sz w:val="28"/>
          <w:szCs w:val="28"/>
          <w:lang w:val="en-US"/>
        </w:rPr>
        <w:t>II</w:t>
      </w:r>
      <w:r w:rsidRPr="000B5161">
        <w:rPr>
          <w:rFonts w:ascii="Times New Roman" w:eastAsia="Times New Roman" w:hAnsi="Times New Roman" w:cs="Times New Roman"/>
          <w:sz w:val="28"/>
          <w:szCs w:val="28"/>
        </w:rPr>
        <w:t xml:space="preserve"> категории. </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Автомобильное сообщение с населенными пунктами входящими в состав городского округа Жигулевск - селами: </w:t>
      </w:r>
      <w:proofErr w:type="spellStart"/>
      <w:r w:rsidRPr="000B5161">
        <w:rPr>
          <w:rFonts w:ascii="Times New Roman" w:eastAsia="Times New Roman" w:hAnsi="Times New Roman" w:cs="Times New Roman"/>
          <w:sz w:val="28"/>
          <w:szCs w:val="28"/>
        </w:rPr>
        <w:t>Бахилова</w:t>
      </w:r>
      <w:proofErr w:type="spellEnd"/>
      <w:r w:rsidRPr="000B5161">
        <w:rPr>
          <w:rFonts w:ascii="Times New Roman" w:eastAsia="Times New Roman" w:hAnsi="Times New Roman" w:cs="Times New Roman"/>
          <w:sz w:val="28"/>
          <w:szCs w:val="28"/>
        </w:rPr>
        <w:t xml:space="preserve"> Поляна, Зольное, Солнечная Поляна, Богатырь, Ширяево осуществляется по автодороге общего пользования регионального или межмуниципального значения «Урал» - «Солнечная Поляна - Ширяево» </w:t>
      </w:r>
      <w:r w:rsidRPr="000B5161">
        <w:rPr>
          <w:rFonts w:ascii="Times New Roman" w:eastAsia="Times New Roman" w:hAnsi="Times New Roman" w:cs="Times New Roman"/>
          <w:sz w:val="28"/>
          <w:szCs w:val="28"/>
          <w:lang w:val="en-US"/>
        </w:rPr>
        <w:t>IV</w:t>
      </w:r>
      <w:r w:rsidRPr="000B5161">
        <w:rPr>
          <w:rFonts w:ascii="Times New Roman" w:eastAsia="Times New Roman" w:hAnsi="Times New Roman" w:cs="Times New Roman"/>
          <w:sz w:val="28"/>
          <w:szCs w:val="28"/>
        </w:rPr>
        <w:t xml:space="preserve"> технической категории.</w:t>
      </w:r>
    </w:p>
    <w:p w:rsidR="000B5161" w:rsidRPr="000B5161" w:rsidRDefault="000B5161" w:rsidP="00783580">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Железнодорожное сообщение городского округа с городами Самара и Тольятти осуществляется по федеральной железной дороге (обходная) «</w:t>
      </w:r>
      <w:proofErr w:type="spellStart"/>
      <w:r w:rsidRPr="000B5161">
        <w:rPr>
          <w:rFonts w:ascii="Times New Roman" w:eastAsia="Times New Roman" w:hAnsi="Times New Roman" w:cs="Times New Roman"/>
          <w:sz w:val="28"/>
          <w:szCs w:val="28"/>
        </w:rPr>
        <w:t>Смышляевка</w:t>
      </w:r>
      <w:proofErr w:type="spellEnd"/>
      <w:r w:rsidRPr="000B5161">
        <w:rPr>
          <w:rFonts w:ascii="Times New Roman" w:eastAsia="Times New Roman" w:hAnsi="Times New Roman" w:cs="Times New Roman"/>
          <w:sz w:val="28"/>
          <w:szCs w:val="28"/>
        </w:rPr>
        <w:t xml:space="preserve"> – Жигулевское Море - Сызрань», железнодорожная станция «Жигулевск»,</w:t>
      </w:r>
      <w:r w:rsidRPr="000B5161">
        <w:rPr>
          <w:rFonts w:ascii="Times New Roman" w:eastAsia="Times New Roman" w:hAnsi="Times New Roman" w:cs="Times New Roman"/>
          <w:color w:val="FF0000"/>
          <w:sz w:val="28"/>
          <w:szCs w:val="28"/>
        </w:rPr>
        <w:t xml:space="preserve"> </w:t>
      </w:r>
      <w:r w:rsidRPr="000B5161">
        <w:rPr>
          <w:rFonts w:ascii="Times New Roman" w:eastAsia="Times New Roman" w:hAnsi="Times New Roman" w:cs="Times New Roman"/>
          <w:sz w:val="28"/>
          <w:szCs w:val="28"/>
        </w:rPr>
        <w:t xml:space="preserve">расположена  в Центральном жилом районе города Жигулевск. </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p>
    <w:p w:rsidR="0092570D" w:rsidRDefault="0092570D">
      <w:pPr>
        <w:rPr>
          <w:rFonts w:ascii="Times New Roman" w:eastAsia="Times New Roman" w:hAnsi="Times New Roman" w:cs="Times New Roman"/>
          <w:sz w:val="28"/>
          <w:szCs w:val="28"/>
        </w:rPr>
      </w:pPr>
    </w:p>
    <w:p w:rsidR="000B5161" w:rsidRPr="000B5161" w:rsidRDefault="000B5161" w:rsidP="000B5161">
      <w:pPr>
        <w:spacing w:before="120" w:after="120" w:line="240" w:lineRule="auto"/>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Автомобильные дороги</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0B5161" w:rsidRPr="000B5161"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0B5161">
        <w:rPr>
          <w:rFonts w:ascii="Times New Roman" w:eastAsia="Times New Roman" w:hAnsi="Times New Roman" w:cs="Times New Roman"/>
          <w:b/>
          <w:sz w:val="28"/>
          <w:szCs w:val="28"/>
        </w:rPr>
        <w:t>2.3.3. Объекты  придорожного комплекса</w:t>
      </w:r>
    </w:p>
    <w:p w:rsidR="000B5161" w:rsidRPr="000B5161" w:rsidRDefault="000B5161" w:rsidP="00783580">
      <w:pPr>
        <w:tabs>
          <w:tab w:val="num" w:pos="2850"/>
        </w:tabs>
        <w:spacing w:before="120" w:after="120" w:line="240" w:lineRule="auto"/>
        <w:ind w:firstLine="709"/>
        <w:jc w:val="both"/>
        <w:rPr>
          <w:rFonts w:ascii="Times New Roman" w:eastAsia="Times New Roman" w:hAnsi="Times New Roman" w:cs="Times New Roman"/>
          <w:color w:val="000000"/>
          <w:sz w:val="28"/>
          <w:szCs w:val="28"/>
        </w:rPr>
      </w:pPr>
      <w:r w:rsidRPr="000B5161">
        <w:rPr>
          <w:rFonts w:ascii="Times New Roman" w:eastAsia="Times New Roman" w:hAnsi="Times New Roman" w:cs="Times New Roman"/>
          <w:color w:val="000000"/>
          <w:sz w:val="28"/>
          <w:szCs w:val="28"/>
        </w:rPr>
        <w:t>Размещение объектов придорожного сервиса на автомобильных дорогах</w:t>
      </w:r>
    </w:p>
    <w:p w:rsidR="000B5161" w:rsidRPr="000B5161" w:rsidRDefault="000B5161" w:rsidP="000B5161">
      <w:pPr>
        <w:tabs>
          <w:tab w:val="num" w:pos="2850"/>
        </w:tabs>
        <w:spacing w:after="0" w:line="240" w:lineRule="auto"/>
        <w:ind w:firstLine="709"/>
        <w:jc w:val="right"/>
        <w:rPr>
          <w:rFonts w:ascii="Times New Roman" w:eastAsia="Times New Roman" w:hAnsi="Times New Roman" w:cs="Times New Roman"/>
          <w:color w:val="000000"/>
          <w:sz w:val="28"/>
          <w:szCs w:val="28"/>
        </w:rPr>
      </w:pPr>
      <w:r w:rsidRPr="000B5161">
        <w:rPr>
          <w:rFonts w:ascii="Times New Roman" w:eastAsia="Times New Roman" w:hAnsi="Times New Roman" w:cs="Times New Roman"/>
          <w:color w:val="000000"/>
          <w:sz w:val="28"/>
          <w:szCs w:val="28"/>
        </w:rPr>
        <w:t>Таблица 2.3.3.1.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3035"/>
        <w:gridCol w:w="1440"/>
        <w:gridCol w:w="3956"/>
      </w:tblGrid>
      <w:tr w:rsidR="000B5161" w:rsidRPr="000B5161" w:rsidTr="000B5161">
        <w:trPr>
          <w:trHeight w:val="480"/>
        </w:trPr>
        <w:tc>
          <w:tcPr>
            <w:tcW w:w="925"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Назначение автомобильной дороги </w:t>
            </w:r>
          </w:p>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дороги</w:t>
            </w:r>
          </w:p>
        </w:tc>
        <w:tc>
          <w:tcPr>
            <w:tcW w:w="3956" w:type="dxa"/>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Объекты придорожного сервиса</w:t>
            </w:r>
          </w:p>
        </w:tc>
      </w:tr>
      <w:tr w:rsidR="000B5161" w:rsidRPr="000B5161" w:rsidTr="000B5161">
        <w:trPr>
          <w:trHeight w:val="419"/>
        </w:trPr>
        <w:tc>
          <w:tcPr>
            <w:tcW w:w="925" w:type="dxa"/>
            <w:vMerge w:val="restart"/>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3035" w:type="dxa"/>
            <w:vMerge w:val="restart"/>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Местная автомобильная дорога</w:t>
            </w:r>
          </w:p>
          <w:p w:rsidR="000B5161" w:rsidRPr="00783580" w:rsidRDefault="000B5161" w:rsidP="000B5161">
            <w:pPr>
              <w:spacing w:after="0" w:line="240" w:lineRule="auto"/>
              <w:rPr>
                <w:rFonts w:ascii="Times New Roman" w:eastAsia="Times New Roman" w:hAnsi="Times New Roman" w:cs="Times New Roman"/>
                <w:b/>
                <w:i/>
                <w:sz w:val="24"/>
                <w:szCs w:val="24"/>
              </w:rPr>
            </w:pPr>
          </w:p>
        </w:tc>
        <w:tc>
          <w:tcPr>
            <w:tcW w:w="1440" w:type="dxa"/>
            <w:vMerge w:val="restart"/>
            <w:tcBorders>
              <w:bottom w:val="single" w:sz="4" w:space="0" w:color="auto"/>
            </w:tcBorders>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IV,</w:t>
            </w: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V</w:t>
            </w:r>
          </w:p>
        </w:tc>
        <w:tc>
          <w:tcPr>
            <w:tcW w:w="3956" w:type="dxa"/>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Сооружения автосервиса</w:t>
            </w:r>
          </w:p>
        </w:tc>
      </w:tr>
      <w:tr w:rsidR="000B5161" w:rsidRPr="000B5161" w:rsidTr="000B5161">
        <w:trPr>
          <w:trHeight w:val="585"/>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Общественное питание</w:t>
            </w:r>
          </w:p>
          <w:p w:rsidR="000B5161" w:rsidRPr="00783580" w:rsidRDefault="000B5161" w:rsidP="000B5161">
            <w:pPr>
              <w:spacing w:after="0" w:line="240" w:lineRule="auto"/>
              <w:rPr>
                <w:rFonts w:ascii="Times New Roman" w:eastAsia="Times New Roman" w:hAnsi="Times New Roman" w:cs="Times New Roman"/>
                <w:b/>
                <w:sz w:val="24"/>
                <w:szCs w:val="24"/>
              </w:rPr>
            </w:pPr>
            <w:r w:rsidRPr="00783580">
              <w:rPr>
                <w:rFonts w:ascii="Times New Roman" w:eastAsia="Times New Roman" w:hAnsi="Times New Roman" w:cs="Times New Roman"/>
                <w:sz w:val="24"/>
                <w:szCs w:val="24"/>
              </w:rPr>
              <w:t>(кафе, закусочные)</w:t>
            </w:r>
          </w:p>
        </w:tc>
      </w:tr>
      <w:tr w:rsidR="000B5161" w:rsidRPr="000B5161" w:rsidTr="000B5161">
        <w:trPr>
          <w:trHeight w:val="463"/>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Торговля </w:t>
            </w:r>
          </w:p>
        </w:tc>
      </w:tr>
      <w:tr w:rsidR="000B5161" w:rsidRPr="000B5161" w:rsidTr="000B5161">
        <w:trPr>
          <w:trHeight w:val="585"/>
        </w:trPr>
        <w:tc>
          <w:tcPr>
            <w:tcW w:w="925" w:type="dxa"/>
            <w:vMerge w:val="restart"/>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3035" w:type="dxa"/>
            <w:vMerge w:val="restart"/>
          </w:tcPr>
          <w:p w:rsidR="000B5161" w:rsidRPr="00783580" w:rsidRDefault="000B5161" w:rsidP="000B5161">
            <w:pPr>
              <w:spacing w:after="0" w:line="240" w:lineRule="auto"/>
              <w:rPr>
                <w:rFonts w:ascii="Times New Roman" w:eastAsia="Times New Roman" w:hAnsi="Times New Roman" w:cs="Times New Roman"/>
                <w:b/>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Туристические автомобильные дороги</w:t>
            </w:r>
          </w:p>
        </w:tc>
        <w:tc>
          <w:tcPr>
            <w:tcW w:w="1440" w:type="dxa"/>
            <w:vMerge w:val="restart"/>
          </w:tcPr>
          <w:p w:rsidR="000B5161" w:rsidRPr="00783580" w:rsidRDefault="000B5161" w:rsidP="000B5161">
            <w:pPr>
              <w:spacing w:after="0" w:line="240" w:lineRule="auto"/>
              <w:jc w:val="center"/>
              <w:rPr>
                <w:rFonts w:ascii="Times New Roman" w:eastAsia="Times New Roman" w:hAnsi="Times New Roman" w:cs="Times New Roman"/>
                <w:b/>
                <w:sz w:val="24"/>
                <w:szCs w:val="24"/>
              </w:rPr>
            </w:pPr>
          </w:p>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Сооружения технического осмотра автомобилей</w:t>
            </w:r>
          </w:p>
        </w:tc>
      </w:tr>
      <w:tr w:rsidR="000B5161" w:rsidRPr="000B5161" w:rsidTr="000B5161">
        <w:trPr>
          <w:trHeight w:val="570"/>
        </w:trPr>
        <w:tc>
          <w:tcPr>
            <w:tcW w:w="92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035"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1440" w:type="dxa"/>
            <w:vMerge/>
          </w:tcPr>
          <w:p w:rsidR="000B5161" w:rsidRPr="00783580" w:rsidRDefault="000B5161" w:rsidP="000B5161">
            <w:pPr>
              <w:spacing w:after="0" w:line="240" w:lineRule="auto"/>
              <w:rPr>
                <w:rFonts w:ascii="Times New Roman" w:eastAsia="Times New Roman" w:hAnsi="Times New Roman" w:cs="Times New Roman"/>
                <w:b/>
                <w:sz w:val="24"/>
                <w:szCs w:val="24"/>
              </w:rPr>
            </w:pPr>
          </w:p>
        </w:tc>
        <w:tc>
          <w:tcPr>
            <w:tcW w:w="3956"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торговля</w:t>
            </w:r>
          </w:p>
        </w:tc>
      </w:tr>
    </w:tbl>
    <w:p w:rsidR="000B5161" w:rsidRPr="000B5161" w:rsidRDefault="000B5161" w:rsidP="000B5161">
      <w:pPr>
        <w:spacing w:before="120" w:after="120" w:line="240" w:lineRule="auto"/>
        <w:rPr>
          <w:rFonts w:ascii="Times New Roman" w:eastAsia="Times New Roman" w:hAnsi="Times New Roman" w:cs="Times New Roman"/>
          <w:sz w:val="28"/>
          <w:szCs w:val="28"/>
        </w:rPr>
      </w:pP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На территории площадок отдыха могут быть предусмотрены сооружения для технического осмотра автомобилей и пункты торговли.</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Вместимость площадок отдыха следует рассчитывать на однов</w:t>
      </w:r>
      <w:r w:rsidR="00DF4373">
        <w:rPr>
          <w:rFonts w:ascii="Times New Roman" w:eastAsia="Times New Roman" w:hAnsi="Times New Roman" w:cs="Times New Roman"/>
          <w:sz w:val="28"/>
          <w:szCs w:val="28"/>
        </w:rPr>
        <w:t>ременную остановку не менее 10 машин</w:t>
      </w:r>
      <w:r w:rsidRPr="000B5161">
        <w:rPr>
          <w:rFonts w:ascii="Times New Roman" w:eastAsia="Times New Roman" w:hAnsi="Times New Roman" w:cs="Times New Roman"/>
          <w:sz w:val="28"/>
          <w:szCs w:val="28"/>
        </w:rPr>
        <w:t xml:space="preserve"> на дорогах IV категории. </w:t>
      </w:r>
    </w:p>
    <w:p w:rsidR="000B5161" w:rsidRPr="000B5161" w:rsidRDefault="000B5161" w:rsidP="000B5161">
      <w:pPr>
        <w:spacing w:before="120" w:after="120" w:line="240" w:lineRule="auto"/>
        <w:ind w:firstLine="709"/>
        <w:rPr>
          <w:rFonts w:ascii="Times New Roman" w:eastAsia="Times New Roman" w:hAnsi="Times New Roman" w:cs="Times New Roman"/>
          <w:sz w:val="28"/>
          <w:szCs w:val="28"/>
          <w:highlight w:val="yellow"/>
        </w:rPr>
      </w:pPr>
    </w:p>
    <w:p w:rsidR="000B5161" w:rsidRPr="000B5161" w:rsidRDefault="000B5161" w:rsidP="000B5161">
      <w:pPr>
        <w:spacing w:before="120" w:after="120" w:line="240" w:lineRule="auto"/>
        <w:ind w:firstLine="709"/>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Размещение площадок кратковременной остановки</w:t>
      </w:r>
      <w:r w:rsidR="00DF4373">
        <w:rPr>
          <w:rFonts w:ascii="Times New Roman" w:eastAsia="Times New Roman" w:hAnsi="Times New Roman" w:cs="Times New Roman"/>
          <w:sz w:val="28"/>
          <w:szCs w:val="28"/>
        </w:rPr>
        <w:t xml:space="preserve"> машин на</w:t>
      </w:r>
      <w:r w:rsidRPr="000B5161">
        <w:rPr>
          <w:rFonts w:ascii="Times New Roman" w:eastAsia="Times New Roman" w:hAnsi="Times New Roman" w:cs="Times New Roman"/>
          <w:sz w:val="28"/>
          <w:szCs w:val="28"/>
        </w:rPr>
        <w:t xml:space="preserve"> автомобильных дорог</w:t>
      </w:r>
      <w:r w:rsidR="00DF4373">
        <w:rPr>
          <w:rFonts w:ascii="Times New Roman" w:eastAsia="Times New Roman" w:hAnsi="Times New Roman" w:cs="Times New Roman"/>
          <w:sz w:val="28"/>
          <w:szCs w:val="28"/>
        </w:rPr>
        <w:t>ах</w:t>
      </w:r>
    </w:p>
    <w:p w:rsidR="000B5161" w:rsidRPr="000B5161" w:rsidRDefault="000B5161" w:rsidP="000B5161">
      <w:pPr>
        <w:spacing w:after="0" w:line="240" w:lineRule="auto"/>
        <w:ind w:firstLine="709"/>
        <w:jc w:val="right"/>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Таблица 2.3.3.2.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977"/>
        <w:gridCol w:w="5724"/>
      </w:tblGrid>
      <w:tr w:rsidR="000B5161" w:rsidRPr="000B5161" w:rsidTr="000B5161">
        <w:trPr>
          <w:trHeight w:val="195"/>
        </w:trPr>
        <w:tc>
          <w:tcPr>
            <w:tcW w:w="655" w:type="dxa"/>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97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дороги</w:t>
            </w:r>
          </w:p>
        </w:tc>
        <w:tc>
          <w:tcPr>
            <w:tcW w:w="572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размещения</w:t>
            </w:r>
          </w:p>
        </w:tc>
      </w:tr>
      <w:tr w:rsidR="000B5161" w:rsidRPr="000B5161" w:rsidTr="000B5161">
        <w:trPr>
          <w:trHeight w:val="362"/>
        </w:trPr>
        <w:tc>
          <w:tcPr>
            <w:tcW w:w="655"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297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IV – V</w:t>
            </w:r>
          </w:p>
        </w:tc>
        <w:tc>
          <w:tcPr>
            <w:tcW w:w="572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 пределах земляного полотна</w:t>
            </w:r>
          </w:p>
        </w:tc>
      </w:tr>
    </w:tbl>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highlight w:val="yellow"/>
        </w:rPr>
      </w:pPr>
      <w:r w:rsidRPr="000B5161">
        <w:rPr>
          <w:rFonts w:ascii="Times New Roman" w:eastAsia="Times New Roman" w:hAnsi="Times New Roman" w:cs="Times New Roman"/>
          <w:sz w:val="28"/>
          <w:szCs w:val="28"/>
        </w:rPr>
        <w:lastRenderedPageBreak/>
        <w:t>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w:t>
      </w:r>
      <w:r w:rsidRPr="000B5161">
        <w:rPr>
          <w:rFonts w:ascii="Times New Roman" w:eastAsia="Times New Roman" w:hAnsi="Times New Roman" w:cs="Times New Roman"/>
          <w:sz w:val="28"/>
          <w:szCs w:val="28"/>
          <w:highlight w:val="yellow"/>
        </w:rPr>
        <w:t xml:space="preserve"> </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B5161">
        <w:rPr>
          <w:rFonts w:ascii="Times New Roman" w:eastAsia="Times New Roman" w:hAnsi="Times New Roman" w:cs="Times New Roman"/>
          <w:sz w:val="28"/>
          <w:szCs w:val="28"/>
        </w:rPr>
        <w:t>проложения</w:t>
      </w:r>
      <w:proofErr w:type="spellEnd"/>
      <w:r w:rsidRPr="000B5161">
        <w:rPr>
          <w:rFonts w:ascii="Times New Roman" w:eastAsia="Times New Roman" w:hAnsi="Times New Roman" w:cs="Times New Roman"/>
          <w:sz w:val="28"/>
          <w:szCs w:val="28"/>
        </w:rPr>
        <w:t xml:space="preserve"> дорог.</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0B5161" w:rsidRPr="000B5161" w:rsidRDefault="000B5161" w:rsidP="000B5161">
      <w:pPr>
        <w:spacing w:before="120" w:after="120" w:line="240" w:lineRule="auto"/>
        <w:jc w:val="center"/>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Расчетные параметры автомобильных дорог в пределах пригородных зон</w:t>
      </w:r>
    </w:p>
    <w:p w:rsidR="000B5161" w:rsidRPr="000B5161" w:rsidRDefault="000B5161" w:rsidP="000B5161">
      <w:pPr>
        <w:spacing w:after="0" w:line="240" w:lineRule="auto"/>
        <w:ind w:firstLine="709"/>
        <w:jc w:val="right"/>
        <w:rPr>
          <w:rFonts w:ascii="Times New Roman" w:eastAsia="Times New Roman" w:hAnsi="Times New Roman" w:cs="Times New Roman"/>
          <w:sz w:val="28"/>
          <w:szCs w:val="28"/>
          <w:u w:val="single"/>
        </w:rPr>
      </w:pPr>
      <w:r w:rsidRPr="000B5161">
        <w:rPr>
          <w:rFonts w:ascii="Times New Roman" w:eastAsia="Times New Roman" w:hAnsi="Times New Roman" w:cs="Times New Roman"/>
          <w:sz w:val="28"/>
          <w:szCs w:val="28"/>
        </w:rPr>
        <w:t xml:space="preserve">Таблица 2.3.3.3.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166"/>
        <w:gridCol w:w="1417"/>
        <w:gridCol w:w="1134"/>
        <w:gridCol w:w="1134"/>
        <w:gridCol w:w="1418"/>
        <w:gridCol w:w="1134"/>
        <w:gridCol w:w="992"/>
      </w:tblGrid>
      <w:tr w:rsidR="000B5161" w:rsidRPr="000B5161" w:rsidTr="00783580">
        <w:tc>
          <w:tcPr>
            <w:tcW w:w="2166" w:type="dxa"/>
            <w:tcBorders>
              <w:bottom w:val="single" w:sz="4" w:space="0" w:color="auto"/>
            </w:tcBorders>
            <w:vAlign w:val="center"/>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Категории дорог</w:t>
            </w:r>
          </w:p>
        </w:tc>
        <w:tc>
          <w:tcPr>
            <w:tcW w:w="1417"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p>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Расчетная скорость движения, км/ч</w:t>
            </w:r>
          </w:p>
        </w:tc>
        <w:tc>
          <w:tcPr>
            <w:tcW w:w="1134" w:type="dxa"/>
            <w:tcBorders>
              <w:bottom w:val="single" w:sz="4" w:space="0" w:color="auto"/>
            </w:tcBorders>
            <w:vAlign w:val="center"/>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 полосы движения, м</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Число полос движения</w:t>
            </w:r>
          </w:p>
        </w:tc>
        <w:tc>
          <w:tcPr>
            <w:tcW w:w="1418"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Наименьший радиус кривых и в плане, м</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proofErr w:type="spellStart"/>
            <w:r w:rsidRPr="00783580">
              <w:rPr>
                <w:rFonts w:ascii="Times New Roman" w:eastAsia="Times New Roman" w:hAnsi="Times New Roman" w:cs="Times New Roman"/>
                <w:sz w:val="24"/>
                <w:szCs w:val="24"/>
              </w:rPr>
              <w:t>Наиболь</w:t>
            </w:r>
            <w:r w:rsidR="00783580">
              <w:rPr>
                <w:rFonts w:ascii="Times New Roman" w:eastAsia="Times New Roman" w:hAnsi="Times New Roman" w:cs="Times New Roman"/>
                <w:sz w:val="24"/>
                <w:szCs w:val="24"/>
              </w:rPr>
              <w:t>-</w:t>
            </w:r>
            <w:r w:rsidRPr="00783580">
              <w:rPr>
                <w:rFonts w:ascii="Times New Roman" w:eastAsia="Times New Roman" w:hAnsi="Times New Roman" w:cs="Times New Roman"/>
                <w:sz w:val="24"/>
                <w:szCs w:val="24"/>
              </w:rPr>
              <w:t>ший</w:t>
            </w:r>
            <w:proofErr w:type="spellEnd"/>
            <w:r w:rsidRPr="00783580">
              <w:rPr>
                <w:rFonts w:ascii="Times New Roman" w:eastAsia="Times New Roman" w:hAnsi="Times New Roman" w:cs="Times New Roman"/>
                <w:sz w:val="24"/>
                <w:szCs w:val="24"/>
              </w:rPr>
              <w:t xml:space="preserve"> продольный уклон, </w:t>
            </w:r>
            <w:r w:rsidRPr="00783580">
              <w:rPr>
                <w:rFonts w:ascii="Times New Roman" w:eastAsia="Times New Roman" w:hAnsi="Times New Roman" w:cs="Times New Roman"/>
                <w:sz w:val="24"/>
                <w:szCs w:val="24"/>
              </w:rPr>
              <w:sym w:font="Times New Roman" w:char="2030"/>
            </w:r>
          </w:p>
        </w:tc>
        <w:tc>
          <w:tcPr>
            <w:tcW w:w="992"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Наибольшая ширина земляного полотна, м</w:t>
            </w:r>
          </w:p>
        </w:tc>
      </w:tr>
      <w:tr w:rsidR="000B5161" w:rsidRPr="000B5161" w:rsidTr="00783580">
        <w:trPr>
          <w:trHeight w:val="340"/>
        </w:trPr>
        <w:tc>
          <w:tcPr>
            <w:tcW w:w="2166" w:type="dxa"/>
            <w:tcBorders>
              <w:bottom w:val="nil"/>
            </w:tcBorders>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Магистральные: </w:t>
            </w:r>
          </w:p>
        </w:tc>
        <w:tc>
          <w:tcPr>
            <w:tcW w:w="1417"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418"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r>
      <w:tr w:rsidR="000B5161" w:rsidRPr="000B5161" w:rsidTr="00783580">
        <w:trPr>
          <w:trHeight w:val="284"/>
        </w:trPr>
        <w:tc>
          <w:tcPr>
            <w:tcW w:w="2166" w:type="dxa"/>
            <w:tcBorders>
              <w:top w:val="nil"/>
            </w:tcBorders>
          </w:tcPr>
          <w:p w:rsidR="000B5161" w:rsidRPr="00783580" w:rsidRDefault="000B5161" w:rsidP="000B5161">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скоростного движения</w:t>
            </w:r>
          </w:p>
        </w:tc>
        <w:tc>
          <w:tcPr>
            <w:tcW w:w="1417"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150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3,75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4-8 </w:t>
            </w:r>
          </w:p>
        </w:tc>
        <w:tc>
          <w:tcPr>
            <w:tcW w:w="1418"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1000 </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992"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65</w:t>
            </w:r>
          </w:p>
        </w:tc>
      </w:tr>
      <w:tr w:rsidR="000B5161" w:rsidRPr="000B5161" w:rsidTr="00783580">
        <w:trPr>
          <w:trHeight w:val="851"/>
        </w:trPr>
        <w:tc>
          <w:tcPr>
            <w:tcW w:w="2166" w:type="dxa"/>
          </w:tcPr>
          <w:p w:rsidR="000B5161" w:rsidRPr="00783580" w:rsidRDefault="000B5161" w:rsidP="000B5161">
            <w:pPr>
              <w:spacing w:after="0" w:line="240" w:lineRule="auto"/>
              <w:rPr>
                <w:rFonts w:ascii="Times New Roman" w:eastAsia="Times New Roman" w:hAnsi="Times New Roman" w:cs="Times New Roman"/>
                <w:spacing w:val="-4"/>
                <w:sz w:val="24"/>
                <w:szCs w:val="24"/>
              </w:rPr>
            </w:pPr>
            <w:r w:rsidRPr="00783580">
              <w:rPr>
                <w:rFonts w:ascii="Times New Roman" w:eastAsia="Times New Roman" w:hAnsi="Times New Roman" w:cs="Times New Roman"/>
                <w:spacing w:val="-4"/>
                <w:sz w:val="24"/>
                <w:szCs w:val="24"/>
              </w:rPr>
              <w:t>основные секторальные непрерывного и регулируемого движения</w:t>
            </w:r>
          </w:p>
        </w:tc>
        <w:tc>
          <w:tcPr>
            <w:tcW w:w="1417"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120</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3,75</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4-6</w:t>
            </w:r>
          </w:p>
        </w:tc>
        <w:tc>
          <w:tcPr>
            <w:tcW w:w="1418"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600</w:t>
            </w:r>
          </w:p>
        </w:tc>
        <w:tc>
          <w:tcPr>
            <w:tcW w:w="1134"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992" w:type="dxa"/>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r>
      <w:tr w:rsidR="000B5161" w:rsidRPr="000B5161" w:rsidTr="00783580">
        <w:trPr>
          <w:trHeight w:val="851"/>
        </w:trPr>
        <w:tc>
          <w:tcPr>
            <w:tcW w:w="2166" w:type="dxa"/>
            <w:tcBorders>
              <w:bottom w:val="single" w:sz="4" w:space="0" w:color="auto"/>
            </w:tcBorders>
          </w:tcPr>
          <w:p w:rsidR="000B5161" w:rsidRPr="00783580" w:rsidRDefault="000B5161" w:rsidP="000B5161">
            <w:pPr>
              <w:spacing w:after="0" w:line="240" w:lineRule="auto"/>
              <w:rPr>
                <w:rFonts w:ascii="Times New Roman" w:eastAsia="Times New Roman" w:hAnsi="Times New Roman" w:cs="Times New Roman"/>
                <w:spacing w:val="-4"/>
                <w:sz w:val="24"/>
                <w:szCs w:val="24"/>
              </w:rPr>
            </w:pPr>
            <w:r w:rsidRPr="00783580">
              <w:rPr>
                <w:rFonts w:ascii="Times New Roman" w:eastAsia="Times New Roman" w:hAnsi="Times New Roman" w:cs="Times New Roman"/>
                <w:spacing w:val="-4"/>
                <w:sz w:val="24"/>
                <w:szCs w:val="24"/>
              </w:rPr>
              <w:t>основные зональные непрерывного и регулируемого движения</w:t>
            </w:r>
          </w:p>
        </w:tc>
        <w:tc>
          <w:tcPr>
            <w:tcW w:w="1417"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3,75</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418"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400</w:t>
            </w:r>
          </w:p>
        </w:tc>
        <w:tc>
          <w:tcPr>
            <w:tcW w:w="1134"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992" w:type="dxa"/>
            <w:tcBorders>
              <w:bottom w:val="single" w:sz="4" w:space="0" w:color="auto"/>
            </w:tcBorders>
            <w:vAlign w:val="center"/>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r>
      <w:tr w:rsidR="000B5161" w:rsidRPr="000B5161" w:rsidTr="00783580">
        <w:trPr>
          <w:trHeight w:val="284"/>
        </w:trPr>
        <w:tc>
          <w:tcPr>
            <w:tcW w:w="2166" w:type="dxa"/>
            <w:tcBorders>
              <w:bottom w:val="nil"/>
            </w:tcBorders>
          </w:tcPr>
          <w:p w:rsidR="000B5161" w:rsidRPr="00783580" w:rsidRDefault="000B5161" w:rsidP="000B5161">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Местного значения:</w:t>
            </w:r>
          </w:p>
        </w:tc>
        <w:tc>
          <w:tcPr>
            <w:tcW w:w="1417"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418"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1134"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p>
        </w:tc>
      </w:tr>
      <w:tr w:rsidR="000B5161" w:rsidRPr="000B5161" w:rsidTr="00783580">
        <w:trPr>
          <w:trHeight w:val="284"/>
        </w:trPr>
        <w:tc>
          <w:tcPr>
            <w:tcW w:w="2166" w:type="dxa"/>
            <w:tcBorders>
              <w:top w:val="nil"/>
            </w:tcBorders>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грузового движения</w:t>
            </w:r>
          </w:p>
        </w:tc>
        <w:tc>
          <w:tcPr>
            <w:tcW w:w="1417"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418"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250</w:t>
            </w:r>
          </w:p>
        </w:tc>
        <w:tc>
          <w:tcPr>
            <w:tcW w:w="1134"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992" w:type="dxa"/>
            <w:tcBorders>
              <w:top w:val="nil"/>
            </w:tcBorders>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0B5161" w:rsidRPr="000B5161" w:rsidTr="00783580">
        <w:trPr>
          <w:trHeight w:val="284"/>
        </w:trPr>
        <w:tc>
          <w:tcPr>
            <w:tcW w:w="2166" w:type="dxa"/>
          </w:tcPr>
          <w:p w:rsidR="000B5161" w:rsidRPr="00783580" w:rsidRDefault="000B5161" w:rsidP="000B5161">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парковые</w:t>
            </w:r>
          </w:p>
        </w:tc>
        <w:tc>
          <w:tcPr>
            <w:tcW w:w="1417"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418"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175</w:t>
            </w:r>
          </w:p>
        </w:tc>
        <w:tc>
          <w:tcPr>
            <w:tcW w:w="1134"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992" w:type="dxa"/>
          </w:tcPr>
          <w:p w:rsidR="000B5161" w:rsidRPr="00783580" w:rsidRDefault="000B5161" w:rsidP="000B5161">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bl>
    <w:p w:rsidR="000B5161" w:rsidRPr="000B5161" w:rsidRDefault="000B5161" w:rsidP="000B5161">
      <w:pPr>
        <w:spacing w:after="0" w:line="240" w:lineRule="auto"/>
        <w:jc w:val="both"/>
        <w:rPr>
          <w:rFonts w:ascii="Times New Roman" w:eastAsia="Times New Roman" w:hAnsi="Times New Roman" w:cs="Times New Roman"/>
          <w:i/>
          <w:spacing w:val="40"/>
        </w:rPr>
      </w:pPr>
      <w:r w:rsidRPr="000B5161">
        <w:rPr>
          <w:rFonts w:ascii="Times New Roman" w:eastAsia="Times New Roman" w:hAnsi="Times New Roman" w:cs="Times New Roman"/>
          <w:i/>
          <w:spacing w:val="40"/>
        </w:rPr>
        <w:t>Примечания:</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lastRenderedPageBreak/>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B5161" w:rsidRPr="000B5161" w:rsidRDefault="000B5161" w:rsidP="000B5161">
      <w:pPr>
        <w:spacing w:after="0" w:line="240" w:lineRule="auto"/>
        <w:jc w:val="both"/>
        <w:rPr>
          <w:rFonts w:ascii="Times New Roman" w:eastAsia="Times New Roman" w:hAnsi="Times New Roman" w:cs="Times New Roman"/>
        </w:rPr>
      </w:pPr>
      <w:r w:rsidRPr="000B5161">
        <w:rPr>
          <w:rFonts w:ascii="Times New Roman" w:eastAsia="Times New Roman" w:hAnsi="Times New Roman" w:cs="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B5161">
          <w:rPr>
            <w:rFonts w:ascii="Times New Roman" w:eastAsia="Times New Roman" w:hAnsi="Times New Roman" w:cs="Times New Roman"/>
          </w:rPr>
          <w:t>4 м</w:t>
        </w:r>
      </w:smartTag>
      <w:r w:rsidRPr="000B5161">
        <w:rPr>
          <w:rFonts w:ascii="Times New Roman" w:eastAsia="Times New Roman" w:hAnsi="Times New Roman" w:cs="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B5161">
          <w:rPr>
            <w:rFonts w:ascii="Times New Roman" w:eastAsia="Times New Roman" w:hAnsi="Times New Roman" w:cs="Times New Roman"/>
          </w:rPr>
          <w:t>4,5 м</w:t>
        </w:r>
      </w:smartTag>
      <w:r w:rsidRPr="000B5161">
        <w:rPr>
          <w:rFonts w:ascii="Times New Roman" w:eastAsia="Times New Roman" w:hAnsi="Times New Roman" w:cs="Times New Roman"/>
        </w:rPr>
        <w:t>.</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0B5161" w:rsidRPr="000B5161" w:rsidRDefault="000B5161" w:rsidP="000B5161">
      <w:pPr>
        <w:spacing w:before="120" w:after="120" w:line="240" w:lineRule="auto"/>
        <w:ind w:firstLine="709"/>
        <w:jc w:val="both"/>
        <w:rPr>
          <w:rFonts w:ascii="Times New Roman" w:eastAsia="Times New Roman" w:hAnsi="Times New Roman" w:cs="Times New Roman"/>
          <w:sz w:val="28"/>
          <w:szCs w:val="28"/>
        </w:rPr>
      </w:pPr>
      <w:r w:rsidRPr="000B5161">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0B5161" w:rsidRPr="000B5161" w:rsidRDefault="000B5161" w:rsidP="000B5161">
      <w:pPr>
        <w:spacing w:before="120" w:after="120" w:line="240" w:lineRule="auto"/>
        <w:jc w:val="both"/>
        <w:rPr>
          <w:rFonts w:ascii="Times New Roman" w:eastAsia="Times New Roman" w:hAnsi="Times New Roman" w:cs="Times New Roman"/>
          <w:sz w:val="28"/>
          <w:szCs w:val="28"/>
          <w:u w:val="single"/>
        </w:rPr>
      </w:pPr>
    </w:p>
    <w:p w:rsidR="000B5161" w:rsidRPr="000B5161" w:rsidRDefault="000B5161"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0B5161">
        <w:rPr>
          <w:rFonts w:ascii="Times New Roman" w:eastAsia="Times New Roman" w:hAnsi="Times New Roman" w:cs="Times New Roman"/>
          <w:b/>
          <w:sz w:val="28"/>
          <w:szCs w:val="28"/>
        </w:rPr>
        <w:t xml:space="preserve">2.3.4. Норматив уровня автомобилизации </w:t>
      </w:r>
    </w:p>
    <w:p w:rsidR="00C0349B" w:rsidRPr="00783580" w:rsidRDefault="000B5161"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Пропускную способность сети улиц, дорог и транспортных пересечений, число мест хранения автомобилей в городском округе Жигулевск Самарской области следует определять исходя из уровня автомобилизации составляющий 385 автомобилей на 1000 человек.</w:t>
      </w:r>
      <w:bookmarkStart w:id="47" w:name="_Toc399148806"/>
    </w:p>
    <w:p w:rsidR="00C0349B" w:rsidRPr="005F3D52" w:rsidRDefault="00C0349B"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5F3D52">
        <w:rPr>
          <w:rFonts w:ascii="Times New Roman" w:eastAsia="Times New Roman" w:hAnsi="Times New Roman" w:cs="Times New Roman"/>
          <w:b/>
          <w:sz w:val="28"/>
          <w:szCs w:val="28"/>
        </w:rPr>
        <w:t>2.3.5. Улично-дорожная сеть</w:t>
      </w:r>
      <w:bookmarkEnd w:id="47"/>
    </w:p>
    <w:p w:rsidR="00C0349B" w:rsidRPr="00C0349B" w:rsidRDefault="00C0349B" w:rsidP="00C0349B">
      <w:pPr>
        <w:suppressAutoHyphens/>
        <w:autoSpaceDE w:val="0"/>
        <w:spacing w:before="120" w:after="120" w:line="240" w:lineRule="auto"/>
        <w:ind w:firstLine="680"/>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В городском округе Жигулевск основные направления развития транспортной инфраструктуры предусматривают:</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 xml:space="preserve">реконструкцию существующих улиц и дорог в застроенной части городского округа; </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создание новых улиц и дорог, а также объектов транспортной инфраструктуры на территориях новой застройки;</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развитие инфраструктуры обслуживания автомобильных дорог;</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развитие инфраструктуры обслуживания автотранспорта;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достижение нормативной пешеходной доступности остановок общественного 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подключение территорий новой жилой застройки к существующему общественному транспорту;</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строительство гаражей и автостоянок для хранения автомобильного транспорта;</w:t>
      </w:r>
    </w:p>
    <w:p w:rsidR="00C0349B" w:rsidRPr="00C0349B" w:rsidRDefault="00C0349B" w:rsidP="00402367">
      <w:pPr>
        <w:numPr>
          <w:ilvl w:val="0"/>
          <w:numId w:val="18"/>
        </w:numPr>
        <w:suppressAutoHyphens/>
        <w:autoSpaceDE w:val="0"/>
        <w:spacing w:before="120" w:after="120" w:line="240" w:lineRule="auto"/>
        <w:ind w:left="1276" w:hanging="567"/>
        <w:jc w:val="both"/>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lastRenderedPageBreak/>
        <w:t>обустройство площадок для временного хранения автомобильного транспорта на парковках возле зданий культурно-бытового и общественного назначения.</w:t>
      </w:r>
    </w:p>
    <w:p w:rsidR="00C0349B" w:rsidRPr="00C0349B" w:rsidRDefault="00C0349B" w:rsidP="00C0349B">
      <w:pPr>
        <w:spacing w:before="120" w:after="120" w:line="240" w:lineRule="auto"/>
        <w:ind w:firstLine="709"/>
        <w:jc w:val="center"/>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Назначение улично-дорожной сети</w:t>
      </w:r>
    </w:p>
    <w:p w:rsidR="00C0349B" w:rsidRPr="00C0349B" w:rsidRDefault="00C0349B" w:rsidP="00C0349B">
      <w:pPr>
        <w:spacing w:after="0" w:line="240" w:lineRule="auto"/>
        <w:ind w:firstLine="709"/>
        <w:jc w:val="right"/>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Таблица 2.3.5.1.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6476"/>
      </w:tblGrid>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Тип дорог и улиц</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Основное назначение дорог и улиц</w:t>
            </w:r>
          </w:p>
        </w:tc>
      </w:tr>
      <w:tr w:rsidR="00C0349B" w:rsidRPr="00C0349B" w:rsidTr="00C0349B">
        <w:trPr>
          <w:trHeight w:val="255"/>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lang w:eastAsia="ar-SA"/>
              </w:rPr>
              <w:t>Магистральные улицы (регулируемого движения)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Осуществляют транспортную связь  между жилыми, промышленными районами и центром города,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планируются в одном уровне. Пешеходные переходы устраиваются вне проезжей части и в уровне проезжей части.</w:t>
            </w:r>
          </w:p>
        </w:tc>
      </w:tr>
      <w:tr w:rsidR="00C0349B" w:rsidRPr="00C0349B" w:rsidTr="00C0349B">
        <w:trPr>
          <w:trHeight w:val="390"/>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ar-SA"/>
              </w:rPr>
              <w:t>Магистрали районного значения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Осуществляют транспортную и пешеходную связь между жилыми районами, а также между жилыми и промышленными районами, общественными центрами,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C0349B" w:rsidRPr="00C0349B" w:rsidTr="00C0349B">
        <w:trPr>
          <w:trHeight w:val="562"/>
        </w:trPr>
        <w:tc>
          <w:tcPr>
            <w:tcW w:w="2880" w:type="dxa"/>
            <w:tcBorders>
              <w:top w:val="single" w:sz="4" w:space="0" w:color="auto"/>
              <w:bottom w:val="single" w:sz="4" w:space="0" w:color="auto"/>
              <w:right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highlight w:val="yellow"/>
              </w:rPr>
            </w:pPr>
            <w:r w:rsidRPr="00783580">
              <w:rPr>
                <w:rFonts w:ascii="Times New Roman" w:eastAsia="Times New Roman" w:hAnsi="Times New Roman" w:cs="Times New Roman"/>
                <w:sz w:val="24"/>
                <w:szCs w:val="24"/>
              </w:rPr>
              <w:t>Улицы и дороги местного значения</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C0349B" w:rsidRPr="00C0349B" w:rsidTr="00C0349B">
        <w:trPr>
          <w:trHeight w:val="639"/>
        </w:trPr>
        <w:tc>
          <w:tcPr>
            <w:tcW w:w="2880" w:type="dxa"/>
            <w:tcBorders>
              <w:top w:val="single" w:sz="4" w:space="0" w:color="auto"/>
              <w:left w:val="single" w:sz="6" w:space="0" w:color="auto"/>
              <w:bottom w:val="single" w:sz="6"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83580">
              <w:rPr>
                <w:rFonts w:ascii="Times New Roman" w:eastAsia="Times New Roman" w:hAnsi="Times New Roman" w:cs="Times New Roman"/>
                <w:sz w:val="24"/>
                <w:szCs w:val="24"/>
                <w:lang w:eastAsia="ru-RU"/>
              </w:rPr>
              <w:t>- улицы в жилой застройке</w:t>
            </w:r>
          </w:p>
        </w:tc>
        <w:tc>
          <w:tcPr>
            <w:tcW w:w="6476" w:type="dxa"/>
            <w:tcBorders>
              <w:top w:val="single" w:sz="4" w:space="0" w:color="auto"/>
              <w:left w:val="single" w:sz="4" w:space="0" w:color="auto"/>
              <w:bottom w:val="single" w:sz="6"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83580">
              <w:rPr>
                <w:rFonts w:ascii="Times New Roman" w:eastAsia="Times New Roman" w:hAnsi="Times New Roman" w:cs="Times New Roman"/>
                <w:sz w:val="24"/>
                <w:szCs w:val="24"/>
                <w:lang w:eastAsia="ru-RU"/>
              </w:rPr>
              <w:t>Транспортные и пешеходные связи на территориях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улицы в общественно-деловых и торговых зонах</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Транспортные и пешеходные связи внутри зон и районов для обеспечения доступа к торговым, офисным, административным зданиям, образовательным организациям и др. Пешеходные переходы устраиваются в уровне проезжей дороги.</w:t>
            </w:r>
          </w:p>
        </w:tc>
      </w:tr>
      <w:tr w:rsidR="00C0349B" w:rsidRPr="00C0349B" w:rsidTr="00C0349B">
        <w:trPr>
          <w:trHeight w:val="698"/>
        </w:trPr>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улицы и дороги в производственных зонах</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дороги.</w:t>
            </w:r>
          </w:p>
        </w:tc>
      </w:tr>
      <w:tr w:rsidR="00C0349B" w:rsidRPr="00C0349B" w:rsidTr="00C0349B">
        <w:tc>
          <w:tcPr>
            <w:tcW w:w="2880" w:type="dxa"/>
            <w:tcBorders>
              <w:top w:val="single" w:sz="4" w:space="0" w:color="auto"/>
              <w:bottom w:val="single" w:sz="4" w:space="0" w:color="auto"/>
              <w:right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пешеходные улицы и площади</w:t>
            </w:r>
          </w:p>
        </w:tc>
        <w:tc>
          <w:tcPr>
            <w:tcW w:w="6476" w:type="dxa"/>
            <w:tcBorders>
              <w:top w:val="single" w:sz="4" w:space="0" w:color="auto"/>
              <w:left w:val="single" w:sz="4" w:space="0" w:color="auto"/>
              <w:bottom w:val="single" w:sz="4" w:space="0" w:color="auto"/>
            </w:tcBorders>
          </w:tcPr>
          <w:p w:rsidR="00C0349B" w:rsidRPr="0078358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Движение всех видов транспорта исключено. Обеспечивается возможность проезда специального транспорта.</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1.В составе УДС выделяются главные улицы города, являющиеся основой архитектурно-планировочного построения общегородского центра.</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lastRenderedPageBreak/>
        <w:t>2. В зависимости от величины и планировочной структуры города, объемов движения, указанные основные категории улиц и дорог дополняются или применяется их неполный состав.</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C0349B" w:rsidRPr="00C0349B" w:rsidRDefault="00C0349B" w:rsidP="00C0349B">
      <w:pPr>
        <w:spacing w:after="0" w:line="240" w:lineRule="auto"/>
        <w:jc w:val="both"/>
        <w:rPr>
          <w:rFonts w:ascii="Times New Roman" w:eastAsia="Times New Roman" w:hAnsi="Times New Roman" w:cs="Times New Roman"/>
        </w:rPr>
      </w:pP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городской уличной сети</w:t>
      </w:r>
    </w:p>
    <w:p w:rsidR="00C0349B" w:rsidRPr="00C0349B" w:rsidRDefault="00C0349B" w:rsidP="00C0349B">
      <w:pPr>
        <w:spacing w:after="0" w:line="240" w:lineRule="auto"/>
        <w:ind w:firstLine="709"/>
        <w:jc w:val="right"/>
        <w:rPr>
          <w:rFonts w:ascii="Times New Roman" w:eastAsia="Times New Roman" w:hAnsi="Times New Roman" w:cs="Times New Roman"/>
          <w:bCs/>
          <w:sz w:val="28"/>
          <w:szCs w:val="28"/>
        </w:rPr>
      </w:pPr>
      <w:r w:rsidRPr="00C0349B">
        <w:rPr>
          <w:rFonts w:ascii="Times New Roman" w:eastAsia="Times New Roman" w:hAnsi="Times New Roman" w:cs="Times New Roman"/>
          <w:sz w:val="28"/>
          <w:szCs w:val="28"/>
        </w:rPr>
        <w:t xml:space="preserve">Таблица </w:t>
      </w:r>
      <w:r w:rsidRPr="00C0349B">
        <w:rPr>
          <w:rFonts w:ascii="Times New Roman" w:eastAsia="Times New Roman" w:hAnsi="Times New Roman" w:cs="Times New Roman"/>
          <w:bCs/>
          <w:sz w:val="28"/>
          <w:szCs w:val="28"/>
        </w:rPr>
        <w:t>2.3.5.2.</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3"/>
        <w:gridCol w:w="12"/>
        <w:gridCol w:w="1263"/>
        <w:gridCol w:w="1276"/>
        <w:gridCol w:w="1519"/>
        <w:gridCol w:w="40"/>
        <w:gridCol w:w="1137"/>
        <w:gridCol w:w="1276"/>
      </w:tblGrid>
      <w:tr w:rsidR="00C0349B" w:rsidRPr="00C0349B" w:rsidTr="00C0349B">
        <w:tc>
          <w:tcPr>
            <w:tcW w:w="2833" w:type="dxa"/>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дорог и улиц города</w:t>
            </w:r>
          </w:p>
        </w:tc>
        <w:tc>
          <w:tcPr>
            <w:tcW w:w="1275" w:type="dxa"/>
            <w:gridSpan w:val="2"/>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Расчетная скорость движения, км/ч</w:t>
            </w:r>
          </w:p>
        </w:tc>
        <w:tc>
          <w:tcPr>
            <w:tcW w:w="1276"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Ширина полосы движения, м</w:t>
            </w:r>
          </w:p>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p>
        </w:tc>
        <w:tc>
          <w:tcPr>
            <w:tcW w:w="1559" w:type="dxa"/>
            <w:gridSpan w:val="2"/>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Число полос движения (суммарно)</w:t>
            </w:r>
          </w:p>
        </w:tc>
        <w:tc>
          <w:tcPr>
            <w:tcW w:w="1137" w:type="dxa"/>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Наибольший уклон,</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w:t>
            </w:r>
            <w:r w:rsidRPr="00783580">
              <w:rPr>
                <w:rFonts w:ascii="Times New Roman" w:eastAsia="Times New Roman" w:hAnsi="Times New Roman" w:cs="Times New Roman"/>
                <w:spacing w:val="-2"/>
                <w:sz w:val="24"/>
                <w:szCs w:val="24"/>
                <w:vertAlign w:val="subscript"/>
              </w:rPr>
              <w:t>о</w:t>
            </w:r>
          </w:p>
        </w:tc>
        <w:tc>
          <w:tcPr>
            <w:tcW w:w="1276" w:type="dxa"/>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Наименьшая ширина </w:t>
            </w:r>
            <w:proofErr w:type="spellStart"/>
            <w:r w:rsidRPr="00783580">
              <w:rPr>
                <w:rFonts w:ascii="Times New Roman" w:eastAsia="Times New Roman" w:hAnsi="Times New Roman" w:cs="Times New Roman"/>
                <w:spacing w:val="-2"/>
                <w:sz w:val="24"/>
                <w:szCs w:val="24"/>
              </w:rPr>
              <w:t>пешеходн</w:t>
            </w:r>
            <w:proofErr w:type="spellEnd"/>
            <w:r w:rsidRPr="00783580">
              <w:rPr>
                <w:rFonts w:ascii="Times New Roman" w:eastAsia="Times New Roman" w:hAnsi="Times New Roman" w:cs="Times New Roman"/>
                <w:spacing w:val="-2"/>
                <w:sz w:val="24"/>
                <w:szCs w:val="24"/>
              </w:rPr>
              <w:t>. части тротуара, м</w:t>
            </w:r>
          </w:p>
        </w:tc>
      </w:tr>
      <w:tr w:rsidR="00C0349B" w:rsidRPr="00C0349B" w:rsidTr="00C0349B">
        <w:tc>
          <w:tcPr>
            <w:tcW w:w="9356" w:type="dxa"/>
            <w:gridSpan w:val="8"/>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Магистральные улицы:</w:t>
            </w:r>
          </w:p>
        </w:tc>
      </w:tr>
      <w:tr w:rsidR="00C0349B" w:rsidRPr="00C0349B" w:rsidTr="00C0349B">
        <w:tc>
          <w:tcPr>
            <w:tcW w:w="2833"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регулируемого движения</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3,25-3,75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4-6</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65-70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r>
      <w:tr w:rsidR="00C0349B" w:rsidRPr="00C0349B" w:rsidTr="00C0349B">
        <w:tc>
          <w:tcPr>
            <w:tcW w:w="2833"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районного значения</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3,25-3,75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2,25</w:t>
            </w:r>
          </w:p>
        </w:tc>
      </w:tr>
      <w:tr w:rsidR="00C0349B" w:rsidRPr="00C0349B" w:rsidTr="00C0349B">
        <w:tc>
          <w:tcPr>
            <w:tcW w:w="9356" w:type="dxa"/>
            <w:gridSpan w:val="8"/>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Улицы и дороги местного </w:t>
            </w:r>
            <w:r w:rsidRPr="00783580">
              <w:rPr>
                <w:rFonts w:ascii="Times New Roman" w:eastAsia="Times New Roman" w:hAnsi="Times New Roman" w:cs="Times New Roman"/>
                <w:spacing w:val="-2"/>
                <w:sz w:val="24"/>
                <w:szCs w:val="24"/>
              </w:rPr>
              <w:t>значения:</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улицы в зонах жилой застройки</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50-30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улицы в общественно-деловых и торговых зонах</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50-30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2833"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 улицы и дороги в </w:t>
            </w:r>
          </w:p>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производственных зонах</w:t>
            </w:r>
          </w:p>
        </w:tc>
        <w:tc>
          <w:tcPr>
            <w:tcW w:w="127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5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r w:rsidR="00C0349B" w:rsidRPr="00C0349B" w:rsidTr="00C0349B">
        <w:tc>
          <w:tcPr>
            <w:tcW w:w="9356" w:type="dxa"/>
            <w:gridSpan w:val="8"/>
            <w:tcBorders>
              <w:bottom w:val="single" w:sz="4" w:space="0" w:color="auto"/>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Пешеходные улицы и площади:</w:t>
            </w:r>
          </w:p>
        </w:tc>
      </w:tr>
      <w:tr w:rsidR="00783580" w:rsidRPr="00C0349B" w:rsidTr="005F3D52">
        <w:tc>
          <w:tcPr>
            <w:tcW w:w="2845" w:type="dxa"/>
            <w:gridSpan w:val="2"/>
            <w:vMerge w:val="restart"/>
            <w:tcBorders>
              <w:top w:val="single" w:sz="4" w:space="0" w:color="auto"/>
              <w:right w:val="nil"/>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улицы и площади</w:t>
            </w:r>
          </w:p>
        </w:tc>
        <w:tc>
          <w:tcPr>
            <w:tcW w:w="1263" w:type="dxa"/>
            <w:vMerge w:val="restart"/>
            <w:tcBorders>
              <w:top w:val="single" w:sz="4" w:space="0" w:color="auto"/>
              <w:righ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 расчету</w:t>
            </w:r>
          </w:p>
        </w:tc>
        <w:tc>
          <w:tcPr>
            <w:tcW w:w="1519" w:type="dxa"/>
            <w:vMerge w:val="restart"/>
            <w:tcBorders>
              <w:top w:val="single" w:sz="4" w:space="0" w:color="auto"/>
              <w:lef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w:t>
            </w:r>
          </w:p>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расчету</w:t>
            </w:r>
          </w:p>
        </w:tc>
        <w:tc>
          <w:tcPr>
            <w:tcW w:w="1177" w:type="dxa"/>
            <w:gridSpan w:val="2"/>
            <w:tcBorders>
              <w:top w:val="single" w:sz="4" w:space="0" w:color="auto"/>
              <w:left w:val="single" w:sz="4" w:space="0" w:color="auto"/>
              <w:bottom w:val="nil"/>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tc>
        <w:tc>
          <w:tcPr>
            <w:tcW w:w="1276" w:type="dxa"/>
            <w:vMerge w:val="restart"/>
            <w:tcBorders>
              <w:top w:val="single" w:sz="4" w:space="0" w:color="auto"/>
              <w:left w:val="single" w:sz="4" w:space="0" w:color="auto"/>
            </w:tcBorders>
          </w:tcPr>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w:t>
            </w:r>
          </w:p>
          <w:p w:rsidR="00783580" w:rsidRPr="00783580" w:rsidRDefault="00783580"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проекту</w:t>
            </w:r>
          </w:p>
        </w:tc>
      </w:tr>
      <w:tr w:rsidR="00783580" w:rsidRPr="00C0349B" w:rsidTr="005F3D52">
        <w:tc>
          <w:tcPr>
            <w:tcW w:w="2845" w:type="dxa"/>
            <w:gridSpan w:val="2"/>
            <w:vMerge/>
            <w:tcBorders>
              <w:bottom w:val="single" w:sz="4" w:space="0" w:color="auto"/>
              <w:right w:val="nil"/>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63" w:type="dxa"/>
            <w:vMerge/>
            <w:tcBorders>
              <w:bottom w:val="single" w:sz="4" w:space="0" w:color="auto"/>
              <w:right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519" w:type="dxa"/>
            <w:vMerge/>
            <w:tcBorders>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177" w:type="dxa"/>
            <w:gridSpan w:val="2"/>
            <w:tcBorders>
              <w:top w:val="nil"/>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c>
          <w:tcPr>
            <w:tcW w:w="1276" w:type="dxa"/>
            <w:vMerge/>
            <w:tcBorders>
              <w:left w:val="single" w:sz="4" w:space="0" w:color="auto"/>
              <w:bottom w:val="single" w:sz="4" w:space="0" w:color="auto"/>
            </w:tcBorders>
          </w:tcPr>
          <w:p w:rsidR="00783580" w:rsidRPr="00783580" w:rsidRDefault="00783580" w:rsidP="00C0349B">
            <w:pPr>
              <w:spacing w:after="0" w:line="240" w:lineRule="auto"/>
              <w:jc w:val="both"/>
              <w:rPr>
                <w:rFonts w:ascii="Times New Roman" w:eastAsia="Times New Roman" w:hAnsi="Times New Roman" w:cs="Times New Roman"/>
                <w:sz w:val="24"/>
                <w:szCs w:val="24"/>
              </w:rPr>
            </w:pPr>
          </w:p>
        </w:tc>
      </w:tr>
    </w:tbl>
    <w:p w:rsidR="00C0349B" w:rsidRPr="00C0349B" w:rsidRDefault="00C0349B" w:rsidP="00C0349B">
      <w:pPr>
        <w:suppressAutoHyphens/>
        <w:spacing w:after="0" w:line="240" w:lineRule="auto"/>
        <w:jc w:val="both"/>
        <w:rPr>
          <w:rFonts w:ascii="Times New Roman" w:eastAsia="Times New Roman" w:hAnsi="Times New Roman" w:cs="Times New Roman"/>
          <w:i/>
          <w:lang w:eastAsia="ar-SA"/>
        </w:rPr>
      </w:pPr>
      <w:r w:rsidRPr="00C0349B">
        <w:rPr>
          <w:rFonts w:ascii="Times New Roman" w:eastAsia="Times New Roman" w:hAnsi="Times New Roman" w:cs="Times New Roman"/>
          <w:i/>
          <w:lang w:eastAsia="ar-SA"/>
        </w:rPr>
        <w:t xml:space="preserve">Примечания: </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9проезжих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улиц – 40-100; улиц и дорог местного значения – 15-30.</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2. В ширину пешеходной части тротуаров и дорожек не включаются площади, необходимые для размещения киосков, скамеек и т. п.</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3.В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4. При непосредственном примыкании тротуаров к стенам зданий, подпорным стенкам или оградам следует увеличивать их ширину не менее чем на 0,5 м.</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5. Расчетные параметры улиц и дорог города полностью приведены в СП 42.13330.2016.</w:t>
      </w:r>
    </w:p>
    <w:p w:rsidR="00C0349B" w:rsidRPr="00C0349B" w:rsidRDefault="00C0349B" w:rsidP="00C0349B">
      <w:pPr>
        <w:spacing w:after="0" w:line="240" w:lineRule="auto"/>
        <w:jc w:val="center"/>
        <w:rPr>
          <w:rFonts w:ascii="Times New Roman" w:eastAsia="Times New Roman" w:hAnsi="Times New Roman" w:cs="Times New Roman"/>
          <w:sz w:val="28"/>
          <w:szCs w:val="28"/>
        </w:rPr>
      </w:pPr>
    </w:p>
    <w:p w:rsidR="0092570D" w:rsidRDefault="0092570D">
      <w:pPr>
        <w:rPr>
          <w:rFonts w:ascii="Times New Roman" w:eastAsia="Times New Roman" w:hAnsi="Times New Roman" w:cs="Times New Roman"/>
          <w:sz w:val="28"/>
          <w:szCs w:val="28"/>
          <w:lang w:eastAsia="ar-SA"/>
        </w:rPr>
      </w:pPr>
    </w:p>
    <w:p w:rsidR="00C0349B" w:rsidRPr="00C0349B" w:rsidRDefault="00C0349B" w:rsidP="00C0349B">
      <w:pPr>
        <w:suppressAutoHyphens/>
        <w:spacing w:before="120" w:after="120" w:line="240" w:lineRule="auto"/>
        <w:ind w:firstLine="709"/>
        <w:jc w:val="center"/>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Классификация улиц и дорог сельских поселений</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Таблица </w:t>
      </w:r>
      <w:r w:rsidRPr="00C0349B">
        <w:rPr>
          <w:rFonts w:ascii="Times New Roman" w:eastAsia="Times New Roman" w:hAnsi="Times New Roman" w:cs="Times New Roman"/>
          <w:bCs/>
          <w:sz w:val="28"/>
          <w:szCs w:val="28"/>
        </w:rPr>
        <w:t>2.3.5.3.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C0349B" w:rsidRPr="00C0349B" w:rsidTr="00C0349B">
        <w:trPr>
          <w:trHeight w:val="727"/>
        </w:trPr>
        <w:tc>
          <w:tcPr>
            <w:tcW w:w="2943"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lastRenderedPageBreak/>
              <w:t>Категория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Основное назначение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r>
      <w:tr w:rsidR="00C0349B" w:rsidRPr="00C0349B" w:rsidTr="00C0349B">
        <w:trPr>
          <w:trHeight w:val="1472"/>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Основные улицы сельского поселения</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0349B" w:rsidRPr="00C0349B" w:rsidTr="00C0349B">
        <w:trPr>
          <w:trHeight w:val="527"/>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Местные улицы</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связь жилой застройки с основными улицами</w:t>
            </w:r>
          </w:p>
        </w:tc>
      </w:tr>
      <w:tr w:rsidR="00C0349B" w:rsidRPr="00C0349B" w:rsidTr="00C0349B">
        <w:trPr>
          <w:trHeight w:val="791"/>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Местные дороги</w:t>
            </w:r>
          </w:p>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связи жилых и производственных территорий, обслуживают производственные территории</w:t>
            </w:r>
          </w:p>
        </w:tc>
      </w:tr>
      <w:tr w:rsidR="00C0349B" w:rsidRPr="00C0349B" w:rsidTr="00C0349B">
        <w:trPr>
          <w:trHeight w:val="639"/>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xml:space="preserve">Проезды </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Обеспечивают непосредственный подъезд к участкам жилой, производственной и общественной застройки</w:t>
            </w:r>
          </w:p>
        </w:tc>
      </w:tr>
    </w:tbl>
    <w:p w:rsidR="00783580" w:rsidRDefault="00783580">
      <w:pPr>
        <w:rPr>
          <w:rFonts w:ascii="Times New Roman" w:eastAsia="Times New Roman" w:hAnsi="Times New Roman" w:cs="Times New Roman"/>
          <w:sz w:val="28"/>
          <w:szCs w:val="28"/>
        </w:rPr>
      </w:pP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улиц и дорог сельских поселений</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w:t>
      </w:r>
      <w:r w:rsidRPr="00C0349B">
        <w:rPr>
          <w:rFonts w:ascii="Times New Roman" w:eastAsia="Times New Roman" w:hAnsi="Times New Roman" w:cs="Times New Roman"/>
          <w:b/>
          <w:sz w:val="28"/>
          <w:szCs w:val="28"/>
        </w:rPr>
        <w:t xml:space="preserve"> </w:t>
      </w:r>
      <w:r w:rsidRPr="00C0349B">
        <w:rPr>
          <w:rFonts w:ascii="Times New Roman" w:eastAsia="Times New Roman" w:hAnsi="Times New Roman" w:cs="Times New Roman"/>
          <w:bCs/>
          <w:sz w:val="28"/>
          <w:szCs w:val="28"/>
        </w:rPr>
        <w:t>2.3.5.4.</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84"/>
        <w:gridCol w:w="1267"/>
        <w:gridCol w:w="1568"/>
        <w:gridCol w:w="1134"/>
        <w:gridCol w:w="1276"/>
      </w:tblGrid>
      <w:tr w:rsidR="00C0349B" w:rsidRPr="00C0349B" w:rsidTr="00C0349B">
        <w:tc>
          <w:tcPr>
            <w:tcW w:w="2827"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сельских улиц и дорог</w:t>
            </w:r>
          </w:p>
        </w:tc>
        <w:tc>
          <w:tcPr>
            <w:tcW w:w="128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Расчетная скорость движения, км/ч</w:t>
            </w:r>
          </w:p>
        </w:tc>
        <w:tc>
          <w:tcPr>
            <w:tcW w:w="1267" w:type="dxa"/>
            <w:tcBorders>
              <w:bottom w:val="nil"/>
            </w:tcBorders>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Ширина полосы движения, м</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tc>
        <w:tc>
          <w:tcPr>
            <w:tcW w:w="156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Число полос движения (суммарно</w:t>
            </w:r>
          </w:p>
        </w:tc>
        <w:tc>
          <w:tcPr>
            <w:tcW w:w="113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Наибольший уклон, %</w:t>
            </w:r>
            <w:r w:rsidRPr="00783580">
              <w:rPr>
                <w:rFonts w:ascii="Times New Roman" w:eastAsia="Times New Roman" w:hAnsi="Times New Roman" w:cs="Times New Roman"/>
                <w:spacing w:val="-2"/>
                <w:sz w:val="24"/>
                <w:szCs w:val="24"/>
                <w:vertAlign w:val="subscript"/>
              </w:rPr>
              <w:t>о</w:t>
            </w:r>
          </w:p>
        </w:tc>
        <w:tc>
          <w:tcPr>
            <w:tcW w:w="1276"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Наименьшая ширина пешеходной части тротуара, м</w:t>
            </w:r>
          </w:p>
        </w:tc>
      </w:tr>
      <w:tr w:rsidR="00C0349B" w:rsidRPr="00C0349B" w:rsidTr="00C0349B">
        <w:tc>
          <w:tcPr>
            <w:tcW w:w="282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8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6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56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13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76"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Основные улицы сельского поселения </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2-4</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1,5-2,25</w:t>
            </w: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Местные улицы</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r w:rsidR="00C0349B" w:rsidRPr="00C0349B" w:rsidTr="00C0349B">
        <w:tc>
          <w:tcPr>
            <w:tcW w:w="2827"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Местные дороги</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2,75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(допускается устраивать с одной стороны)</w:t>
            </w:r>
          </w:p>
        </w:tc>
      </w:tr>
      <w:tr w:rsidR="00C0349B" w:rsidRPr="00C0349B" w:rsidTr="00C0349B">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Проезды </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113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bCs/>
          <w:i/>
        </w:rPr>
      </w:pPr>
      <w:r w:rsidRPr="00C0349B">
        <w:rPr>
          <w:rFonts w:ascii="Times New Roman" w:eastAsia="Times New Roman" w:hAnsi="Times New Roman" w:cs="Times New Roman"/>
          <w:bCs/>
          <w:i/>
        </w:rPr>
        <w:t>Примечание:</w:t>
      </w:r>
    </w:p>
    <w:p w:rsidR="00C0349B" w:rsidRPr="00C0349B" w:rsidRDefault="00C0349B" w:rsidP="00C0349B">
      <w:pPr>
        <w:suppressAutoHyphens/>
        <w:spacing w:after="0" w:line="240" w:lineRule="auto"/>
        <w:jc w:val="both"/>
        <w:rPr>
          <w:rFonts w:ascii="Times New Roman" w:eastAsia="Times New Roman" w:hAnsi="Times New Roman" w:cs="Times New Roman"/>
          <w:lang w:eastAsia="ar-SA"/>
        </w:rPr>
      </w:pPr>
      <w:r w:rsidRPr="00C0349B">
        <w:rPr>
          <w:rFonts w:ascii="Times New Roman" w:eastAsia="Times New Roman" w:hAnsi="Times New Roman" w:cs="Times New Roman"/>
          <w:lang w:eastAsia="ar-SA"/>
        </w:rPr>
        <w:t>Расчетные параметры улиц и дорог сельских поселений полностью приведены в СП 42.13330.2016.</w:t>
      </w:r>
    </w:p>
    <w:p w:rsidR="0092570D" w:rsidRDefault="0092570D">
      <w:pPr>
        <w:rPr>
          <w:rFonts w:ascii="Times New Roman" w:eastAsia="Times New Roman" w:hAnsi="Times New Roman" w:cs="Times New Roman"/>
          <w:sz w:val="28"/>
          <w:szCs w:val="28"/>
          <w:lang w:eastAsia="ar-SA"/>
        </w:rPr>
      </w:pPr>
    </w:p>
    <w:p w:rsidR="00C0349B" w:rsidRPr="00C0349B" w:rsidRDefault="00C0349B" w:rsidP="00C0349B">
      <w:pPr>
        <w:suppressAutoHyphens/>
        <w:spacing w:before="120" w:after="120" w:line="240" w:lineRule="auto"/>
        <w:jc w:val="center"/>
        <w:rPr>
          <w:rFonts w:ascii="Times New Roman" w:eastAsia="Times New Roman" w:hAnsi="Times New Roman" w:cs="Times New Roman"/>
          <w:sz w:val="28"/>
          <w:szCs w:val="28"/>
          <w:lang w:eastAsia="ar-SA"/>
        </w:rPr>
      </w:pPr>
      <w:r w:rsidRPr="00C0349B">
        <w:rPr>
          <w:rFonts w:ascii="Times New Roman" w:eastAsia="Times New Roman" w:hAnsi="Times New Roman" w:cs="Times New Roman"/>
          <w:sz w:val="28"/>
          <w:szCs w:val="28"/>
          <w:lang w:eastAsia="ar-SA"/>
        </w:rPr>
        <w:t xml:space="preserve">Классификация парковых дорог, проездов и велосипедных дорожек </w:t>
      </w:r>
    </w:p>
    <w:p w:rsidR="00C0349B" w:rsidRPr="00C0349B" w:rsidRDefault="00C0349B" w:rsidP="00C0349B">
      <w:pPr>
        <w:suppressAutoHyphens/>
        <w:spacing w:after="0" w:line="240" w:lineRule="auto"/>
        <w:ind w:firstLine="709"/>
        <w:jc w:val="right"/>
        <w:rPr>
          <w:rFonts w:ascii="Times New Roman" w:eastAsia="Times New Roman" w:hAnsi="Times New Roman" w:cs="Times New Roman"/>
          <w:sz w:val="28"/>
          <w:szCs w:val="28"/>
          <w:lang w:eastAsia="ar-SA"/>
        </w:rPr>
      </w:pPr>
      <w:r w:rsidRPr="00C0349B">
        <w:rPr>
          <w:rFonts w:ascii="Times New Roman" w:eastAsia="Times New Roman" w:hAnsi="Times New Roman" w:cs="Times New Roman"/>
          <w:bCs/>
          <w:sz w:val="28"/>
          <w:szCs w:val="28"/>
          <w:lang w:eastAsia="ar-SA"/>
        </w:rPr>
        <w:t>Таблица 2.3.5.5.</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C0349B" w:rsidRPr="00C0349B" w:rsidTr="00C0349B">
        <w:trPr>
          <w:trHeight w:val="727"/>
        </w:trPr>
        <w:tc>
          <w:tcPr>
            <w:tcW w:w="2943"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Категория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c>
          <w:tcPr>
            <w:tcW w:w="6441" w:type="dxa"/>
          </w:tcPr>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Основное назначение дорог и улиц</w:t>
            </w:r>
          </w:p>
          <w:p w:rsidR="00C0349B" w:rsidRPr="00783580" w:rsidRDefault="00C0349B" w:rsidP="00C0349B">
            <w:pPr>
              <w:suppressAutoHyphens/>
              <w:spacing w:after="0" w:line="240" w:lineRule="auto"/>
              <w:jc w:val="center"/>
              <w:rPr>
                <w:rFonts w:ascii="Times New Roman" w:eastAsia="Times New Roman" w:hAnsi="Times New Roman" w:cs="Times New Roman"/>
                <w:sz w:val="24"/>
                <w:szCs w:val="24"/>
                <w:lang w:eastAsia="ar-SA"/>
              </w:rPr>
            </w:pPr>
          </w:p>
        </w:tc>
      </w:tr>
      <w:tr w:rsidR="00C0349B" w:rsidRPr="00C0349B" w:rsidTr="00C0349B">
        <w:trPr>
          <w:trHeight w:val="1472"/>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lastRenderedPageBreak/>
              <w:t>Парковые дороги</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C0349B" w:rsidRPr="00C0349B" w:rsidTr="00C0349B">
        <w:trPr>
          <w:trHeight w:val="527"/>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Проезды</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C0349B" w:rsidRPr="00C0349B" w:rsidTr="00C0349B">
        <w:trPr>
          <w:trHeight w:val="680"/>
        </w:trPr>
        <w:tc>
          <w:tcPr>
            <w:tcW w:w="9384" w:type="dxa"/>
            <w:gridSpan w:val="2"/>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Велосипедные дорожки:</w:t>
            </w:r>
          </w:p>
        </w:tc>
      </w:tr>
      <w:tr w:rsidR="00C0349B" w:rsidRPr="00C0349B" w:rsidTr="00C0349B">
        <w:trPr>
          <w:trHeight w:val="380"/>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в составе поперечного профиля УДС</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районного значения и жилых улицах</w:t>
            </w:r>
          </w:p>
        </w:tc>
      </w:tr>
      <w:tr w:rsidR="00C0349B" w:rsidRPr="00C0349B" w:rsidTr="00C0349B">
        <w:trPr>
          <w:trHeight w:val="348"/>
        </w:trPr>
        <w:tc>
          <w:tcPr>
            <w:tcW w:w="2943" w:type="dxa"/>
          </w:tcPr>
          <w:p w:rsidR="00C0349B" w:rsidRPr="00783580" w:rsidRDefault="00C0349B" w:rsidP="00C0349B">
            <w:pPr>
              <w:suppressAutoHyphens/>
              <w:spacing w:after="0" w:line="240" w:lineRule="auto"/>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 на рекреационных территориях, в жилых зонах и т.д.</w:t>
            </w:r>
          </w:p>
        </w:tc>
        <w:tc>
          <w:tcPr>
            <w:tcW w:w="6441" w:type="dxa"/>
          </w:tcPr>
          <w:p w:rsidR="00C0349B" w:rsidRPr="00783580" w:rsidRDefault="00C0349B" w:rsidP="00C0349B">
            <w:pPr>
              <w:suppressAutoHyphens/>
              <w:spacing w:after="0" w:line="240" w:lineRule="auto"/>
              <w:jc w:val="both"/>
              <w:rPr>
                <w:rFonts w:ascii="Times New Roman" w:eastAsia="Times New Roman" w:hAnsi="Times New Roman" w:cs="Times New Roman"/>
                <w:sz w:val="24"/>
                <w:szCs w:val="24"/>
                <w:lang w:eastAsia="ar-SA"/>
              </w:rPr>
            </w:pPr>
            <w:r w:rsidRPr="00783580">
              <w:rPr>
                <w:rFonts w:ascii="Times New Roman" w:eastAsia="Times New Roman" w:hAnsi="Times New Roman" w:cs="Times New Roman"/>
                <w:sz w:val="24"/>
                <w:szCs w:val="24"/>
                <w:lang w:eastAsia="ar-SA"/>
              </w:rPr>
              <w:t>Специально выделенная полоса для проезда на велосипедах</w:t>
            </w:r>
          </w:p>
        </w:tc>
      </w:tr>
    </w:tbl>
    <w:p w:rsidR="00C0349B" w:rsidRPr="00C0349B" w:rsidRDefault="00C0349B" w:rsidP="00C0349B">
      <w:pPr>
        <w:spacing w:before="120" w:after="120" w:line="240" w:lineRule="auto"/>
        <w:ind w:firstLine="709"/>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Основные расчетные параметры парковых дорог, проездов и велосипедных дорожек</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2.3.5.6.</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84"/>
        <w:gridCol w:w="1267"/>
        <w:gridCol w:w="1568"/>
        <w:gridCol w:w="992"/>
        <w:gridCol w:w="1418"/>
      </w:tblGrid>
      <w:tr w:rsidR="00C0349B" w:rsidRPr="00C0349B" w:rsidTr="0092570D">
        <w:tc>
          <w:tcPr>
            <w:tcW w:w="2827"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Категория улиц и дорог</w:t>
            </w:r>
          </w:p>
        </w:tc>
        <w:tc>
          <w:tcPr>
            <w:tcW w:w="1284"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Расчетная скорость движения, км/ч</w:t>
            </w:r>
          </w:p>
        </w:tc>
        <w:tc>
          <w:tcPr>
            <w:tcW w:w="1267" w:type="dxa"/>
            <w:tcBorders>
              <w:bottom w:val="nil"/>
            </w:tcBorders>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Ширина полосы движения, м</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
        </w:tc>
        <w:tc>
          <w:tcPr>
            <w:tcW w:w="156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Число полос движения (суммарно</w:t>
            </w:r>
          </w:p>
        </w:tc>
        <w:tc>
          <w:tcPr>
            <w:tcW w:w="992"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proofErr w:type="spellStart"/>
            <w:r w:rsidRPr="00783580">
              <w:rPr>
                <w:rFonts w:ascii="Times New Roman" w:eastAsia="Times New Roman" w:hAnsi="Times New Roman" w:cs="Times New Roman"/>
                <w:spacing w:val="-2"/>
                <w:sz w:val="24"/>
                <w:szCs w:val="24"/>
              </w:rPr>
              <w:t>Наиболь</w:t>
            </w:r>
            <w:r w:rsidR="00783580">
              <w:rPr>
                <w:rFonts w:ascii="Times New Roman" w:eastAsia="Times New Roman" w:hAnsi="Times New Roman" w:cs="Times New Roman"/>
                <w:spacing w:val="-2"/>
                <w:sz w:val="24"/>
                <w:szCs w:val="24"/>
              </w:rPr>
              <w:t>-</w:t>
            </w:r>
            <w:r w:rsidRPr="00783580">
              <w:rPr>
                <w:rFonts w:ascii="Times New Roman" w:eastAsia="Times New Roman" w:hAnsi="Times New Roman" w:cs="Times New Roman"/>
                <w:spacing w:val="-2"/>
                <w:sz w:val="24"/>
                <w:szCs w:val="24"/>
              </w:rPr>
              <w:t>ший</w:t>
            </w:r>
            <w:proofErr w:type="spellEnd"/>
            <w:r w:rsidRPr="00783580">
              <w:rPr>
                <w:rFonts w:ascii="Times New Roman" w:eastAsia="Times New Roman" w:hAnsi="Times New Roman" w:cs="Times New Roman"/>
                <w:spacing w:val="-2"/>
                <w:sz w:val="24"/>
                <w:szCs w:val="24"/>
              </w:rPr>
              <w:t xml:space="preserve"> уклон, %</w:t>
            </w:r>
            <w:r w:rsidRPr="00783580">
              <w:rPr>
                <w:rFonts w:ascii="Times New Roman" w:eastAsia="Times New Roman" w:hAnsi="Times New Roman" w:cs="Times New Roman"/>
                <w:spacing w:val="-2"/>
                <w:sz w:val="24"/>
                <w:szCs w:val="24"/>
                <w:vertAlign w:val="subscript"/>
              </w:rPr>
              <w:t>о</w:t>
            </w:r>
          </w:p>
        </w:tc>
        <w:tc>
          <w:tcPr>
            <w:tcW w:w="1418" w:type="dxa"/>
            <w:tcBorders>
              <w:bottom w:val="nil"/>
            </w:tcBorders>
            <w:vAlign w:val="center"/>
          </w:tcPr>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xml:space="preserve">Наименьшая ширина </w:t>
            </w:r>
            <w:proofErr w:type="spellStart"/>
            <w:r w:rsidRPr="00783580">
              <w:rPr>
                <w:rFonts w:ascii="Times New Roman" w:eastAsia="Times New Roman" w:hAnsi="Times New Roman" w:cs="Times New Roman"/>
                <w:spacing w:val="-2"/>
                <w:sz w:val="24"/>
                <w:szCs w:val="24"/>
              </w:rPr>
              <w:t>пешеходн</w:t>
            </w:r>
            <w:proofErr w:type="spellEnd"/>
            <w:r w:rsidRPr="00783580">
              <w:rPr>
                <w:rFonts w:ascii="Times New Roman" w:eastAsia="Times New Roman" w:hAnsi="Times New Roman" w:cs="Times New Roman"/>
                <w:spacing w:val="-2"/>
                <w:sz w:val="24"/>
                <w:szCs w:val="24"/>
              </w:rPr>
              <w:t>.</w:t>
            </w:r>
          </w:p>
          <w:p w:rsidR="00C0349B" w:rsidRPr="00783580" w:rsidRDefault="00C0349B" w:rsidP="00C0349B">
            <w:pPr>
              <w:spacing w:after="0" w:line="240" w:lineRule="auto"/>
              <w:jc w:val="center"/>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части тротуара, м</w:t>
            </w:r>
          </w:p>
        </w:tc>
      </w:tr>
      <w:tr w:rsidR="00C0349B" w:rsidRPr="00C0349B" w:rsidTr="0092570D">
        <w:trPr>
          <w:trHeight w:val="83"/>
        </w:trPr>
        <w:tc>
          <w:tcPr>
            <w:tcW w:w="282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84"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267"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56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992"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418" w:type="dxa"/>
            <w:tcBorders>
              <w:top w:val="nil"/>
            </w:tcBorders>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r>
      <w:tr w:rsidR="00C0349B" w:rsidRPr="00C0349B" w:rsidTr="0092570D">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Парковые дороги</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395"/>
        </w:trPr>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pacing w:val="-2"/>
                <w:sz w:val="24"/>
                <w:szCs w:val="24"/>
              </w:rPr>
              <w:t>Проезды:</w:t>
            </w:r>
          </w:p>
        </w:tc>
      </w:tr>
      <w:tr w:rsidR="00C0349B" w:rsidRPr="00C0349B" w:rsidTr="0092570D">
        <w:trPr>
          <w:trHeight w:val="332"/>
        </w:trPr>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основные</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tc>
      </w:tr>
      <w:tr w:rsidR="00C0349B" w:rsidRPr="00C0349B" w:rsidTr="0092570D">
        <w:trPr>
          <w:trHeight w:val="301"/>
        </w:trPr>
        <w:tc>
          <w:tcPr>
            <w:tcW w:w="2827" w:type="dxa"/>
          </w:tcPr>
          <w:p w:rsidR="00C0349B" w:rsidRPr="00783580" w:rsidRDefault="00C0349B" w:rsidP="00C0349B">
            <w:pPr>
              <w:spacing w:after="0" w:line="240" w:lineRule="auto"/>
              <w:jc w:val="both"/>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второстепенные</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0,75</w:t>
            </w:r>
          </w:p>
        </w:tc>
      </w:tr>
      <w:tr w:rsidR="00C0349B" w:rsidRPr="00C0349B" w:rsidTr="00C0349B">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Велосипедные дорожки:</w:t>
            </w:r>
          </w:p>
        </w:tc>
      </w:tr>
      <w:tr w:rsidR="00C0349B" w:rsidRPr="00C0349B" w:rsidTr="0092570D">
        <w:trPr>
          <w:trHeight w:val="728"/>
        </w:trPr>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в составе поперечного профиля УДС</w:t>
            </w: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92570D">
        <w:trPr>
          <w:trHeight w:val="1060"/>
        </w:trPr>
        <w:tc>
          <w:tcPr>
            <w:tcW w:w="2827" w:type="dxa"/>
          </w:tcPr>
          <w:p w:rsidR="00C0349B" w:rsidRPr="00783580" w:rsidRDefault="00C0349B" w:rsidP="00C0349B">
            <w:pPr>
              <w:spacing w:after="0" w:line="240" w:lineRule="auto"/>
              <w:rPr>
                <w:rFonts w:ascii="Times New Roman" w:eastAsia="Times New Roman" w:hAnsi="Times New Roman" w:cs="Times New Roman"/>
                <w:spacing w:val="-2"/>
                <w:sz w:val="24"/>
                <w:szCs w:val="24"/>
              </w:rPr>
            </w:pPr>
            <w:r w:rsidRPr="00783580">
              <w:rPr>
                <w:rFonts w:ascii="Times New Roman" w:eastAsia="Times New Roman" w:hAnsi="Times New Roman" w:cs="Times New Roman"/>
                <w:spacing w:val="-2"/>
                <w:sz w:val="24"/>
                <w:szCs w:val="24"/>
              </w:rPr>
              <w:t>- на рекреационных территориях, в жилых зонах и т.п.</w:t>
            </w:r>
          </w:p>
          <w:p w:rsidR="00C0349B" w:rsidRPr="00783580" w:rsidRDefault="00C0349B" w:rsidP="00C0349B">
            <w:pPr>
              <w:spacing w:after="0" w:line="240" w:lineRule="auto"/>
              <w:rPr>
                <w:rFonts w:ascii="Times New Roman" w:eastAsia="Times New Roman" w:hAnsi="Times New Roman" w:cs="Times New Roman"/>
                <w:spacing w:val="-2"/>
                <w:sz w:val="24"/>
                <w:szCs w:val="24"/>
              </w:rPr>
            </w:pPr>
          </w:p>
        </w:tc>
        <w:tc>
          <w:tcPr>
            <w:tcW w:w="12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c>
          <w:tcPr>
            <w:tcW w:w="126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w:t>
            </w:r>
          </w:p>
        </w:tc>
        <w:tc>
          <w:tcPr>
            <w:tcW w:w="156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534"/>
        </w:trPr>
        <w:tc>
          <w:tcPr>
            <w:tcW w:w="9356" w:type="dxa"/>
            <w:gridSpan w:val="6"/>
          </w:tcPr>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движении в одном направлении</w:t>
            </w:r>
          </w:p>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движении в двух направлениях</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 xml:space="preserve">Расстояние от края основной проезжей части улиц, местных или  боковых проездов до застройки следует принимать не более 25 м. в случаях превышения указанного расстояния следует предусматривать на расстоянии </w:t>
      </w:r>
      <w:r w:rsidRPr="00C0349B">
        <w:rPr>
          <w:rFonts w:ascii="Times New Roman" w:eastAsia="Times New Roman" w:hAnsi="Times New Roman" w:cs="Times New Roman"/>
          <w:color w:val="000000"/>
          <w:sz w:val="28"/>
          <w:szCs w:val="28"/>
        </w:rPr>
        <w:lastRenderedPageBreak/>
        <w:t>не ближе 5 м. от линии застройки полосу шириной 6 м., пригодную для проезда пожарных машин.</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highlight w:val="yellow"/>
        </w:rPr>
      </w:pPr>
      <w:r w:rsidRPr="00C0349B">
        <w:rPr>
          <w:rFonts w:ascii="Times New Roman" w:eastAsia="Times New Roman" w:hAnsi="Times New Roman" w:cs="Times New Roman"/>
          <w:color w:val="000000"/>
          <w:sz w:val="28"/>
          <w:szCs w:val="28"/>
        </w:rPr>
        <w:t>Поперечный профиль улиц и дорог населенных пунктов может включать в себя проезжую часть (в том числе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highlight w:val="yellow"/>
        </w:rPr>
      </w:pPr>
      <w:r w:rsidRPr="00C0349B">
        <w:rPr>
          <w:rFonts w:ascii="Times New Roman" w:eastAsia="Times New Roman" w:hAnsi="Times New Roman" w:cs="Times New Roman"/>
          <w:color w:val="000000"/>
          <w:sz w:val="28"/>
          <w:szCs w:val="28"/>
        </w:rPr>
        <w:t>Ширину и поперечный профиль улиц в пределах красных линий, уровень их благоустройства следует определять в зависимости от величины ГО,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C0349B" w:rsidRPr="00C0349B" w:rsidRDefault="00C0349B" w:rsidP="00C0349B">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C0349B">
        <w:rPr>
          <w:rFonts w:ascii="Times New Roman" w:eastAsia="Times New Roman" w:hAnsi="Times New Roman" w:cs="Times New Roman"/>
          <w:sz w:val="28"/>
          <w:szCs w:val="28"/>
        </w:rPr>
        <w:t>Количество автомобилей расчётного парка определяется исходя из уровня автомобилизации в муниципальном образовании.</w:t>
      </w:r>
    </w:p>
    <w:p w:rsidR="00C0349B" w:rsidRPr="00C0349B" w:rsidRDefault="00C0349B" w:rsidP="00C0349B">
      <w:pPr>
        <w:spacing w:before="120" w:after="120" w:line="240" w:lineRule="auto"/>
        <w:ind w:firstLine="709"/>
        <w:jc w:val="both"/>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 xml:space="preserve">Пропускную способность уличной сети городского округа Жигулевск на территории жилой застройки и в зоне ее тяготения следует определять исходя из уровня автомобилизации 385 автомобилей на 1000 человек.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разделения между собой отдельных элементов поперечного профиля улиц и разных направлений движения следует предусматривать разделительные полосы. Минимальную ширину разделительных полос следует принимать в соответствии с таблицей</w:t>
      </w:r>
      <w:r w:rsidRPr="00C0349B">
        <w:rPr>
          <w:rFonts w:ascii="Times New Roman" w:eastAsia="Times New Roman" w:hAnsi="Times New Roman" w:cs="Times New Roman"/>
          <w:b/>
          <w:sz w:val="28"/>
          <w:szCs w:val="28"/>
        </w:rPr>
        <w:t xml:space="preserve"> </w:t>
      </w:r>
      <w:r w:rsidRPr="00C0349B">
        <w:rPr>
          <w:rFonts w:ascii="Times New Roman" w:eastAsia="Times New Roman" w:hAnsi="Times New Roman" w:cs="Times New Roman"/>
          <w:sz w:val="28"/>
          <w:szCs w:val="28"/>
        </w:rPr>
        <w:t>2.3.5.7.</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определения ширины разделительной полосы</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71"/>
        <w:gridCol w:w="283"/>
        <w:gridCol w:w="2552"/>
      </w:tblGrid>
      <w:tr w:rsidR="00C0349B" w:rsidRPr="00C0349B" w:rsidTr="00C0349B">
        <w:trPr>
          <w:trHeight w:val="284"/>
        </w:trPr>
        <w:tc>
          <w:tcPr>
            <w:tcW w:w="1737" w:type="pct"/>
            <w:vMerge w:val="restart"/>
            <w:vAlign w:val="center"/>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Местоположение полосы</w:t>
            </w:r>
          </w:p>
        </w:tc>
        <w:tc>
          <w:tcPr>
            <w:tcW w:w="3263" w:type="pct"/>
            <w:gridSpan w:val="3"/>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 полосы на улицах и дорогах, м</w:t>
            </w:r>
          </w:p>
        </w:tc>
      </w:tr>
      <w:tr w:rsidR="00C0349B" w:rsidRPr="00C0349B" w:rsidTr="00C0349B">
        <w:trPr>
          <w:trHeight w:val="227"/>
        </w:trPr>
        <w:tc>
          <w:tcPr>
            <w:tcW w:w="1737" w:type="pct"/>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99" w:type="pct"/>
            <w:gridSpan w:val="2"/>
            <w:vAlign w:val="center"/>
          </w:tcPr>
          <w:p w:rsidR="00C0349B" w:rsidRPr="00783580" w:rsidRDefault="00C0349B" w:rsidP="0092570D">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Общегородского</w:t>
            </w:r>
            <w:r w:rsidR="0092570D">
              <w:rPr>
                <w:rFonts w:ascii="Times New Roman" w:eastAsia="Times New Roman" w:hAnsi="Times New Roman" w:cs="Times New Roman"/>
                <w:sz w:val="24"/>
                <w:szCs w:val="24"/>
              </w:rPr>
              <w:t xml:space="preserve"> </w:t>
            </w:r>
            <w:r w:rsidRPr="00783580">
              <w:rPr>
                <w:rFonts w:ascii="Times New Roman" w:eastAsia="Times New Roman" w:hAnsi="Times New Roman" w:cs="Times New Roman"/>
                <w:sz w:val="24"/>
                <w:szCs w:val="24"/>
              </w:rPr>
              <w:t xml:space="preserve"> значения</w:t>
            </w:r>
          </w:p>
        </w:tc>
        <w:tc>
          <w:tcPr>
            <w:tcW w:w="1364" w:type="pct"/>
            <w:vMerge w:val="restar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Районного значения</w:t>
            </w:r>
          </w:p>
        </w:tc>
      </w:tr>
      <w:tr w:rsidR="0092570D" w:rsidRPr="00C0349B" w:rsidTr="0092570D">
        <w:trPr>
          <w:trHeight w:val="247"/>
        </w:trPr>
        <w:tc>
          <w:tcPr>
            <w:tcW w:w="1737" w:type="pct"/>
            <w:vMerge/>
          </w:tcPr>
          <w:p w:rsidR="0092570D" w:rsidRPr="00783580" w:rsidRDefault="0092570D" w:rsidP="00C0349B">
            <w:pPr>
              <w:spacing w:after="0" w:line="240" w:lineRule="auto"/>
              <w:jc w:val="both"/>
              <w:rPr>
                <w:rFonts w:ascii="Times New Roman" w:eastAsia="Times New Roman" w:hAnsi="Times New Roman" w:cs="Times New Roman"/>
                <w:sz w:val="24"/>
                <w:szCs w:val="24"/>
              </w:rPr>
            </w:pPr>
          </w:p>
        </w:tc>
        <w:tc>
          <w:tcPr>
            <w:tcW w:w="1748" w:type="pct"/>
            <w:tcBorders>
              <w:right w:val="nil"/>
            </w:tcBorders>
            <w:vAlign w:val="center"/>
          </w:tcPr>
          <w:p w:rsidR="0092570D" w:rsidRPr="00783580" w:rsidRDefault="0092570D" w:rsidP="00DF4373">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pacing w:val="-4"/>
                <w:sz w:val="24"/>
                <w:szCs w:val="24"/>
              </w:rPr>
              <w:t>Регулируемого</w:t>
            </w:r>
            <w:r w:rsidR="00DF4373">
              <w:rPr>
                <w:rFonts w:ascii="Times New Roman" w:eastAsia="Times New Roman" w:hAnsi="Times New Roman" w:cs="Times New Roman"/>
                <w:spacing w:val="-4"/>
                <w:sz w:val="24"/>
                <w:szCs w:val="24"/>
              </w:rPr>
              <w:t xml:space="preserve"> движения</w:t>
            </w:r>
          </w:p>
        </w:tc>
        <w:tc>
          <w:tcPr>
            <w:tcW w:w="151" w:type="pct"/>
            <w:tcBorders>
              <w:left w:val="nil"/>
            </w:tcBorders>
            <w:vAlign w:val="center"/>
          </w:tcPr>
          <w:p w:rsidR="0092570D" w:rsidRPr="00783580" w:rsidRDefault="0092570D" w:rsidP="00C0349B">
            <w:pPr>
              <w:spacing w:after="0" w:line="240" w:lineRule="auto"/>
              <w:jc w:val="both"/>
              <w:rPr>
                <w:rFonts w:ascii="Times New Roman" w:eastAsia="Times New Roman" w:hAnsi="Times New Roman" w:cs="Times New Roman"/>
                <w:spacing w:val="-4"/>
                <w:sz w:val="24"/>
                <w:szCs w:val="24"/>
              </w:rPr>
            </w:pPr>
          </w:p>
        </w:tc>
        <w:tc>
          <w:tcPr>
            <w:tcW w:w="1364" w:type="pct"/>
            <w:vMerge/>
          </w:tcPr>
          <w:p w:rsidR="0092570D" w:rsidRPr="00783580" w:rsidRDefault="0092570D" w:rsidP="00C0349B">
            <w:pPr>
              <w:spacing w:after="0" w:line="240" w:lineRule="auto"/>
              <w:jc w:val="both"/>
              <w:rPr>
                <w:rFonts w:ascii="Times New Roman" w:eastAsia="Times New Roman" w:hAnsi="Times New Roman" w:cs="Times New Roman"/>
                <w:sz w:val="24"/>
                <w:szCs w:val="24"/>
              </w:rPr>
            </w:pP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Центральная разделительная </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3,5/2,65*</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3,5/-</w:t>
            </w: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Между основной проезжей частью и местными проездами</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3,0/2,0</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c>
          <w:tcPr>
            <w:tcW w:w="1737" w:type="pc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Между проезжей частью и тротуаром </w:t>
            </w:r>
          </w:p>
        </w:tc>
        <w:tc>
          <w:tcPr>
            <w:tcW w:w="1899" w:type="pct"/>
            <w:gridSpan w:val="2"/>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c>
          <w:tcPr>
            <w:tcW w:w="1364" w:type="pct"/>
            <w:vAlign w:val="center"/>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r>
    </w:tbl>
    <w:p w:rsidR="00C0349B" w:rsidRPr="00C0349B" w:rsidRDefault="00C0349B" w:rsidP="00C0349B">
      <w:pPr>
        <w:spacing w:after="0" w:line="240" w:lineRule="auto"/>
        <w:rPr>
          <w:rFonts w:ascii="Times New Roman" w:eastAsia="Times New Roman" w:hAnsi="Times New Roman" w:cs="Times New Roman"/>
          <w:spacing w:val="40"/>
        </w:rPr>
      </w:pPr>
      <w:r w:rsidRPr="00C0349B">
        <w:rPr>
          <w:rFonts w:ascii="Times New Roman" w:eastAsia="Times New Roman" w:hAnsi="Times New Roman" w:cs="Times New Roman"/>
          <w:spacing w:val="40"/>
        </w:rPr>
        <w:t>*С учетом устройства барьерных ограждений.</w:t>
      </w:r>
    </w:p>
    <w:p w:rsidR="00C0349B" w:rsidRPr="00C0349B" w:rsidRDefault="00C0349B" w:rsidP="00C0349B">
      <w:pPr>
        <w:spacing w:after="0" w:line="240" w:lineRule="auto"/>
        <w:jc w:val="both"/>
        <w:rPr>
          <w:rFonts w:ascii="Times New Roman" w:eastAsia="Times New Roman" w:hAnsi="Times New Roman" w:cs="Times New Roman"/>
          <w:i/>
          <w:spacing w:val="40"/>
        </w:rPr>
      </w:pPr>
      <w:r w:rsidRPr="00C0349B">
        <w:rPr>
          <w:rFonts w:ascii="Times New Roman" w:eastAsia="Times New Roman" w:hAnsi="Times New Roman" w:cs="Times New Roman"/>
          <w:i/>
          <w:spacing w:val="40"/>
        </w:rPr>
        <w:t xml:space="preserve">Примечания: </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1. В числителе даны значения для нового строительства, в знаменателе – в стесненных условиях и при реконструкции.</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2. В стесненных условиях и при реконструкциях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lastRenderedPageBreak/>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C0349B" w:rsidRPr="00C0349B" w:rsidRDefault="00C0349B" w:rsidP="00C0349B">
      <w:pPr>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Нормативные расстояния до жилой застройки</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789"/>
        <w:gridCol w:w="3712"/>
      </w:tblGrid>
      <w:tr w:rsidR="00C0349B" w:rsidRPr="00C0349B" w:rsidTr="00C0349B">
        <w:trPr>
          <w:trHeight w:val="510"/>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п/п</w:t>
            </w:r>
          </w:p>
        </w:tc>
        <w:tc>
          <w:tcPr>
            <w:tcW w:w="478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улично-дорожной сети</w:t>
            </w: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Расстояние,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555"/>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от края основной проезжей части магистральных дорог до линии жилой застройки</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50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r w:rsidR="00C0349B" w:rsidRPr="00C0349B" w:rsidTr="00C0349B">
        <w:trPr>
          <w:trHeight w:val="1005"/>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от края основной проезжей части магистральных дорог до линии жилой застройки при условии применения </w:t>
            </w:r>
            <w:proofErr w:type="spellStart"/>
            <w:r w:rsidRPr="00783580">
              <w:rPr>
                <w:rFonts w:ascii="Times New Roman" w:eastAsia="Times New Roman" w:hAnsi="Times New Roman" w:cs="Times New Roman"/>
                <w:sz w:val="24"/>
                <w:szCs w:val="24"/>
              </w:rPr>
              <w:t>шумозащитных</w:t>
            </w:r>
            <w:proofErr w:type="spellEnd"/>
            <w:r w:rsidRPr="00783580">
              <w:rPr>
                <w:rFonts w:ascii="Times New Roman" w:eastAsia="Times New Roman" w:hAnsi="Times New Roman" w:cs="Times New Roman"/>
                <w:sz w:val="24"/>
                <w:szCs w:val="24"/>
              </w:rPr>
              <w:t xml:space="preserve"> устройств</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r w:rsidR="00C0349B" w:rsidRPr="00C0349B" w:rsidTr="00C0349B">
        <w:trPr>
          <w:trHeight w:val="973"/>
        </w:trPr>
        <w:tc>
          <w:tcPr>
            <w:tcW w:w="71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4789"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от края основной проезжей части улиц, местных или боковых проездов до линии застройки</w:t>
            </w:r>
          </w:p>
        </w:tc>
        <w:tc>
          <w:tcPr>
            <w:tcW w:w="371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 25*</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0349B">
          <w:rPr>
            <w:rFonts w:ascii="Times New Roman" w:eastAsia="Times New Roman" w:hAnsi="Times New Roman" w:cs="Times New Roman"/>
          </w:rPr>
          <w:t>5 м</w:t>
        </w:r>
      </w:smartTag>
      <w:r w:rsidRPr="00C0349B">
        <w:rPr>
          <w:rFonts w:ascii="Times New Roman" w:eastAsia="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C0349B">
          <w:rPr>
            <w:rFonts w:ascii="Times New Roman" w:eastAsia="Times New Roman" w:hAnsi="Times New Roman" w:cs="Times New Roman"/>
          </w:rPr>
          <w:t>6 м</w:t>
        </w:r>
      </w:smartTag>
      <w:r w:rsidRPr="00C0349B">
        <w:rPr>
          <w:rFonts w:ascii="Times New Roman" w:eastAsia="Times New Roman" w:hAnsi="Times New Roman" w:cs="Times New Roman"/>
        </w:rPr>
        <w:t>, пригодную для проезда пожарных машин.</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 xml:space="preserve">На боковых проездах допускается организовывать как одностороннее, так и двустороннее движение транспорта.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Расчетный показатель ширины боковых проездов</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2.3.5.9.</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453"/>
        <w:gridCol w:w="4240"/>
      </w:tblGrid>
      <w:tr w:rsidR="00C0349B" w:rsidRPr="00C0349B" w:rsidTr="00C0349B">
        <w:trPr>
          <w:trHeight w:val="453"/>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п/п</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Организация движения транспорта</w:t>
            </w:r>
          </w:p>
        </w:tc>
        <w:tc>
          <w:tcPr>
            <w:tcW w:w="4240"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 бокового проезда,</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630"/>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одностороннее движение транспорта без устройства специальных полос для стоянки автомобилей</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7,0</w:t>
            </w:r>
          </w:p>
        </w:tc>
      </w:tr>
      <w:tr w:rsidR="00C0349B" w:rsidRPr="00C0349B" w:rsidTr="00C0349B">
        <w:trPr>
          <w:trHeight w:val="675"/>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одностороннее движение, организация по местному проезду движения массового пассажирского транспорта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10,5</w:t>
            </w:r>
          </w:p>
        </w:tc>
      </w:tr>
      <w:tr w:rsidR="00C0349B" w:rsidRPr="00C0349B" w:rsidTr="00C0349B">
        <w:trPr>
          <w:trHeight w:val="1084"/>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4453"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двустороннее движение, организация движения массового пассажирского транспорта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4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11,25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C0349B">
        <w:rPr>
          <w:rFonts w:ascii="Times New Roman" w:eastAsia="Times New Roman" w:hAnsi="Times New Roman" w:cs="Times New Roman"/>
          <w:sz w:val="28"/>
          <w:szCs w:val="28"/>
          <w:vertAlign w:val="superscript"/>
        </w:rPr>
        <w:t>0</w:t>
      </w:r>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C0349B">
          <w:rPr>
            <w:rFonts w:ascii="Times New Roman" w:eastAsia="Times New Roman" w:hAnsi="Times New Roman" w:cs="Times New Roman"/>
            <w:sz w:val="28"/>
            <w:szCs w:val="28"/>
          </w:rPr>
          <w:t>6,0 м</w:t>
        </w:r>
      </w:smartTag>
      <w:r w:rsidRPr="00C0349B">
        <w:rPr>
          <w:rFonts w:ascii="Times New Roman" w:eastAsia="Times New Roman" w:hAnsi="Times New Roman" w:cs="Times New Roman"/>
          <w:sz w:val="28"/>
          <w:szCs w:val="28"/>
        </w:rPr>
        <w:t xml:space="preserve"> на расстоянии </w:t>
      </w:r>
      <w:smartTag w:uri="urn:schemas-microsoft-com:office:smarttags" w:element="metricconverter">
        <w:smartTagPr>
          <w:attr w:name="ProductID" w:val="200 м"/>
        </w:smartTagPr>
        <w:r w:rsidRPr="00C0349B">
          <w:rPr>
            <w:rFonts w:ascii="Times New Roman" w:eastAsia="Times New Roman" w:hAnsi="Times New Roman" w:cs="Times New Roman"/>
            <w:sz w:val="28"/>
            <w:szCs w:val="28"/>
          </w:rPr>
          <w:t>200 м</w:t>
        </w:r>
      </w:smartTag>
      <w:r w:rsidRPr="00C0349B">
        <w:rPr>
          <w:rFonts w:ascii="Times New Roman" w:eastAsia="Times New Roman" w:hAnsi="Times New Roman" w:cs="Times New Roman"/>
          <w:sz w:val="28"/>
          <w:szCs w:val="28"/>
        </w:rPr>
        <w:t xml:space="preserve"> в обе стороны от переезда.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r w:rsidRPr="00C0349B">
        <w:rPr>
          <w:rFonts w:ascii="Times New Roman" w:eastAsia="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При выборе местоположения автомобильных дорог с преобладающим движением транзитного и грузового транспорта следует учитывать </w:t>
      </w:r>
      <w:r w:rsidRPr="00C0349B">
        <w:rPr>
          <w:rFonts w:ascii="Times New Roman" w:eastAsia="Times New Roman" w:hAnsi="Times New Roman" w:cs="Times New Roman"/>
          <w:sz w:val="28"/>
          <w:szCs w:val="28"/>
        </w:rPr>
        <w:lastRenderedPageBreak/>
        <w:t>возможность обеспечения санитарных разрывов до селитебных территорий и зон массового отдыха, а также зон особо охраняемых территорий.</w:t>
      </w:r>
    </w:p>
    <w:p w:rsidR="00C0349B" w:rsidRPr="00C0349B" w:rsidRDefault="00C0349B" w:rsidP="00C0349B">
      <w:pPr>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Расчетные параметры транспортных проездов территорий жилой застройки</w:t>
      </w:r>
    </w:p>
    <w:p w:rsidR="00C0349B" w:rsidRPr="00783580" w:rsidRDefault="00783580"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Т</w:t>
      </w:r>
      <w:r w:rsidR="00C0349B" w:rsidRPr="00783580">
        <w:rPr>
          <w:rFonts w:ascii="Times New Roman" w:eastAsia="Times New Roman" w:hAnsi="Times New Roman" w:cs="Times New Roman"/>
          <w:sz w:val="28"/>
          <w:szCs w:val="28"/>
        </w:rPr>
        <w:t xml:space="preserve">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00C0349B" w:rsidRPr="00783580">
          <w:rPr>
            <w:rFonts w:ascii="Times New Roman" w:eastAsia="Times New Roman" w:hAnsi="Times New Roman" w:cs="Times New Roman"/>
            <w:sz w:val="28"/>
            <w:szCs w:val="28"/>
          </w:rPr>
          <w:t>50 м</w:t>
        </w:r>
      </w:smartTag>
      <w:r w:rsidR="00C0349B" w:rsidRPr="00783580">
        <w:rPr>
          <w:rFonts w:ascii="Times New Roman" w:eastAsia="Times New Roman" w:hAnsi="Times New Roman" w:cs="Times New Roman"/>
          <w:sz w:val="28"/>
          <w:szCs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00C0349B" w:rsidRPr="00783580">
          <w:rPr>
            <w:rFonts w:ascii="Times New Roman" w:eastAsia="Times New Roman" w:hAnsi="Times New Roman" w:cs="Times New Roman"/>
            <w:sz w:val="28"/>
            <w:szCs w:val="28"/>
          </w:rPr>
          <w:t>20 м</w:t>
        </w:r>
      </w:smartTag>
      <w:r w:rsidR="00C0349B" w:rsidRPr="00783580">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C0349B">
          <w:rPr>
            <w:rFonts w:ascii="Times New Roman" w:eastAsia="Times New Roman" w:hAnsi="Times New Roman" w:cs="Times New Roman"/>
            <w:sz w:val="28"/>
            <w:szCs w:val="28"/>
          </w:rPr>
          <w:t>300 м</w:t>
        </w:r>
      </w:smartTag>
      <w:r w:rsidRPr="00C0349B">
        <w:rPr>
          <w:rFonts w:ascii="Times New Roman" w:eastAsia="Times New Roman" w:hAnsi="Times New Roman" w:cs="Times New Roman"/>
          <w:sz w:val="28"/>
          <w:szCs w:val="28"/>
        </w:rPr>
        <w:t xml:space="preserve"> один от другого, а в реконструируемых районах при </w:t>
      </w:r>
      <w:proofErr w:type="spellStart"/>
      <w:r w:rsidRPr="00C0349B">
        <w:rPr>
          <w:rFonts w:ascii="Times New Roman" w:eastAsia="Times New Roman" w:hAnsi="Times New Roman" w:cs="Times New Roman"/>
          <w:sz w:val="28"/>
          <w:szCs w:val="28"/>
        </w:rPr>
        <w:t>периметральной</w:t>
      </w:r>
      <w:proofErr w:type="spellEnd"/>
      <w:r w:rsidRPr="00C0349B">
        <w:rPr>
          <w:rFonts w:ascii="Times New Roman" w:eastAsia="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C0349B">
          <w:rPr>
            <w:rFonts w:ascii="Times New Roman" w:eastAsia="Times New Roman" w:hAnsi="Times New Roman" w:cs="Times New Roman"/>
            <w:sz w:val="28"/>
            <w:szCs w:val="28"/>
          </w:rPr>
          <w:t>180 м</w:t>
        </w:r>
      </w:smartTag>
      <w:r w:rsidRPr="00C0349B">
        <w:rPr>
          <w:rFonts w:ascii="Times New Roman" w:eastAsia="Times New Roman" w:hAnsi="Times New Roman" w:cs="Times New Roman"/>
          <w:sz w:val="28"/>
          <w:szCs w:val="28"/>
        </w:rPr>
        <w:t>.</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2.3.4.10.   настоящих норм.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Микрорайоны и кварталы с застройкой 5 этажей и выше, обслуживаются </w:t>
      </w:r>
      <w:proofErr w:type="spellStart"/>
      <w:r w:rsidRPr="00C0349B">
        <w:rPr>
          <w:rFonts w:ascii="Times New Roman" w:eastAsia="Times New Roman" w:hAnsi="Times New Roman" w:cs="Times New Roman"/>
          <w:sz w:val="28"/>
          <w:szCs w:val="28"/>
        </w:rPr>
        <w:t>двухполосными</w:t>
      </w:r>
      <w:proofErr w:type="spellEnd"/>
      <w:r w:rsidRPr="00C0349B">
        <w:rPr>
          <w:rFonts w:ascii="Times New Roman" w:eastAsia="Times New Roman" w:hAnsi="Times New Roman" w:cs="Times New Roman"/>
          <w:sz w:val="28"/>
          <w:szCs w:val="28"/>
        </w:rPr>
        <w:t>, а с застройкой до 5 этажей – однополосными проездами.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C0349B">
          <w:rPr>
            <w:rFonts w:ascii="Times New Roman" w:eastAsia="Times New Roman" w:hAnsi="Times New Roman" w:cs="Times New Roman"/>
            <w:sz w:val="28"/>
            <w:szCs w:val="28"/>
          </w:rPr>
          <w:t>5,5 м</w:t>
        </w:r>
      </w:smartTag>
      <w:r w:rsidRPr="00C0349B">
        <w:rPr>
          <w:rFonts w:ascii="Times New Roman" w:eastAsia="Times New Roman" w:hAnsi="Times New Roman" w:cs="Times New Roman"/>
          <w:sz w:val="28"/>
          <w:szCs w:val="28"/>
        </w:rPr>
        <w:t>.</w:t>
      </w:r>
    </w:p>
    <w:p w:rsidR="0092570D" w:rsidRDefault="0092570D">
      <w:pPr>
        <w:rPr>
          <w:rFonts w:ascii="Times New Roman" w:eastAsia="Times New Roman" w:hAnsi="Times New Roman" w:cs="Times New Roman"/>
          <w:sz w:val="28"/>
          <w:szCs w:val="28"/>
        </w:rPr>
      </w:pP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проездов малоэтажной жилой застройки</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2"/>
        <w:gridCol w:w="851"/>
        <w:gridCol w:w="992"/>
        <w:gridCol w:w="1276"/>
        <w:gridCol w:w="1843"/>
        <w:gridCol w:w="2126"/>
      </w:tblGrid>
      <w:tr w:rsidR="00C0349B" w:rsidRPr="00C0349B" w:rsidTr="00C0349B">
        <w:trPr>
          <w:trHeight w:val="435"/>
        </w:trPr>
        <w:tc>
          <w:tcPr>
            <w:tcW w:w="426"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783580">
            <w:pPr>
              <w:spacing w:after="0" w:line="240" w:lineRule="auto"/>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Тип проездов и площадок улично-дорожной сети СП</w:t>
            </w:r>
          </w:p>
        </w:tc>
        <w:tc>
          <w:tcPr>
            <w:tcW w:w="851"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Ед.</w:t>
            </w:r>
          </w:p>
          <w:p w:rsidR="00C0349B" w:rsidRPr="00783580" w:rsidRDefault="00C0349B" w:rsidP="00C0349B">
            <w:pPr>
              <w:spacing w:after="0" w:line="240" w:lineRule="auto"/>
              <w:jc w:val="center"/>
              <w:rPr>
                <w:rFonts w:ascii="Times New Roman" w:eastAsia="Times New Roman" w:hAnsi="Times New Roman" w:cs="Times New Roman"/>
                <w:sz w:val="24"/>
                <w:szCs w:val="24"/>
              </w:rPr>
            </w:pPr>
            <w:proofErr w:type="spellStart"/>
            <w:r w:rsidRPr="00783580">
              <w:rPr>
                <w:rFonts w:ascii="Times New Roman" w:eastAsia="Times New Roman" w:hAnsi="Times New Roman" w:cs="Times New Roman"/>
                <w:sz w:val="24"/>
                <w:szCs w:val="24"/>
              </w:rPr>
              <w:t>изм</w:t>
            </w:r>
            <w:proofErr w:type="spellEnd"/>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2268"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Параметры</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3969"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Максимальные показатели,</w:t>
            </w:r>
          </w:p>
          <w:p w:rsidR="00C0349B" w:rsidRPr="00783580" w:rsidRDefault="00C0349B" w:rsidP="00783580">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783580">
        <w:trPr>
          <w:trHeight w:val="1020"/>
        </w:trPr>
        <w:tc>
          <w:tcPr>
            <w:tcW w:w="426"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851"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длина</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ширина</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tcPr>
          <w:p w:rsidR="00C0349B" w:rsidRPr="00783580" w:rsidRDefault="00C0349B" w:rsidP="00783580">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Расстояние между разъездными площадками</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Протяженность тупикового проезда</w:t>
            </w:r>
          </w:p>
        </w:tc>
      </w:tr>
      <w:tr w:rsidR="00C0349B" w:rsidRPr="00C0349B" w:rsidTr="00C0349B">
        <w:trPr>
          <w:trHeight w:val="888"/>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Разъездные площадки*</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15</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 75</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780"/>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Тупиковые проезды</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3,0 - 4,2</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150</w:t>
            </w:r>
          </w:p>
        </w:tc>
      </w:tr>
      <w:tr w:rsidR="00C0349B" w:rsidRPr="00C0349B" w:rsidTr="00C0349B">
        <w:trPr>
          <w:trHeight w:val="315"/>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w:t>
            </w: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Сквозной проезд</w:t>
            </w: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7</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315"/>
        </w:trPr>
        <w:tc>
          <w:tcPr>
            <w:tcW w:w="42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842"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Разворотная** площадка</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851"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c>
          <w:tcPr>
            <w:tcW w:w="992"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tc>
        <w:tc>
          <w:tcPr>
            <w:tcW w:w="127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21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 xml:space="preserve">Примечания: </w:t>
      </w:r>
    </w:p>
    <w:p w:rsidR="00C0349B" w:rsidRPr="00C0349B" w:rsidRDefault="00C0349B" w:rsidP="00C0349B">
      <w:pPr>
        <w:spacing w:after="0" w:line="240" w:lineRule="auto"/>
        <w:jc w:val="both"/>
        <w:rPr>
          <w:rFonts w:ascii="Times New Roman" w:eastAsia="Times New Roman" w:hAnsi="Times New Roman" w:cs="Times New Roman"/>
          <w:bCs/>
        </w:rPr>
      </w:pPr>
      <w:r w:rsidRPr="00C0349B">
        <w:rPr>
          <w:rFonts w:ascii="Times New Roman" w:eastAsia="Times New Roman" w:hAnsi="Times New Roman" w:cs="Times New Roman"/>
          <w:bCs/>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C0349B" w:rsidRPr="00C0349B" w:rsidRDefault="00C0349B" w:rsidP="00C0349B">
      <w:pPr>
        <w:spacing w:after="0" w:line="240" w:lineRule="auto"/>
        <w:jc w:val="both"/>
        <w:rPr>
          <w:rFonts w:ascii="Times New Roman" w:eastAsia="Times New Roman" w:hAnsi="Times New Roman" w:cs="Times New Roman"/>
          <w:bCs/>
          <w:highlight w:val="yellow"/>
        </w:rPr>
      </w:pPr>
      <w:r w:rsidRPr="00C0349B">
        <w:rPr>
          <w:rFonts w:ascii="Times New Roman" w:eastAsia="Times New Roman" w:hAnsi="Times New Roman" w:cs="Times New Roman"/>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C0349B">
          <w:rPr>
            <w:rFonts w:ascii="Times New Roman" w:eastAsia="Times New Roman" w:hAnsi="Times New Roman" w:cs="Times New Roman"/>
          </w:rPr>
          <w:t>10 м</w:t>
        </w:r>
      </w:smartTag>
      <w:r w:rsidRPr="00C0349B">
        <w:rPr>
          <w:rFonts w:ascii="Times New Roman" w:eastAsia="Times New Roman" w:hAnsi="Times New Roman" w:cs="Times New Roman"/>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Для подъезда к </w:t>
      </w:r>
      <w:proofErr w:type="spellStart"/>
      <w:r w:rsidRPr="00C0349B">
        <w:rPr>
          <w:rFonts w:ascii="Times New Roman" w:eastAsia="Times New Roman" w:hAnsi="Times New Roman" w:cs="Times New Roman"/>
          <w:sz w:val="28"/>
          <w:szCs w:val="28"/>
        </w:rPr>
        <w:t>отдельностоящим</w:t>
      </w:r>
      <w:proofErr w:type="spellEnd"/>
      <w:r w:rsidRPr="00C0349B">
        <w:rPr>
          <w:rFonts w:ascii="Times New Roman" w:eastAsia="Times New Roman" w:hAnsi="Times New Roman" w:cs="Times New Roman"/>
          <w:sz w:val="28"/>
          <w:szCs w:val="28"/>
        </w:rPr>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C0349B">
          <w:rPr>
            <w:rFonts w:ascii="Times New Roman" w:eastAsia="Times New Roman" w:hAnsi="Times New Roman" w:cs="Times New Roman"/>
            <w:sz w:val="28"/>
            <w:szCs w:val="28"/>
          </w:rPr>
          <w:t>3,5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C0349B">
          <w:rPr>
            <w:rFonts w:ascii="Times New Roman" w:eastAsia="Times New Roman" w:hAnsi="Times New Roman" w:cs="Times New Roman"/>
            <w:sz w:val="28"/>
            <w:szCs w:val="28"/>
          </w:rPr>
          <w:t>150 м</w:t>
        </w:r>
      </w:smartTag>
      <w:r w:rsidRPr="00C0349B">
        <w:rPr>
          <w:rFonts w:ascii="Times New Roman" w:eastAsia="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C0349B">
          <w:rPr>
            <w:rFonts w:ascii="Times New Roman" w:eastAsia="Times New Roman" w:hAnsi="Times New Roman" w:cs="Times New Roman"/>
            <w:sz w:val="28"/>
            <w:szCs w:val="28"/>
          </w:rPr>
          <w:t>4,2 м</w:t>
        </w:r>
      </w:smartTag>
      <w:r w:rsidRPr="00C0349B">
        <w:rPr>
          <w:rFonts w:ascii="Times New Roman" w:eastAsia="Times New Roman" w:hAnsi="Times New Roman" w:cs="Times New Roman"/>
          <w:sz w:val="28"/>
          <w:szCs w:val="28"/>
        </w:rPr>
        <w:t xml:space="preserve">, а в малоэтажной (2-3 этажа) застройке – при ширине не менее </w:t>
      </w:r>
      <w:smartTag w:uri="urn:schemas-microsoft-com:office:smarttags" w:element="metricconverter">
        <w:smartTagPr>
          <w:attr w:name="ProductID" w:val="3,5 м"/>
        </w:smartTagPr>
        <w:r w:rsidRPr="00C0349B">
          <w:rPr>
            <w:rFonts w:ascii="Times New Roman" w:eastAsia="Times New Roman" w:hAnsi="Times New Roman" w:cs="Times New Roman"/>
            <w:sz w:val="28"/>
            <w:szCs w:val="28"/>
          </w:rPr>
          <w:t>3,5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pacing w:val="-2"/>
          <w:sz w:val="28"/>
          <w:szCs w:val="28"/>
        </w:rPr>
      </w:pPr>
      <w:r w:rsidRPr="00C0349B">
        <w:rPr>
          <w:rFonts w:ascii="Times New Roman" w:eastAsia="Times New Roman" w:hAnsi="Times New Roman" w:cs="Times New Roman"/>
          <w:color w:val="000000"/>
          <w:spacing w:val="-3"/>
          <w:sz w:val="28"/>
          <w:szCs w:val="28"/>
        </w:rPr>
        <w:t>При проектировании улично-дорожной сети на территориях</w:t>
      </w:r>
      <w:r w:rsidRPr="00C0349B">
        <w:rPr>
          <w:rFonts w:ascii="Times New Roman" w:eastAsia="Times New Roman" w:hAnsi="Times New Roman" w:cs="Times New Roman"/>
          <w:b/>
          <w:color w:val="000000"/>
          <w:spacing w:val="-3"/>
          <w:sz w:val="28"/>
          <w:szCs w:val="28"/>
        </w:rPr>
        <w:t xml:space="preserve"> </w:t>
      </w:r>
      <w:r w:rsidRPr="00C0349B">
        <w:rPr>
          <w:rFonts w:ascii="Times New Roman" w:eastAsia="Times New Roman" w:hAnsi="Times New Roman" w:cs="Times New Roman"/>
          <w:color w:val="000000"/>
          <w:spacing w:val="-3"/>
          <w:sz w:val="28"/>
          <w:szCs w:val="28"/>
        </w:rPr>
        <w:t xml:space="preserve">малоэтажной и </w:t>
      </w:r>
      <w:proofErr w:type="spellStart"/>
      <w:r w:rsidRPr="00C0349B">
        <w:rPr>
          <w:rFonts w:ascii="Times New Roman" w:eastAsia="Times New Roman" w:hAnsi="Times New Roman" w:cs="Times New Roman"/>
          <w:color w:val="000000"/>
          <w:spacing w:val="-3"/>
          <w:sz w:val="28"/>
          <w:szCs w:val="28"/>
        </w:rPr>
        <w:t>среднеэтажной</w:t>
      </w:r>
      <w:proofErr w:type="spellEnd"/>
      <w:r w:rsidRPr="00C0349B">
        <w:rPr>
          <w:rFonts w:ascii="Times New Roman" w:eastAsia="Times New Roman" w:hAnsi="Times New Roman" w:cs="Times New Roman"/>
          <w:color w:val="000000"/>
          <w:spacing w:val="-2"/>
          <w:sz w:val="28"/>
          <w:szCs w:val="28"/>
        </w:rPr>
        <w:t xml:space="preserve"> жилой застройки следует ориентироваться на преимущественное использование легковых автомобилей.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 xml:space="preserve">Уличная сеть малоэтажной и </w:t>
      </w:r>
      <w:proofErr w:type="spellStart"/>
      <w:r w:rsidRPr="00C0349B">
        <w:rPr>
          <w:rFonts w:ascii="Times New Roman" w:eastAsia="Calibri" w:hAnsi="Times New Roman" w:cs="Times New Roman"/>
          <w:color w:val="000000"/>
          <w:spacing w:val="-3"/>
          <w:sz w:val="28"/>
          <w:szCs w:val="28"/>
          <w:lang w:eastAsia="ru-RU"/>
        </w:rPr>
        <w:t>среднеэтажной</w:t>
      </w:r>
      <w:proofErr w:type="spellEnd"/>
      <w:r w:rsidRPr="00C0349B">
        <w:rPr>
          <w:rFonts w:ascii="Times New Roman" w:eastAsia="Calibri" w:hAnsi="Times New Roman" w:cs="Times New Roman"/>
          <w:color w:val="000000"/>
          <w:sz w:val="28"/>
          <w:szCs w:val="28"/>
          <w:lang w:eastAsia="ru-RU"/>
        </w:rPr>
        <w:t xml:space="preserve">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pacing w:val="-2"/>
          <w:sz w:val="28"/>
          <w:szCs w:val="28"/>
          <w:lang w:eastAsia="ru-RU"/>
        </w:rPr>
      </w:pPr>
      <w:r w:rsidRPr="00C0349B">
        <w:rPr>
          <w:rFonts w:ascii="Times New Roman" w:eastAsia="Calibri" w:hAnsi="Times New Roman" w:cs="Times New Roman"/>
          <w:color w:val="000000"/>
          <w:spacing w:val="-2"/>
          <w:sz w:val="28"/>
          <w:szCs w:val="28"/>
          <w:lang w:eastAsia="ru-RU"/>
        </w:rPr>
        <w:t xml:space="preserve">Основные проезды обеспечивают подъезд транспорта к группам жилых </w:t>
      </w:r>
      <w:r w:rsidRPr="00C0349B">
        <w:rPr>
          <w:rFonts w:ascii="Times New Roman" w:eastAsia="Calibri" w:hAnsi="Times New Roman" w:cs="Times New Roman"/>
          <w:color w:val="000000"/>
          <w:spacing w:val="-2"/>
          <w:sz w:val="28"/>
          <w:szCs w:val="28"/>
          <w:lang w:eastAsia="ru-RU"/>
        </w:rPr>
        <w:lastRenderedPageBreak/>
        <w:t>зданий.</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C0349B">
        <w:rPr>
          <w:rFonts w:ascii="Times New Roman" w:eastAsia="Calibri" w:hAnsi="Times New Roman" w:cs="Times New Roman"/>
          <w:color w:val="000000"/>
          <w:sz w:val="28"/>
          <w:szCs w:val="28"/>
          <w:lang w:eastAsia="ru-RU"/>
        </w:rPr>
        <w:t>Второстепенные проезды обеспечивают подъезд транспорта к отдельным зданиям.</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C0349B">
        <w:rPr>
          <w:rFonts w:ascii="Times New Roman" w:eastAsia="Times New Roman" w:hAnsi="Times New Roman" w:cs="Times New Roman"/>
          <w:sz w:val="28"/>
          <w:szCs w:val="28"/>
        </w:rPr>
        <w:t>приквартирных</w:t>
      </w:r>
      <w:proofErr w:type="spellEnd"/>
      <w:r w:rsidRPr="00C0349B">
        <w:rPr>
          <w:rFonts w:ascii="Times New Roman" w:eastAsia="Times New Roman" w:hAnsi="Times New Roman" w:cs="Times New Roman"/>
          <w:sz w:val="28"/>
          <w:szCs w:val="28"/>
        </w:rPr>
        <w:t xml:space="preserve"> участках.</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0349B">
          <w:rPr>
            <w:rFonts w:ascii="Times New Roman" w:eastAsia="Times New Roman" w:hAnsi="Times New Roman" w:cs="Times New Roman"/>
            <w:color w:val="000000"/>
            <w:sz w:val="28"/>
            <w:szCs w:val="28"/>
          </w:rPr>
          <w:t>150 м</w:t>
        </w:r>
      </w:smartTag>
      <w:r w:rsidRPr="00C0349B">
        <w:rPr>
          <w:rFonts w:ascii="Times New Roman" w:eastAsia="Times New Roman" w:hAnsi="Times New Roman" w:cs="Times New Roman"/>
          <w:color w:val="000000"/>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C0349B">
          <w:rPr>
            <w:rFonts w:ascii="Times New Roman" w:eastAsia="Times New Roman" w:hAnsi="Times New Roman" w:cs="Times New Roman"/>
            <w:color w:val="000000"/>
            <w:sz w:val="28"/>
            <w:szCs w:val="28"/>
          </w:rPr>
          <w:t>4,2 м</w:t>
        </w:r>
      </w:smartTag>
      <w:r w:rsidRPr="00C0349B">
        <w:rPr>
          <w:rFonts w:ascii="Times New Roman" w:eastAsia="Times New Roman" w:hAnsi="Times New Roman" w:cs="Times New Roman"/>
          <w:color w:val="000000"/>
          <w:sz w:val="28"/>
          <w:szCs w:val="28"/>
        </w:rPr>
        <w:t xml:space="preserve">. </w:t>
      </w:r>
    </w:p>
    <w:p w:rsidR="00C0349B" w:rsidRPr="00C0349B" w:rsidRDefault="00C0349B" w:rsidP="00C0349B">
      <w:pPr>
        <w:spacing w:before="120" w:after="120" w:line="240" w:lineRule="auto"/>
        <w:ind w:firstLine="709"/>
        <w:jc w:val="both"/>
        <w:rPr>
          <w:rFonts w:ascii="Times New Roman" w:eastAsia="Times New Roman" w:hAnsi="Times New Roman" w:cs="Times New Roman"/>
          <w:color w:val="000000"/>
          <w:sz w:val="28"/>
          <w:szCs w:val="28"/>
        </w:rPr>
      </w:pPr>
      <w:r w:rsidRPr="00C0349B">
        <w:rPr>
          <w:rFonts w:ascii="Times New Roman" w:eastAsia="Times New Roman" w:hAnsi="Times New Roman" w:cs="Times New Roman"/>
          <w:color w:val="000000"/>
          <w:sz w:val="28"/>
          <w:szCs w:val="28"/>
        </w:rPr>
        <w:t xml:space="preserve">На второстепенных улицах и проездах </w:t>
      </w:r>
      <w:r w:rsidRPr="00C0349B">
        <w:rPr>
          <w:rFonts w:ascii="Times New Roman" w:eastAsia="Times New Roman" w:hAnsi="Times New Roman" w:cs="Times New Roman"/>
          <w:sz w:val="28"/>
          <w:szCs w:val="28"/>
        </w:rPr>
        <w:t>с однополосным движением автотранспорта</w:t>
      </w:r>
      <w:r w:rsidRPr="00C0349B">
        <w:rPr>
          <w:rFonts w:ascii="Times New Roman" w:eastAsia="Times New Roman" w:hAnsi="Times New Roman" w:cs="Times New Roman"/>
          <w:color w:val="000000"/>
          <w:sz w:val="28"/>
          <w:szCs w:val="28"/>
        </w:rPr>
        <w:t xml:space="preserve"> следует предусматривать разъездные площадки согласно таблице  2.3.5.10.</w:t>
      </w:r>
    </w:p>
    <w:p w:rsidR="00C0349B" w:rsidRPr="00C0349B" w:rsidRDefault="00C0349B" w:rsidP="00C0349B">
      <w:pPr>
        <w:spacing w:after="0" w:line="240" w:lineRule="auto"/>
        <w:ind w:firstLine="709"/>
        <w:jc w:val="both"/>
        <w:rPr>
          <w:rFonts w:ascii="Times New Roman" w:eastAsia="Times New Roman" w:hAnsi="Times New Roman" w:cs="Times New Roman"/>
          <w:b/>
          <w:sz w:val="28"/>
          <w:szCs w:val="28"/>
          <w:highlight w:val="yellow"/>
        </w:rPr>
      </w:pPr>
    </w:p>
    <w:p w:rsidR="00C0349B" w:rsidRPr="00C0349B" w:rsidRDefault="00C0349B" w:rsidP="00C0349B">
      <w:pPr>
        <w:spacing w:after="0" w:line="240" w:lineRule="auto"/>
        <w:jc w:val="center"/>
        <w:rPr>
          <w:rFonts w:ascii="Times New Roman" w:eastAsia="Times New Roman" w:hAnsi="Times New Roman" w:cs="Times New Roman"/>
          <w:b/>
          <w:bCs/>
          <w:sz w:val="28"/>
          <w:szCs w:val="28"/>
          <w:lang w:eastAsia="ru-RU"/>
        </w:rPr>
      </w:pPr>
      <w:r w:rsidRPr="00C0349B">
        <w:rPr>
          <w:rFonts w:ascii="Times New Roman" w:eastAsia="Times New Roman" w:hAnsi="Times New Roman" w:cs="Times New Roman"/>
          <w:b/>
          <w:sz w:val="28"/>
          <w:szCs w:val="28"/>
          <w:lang w:eastAsia="ru-RU"/>
        </w:rPr>
        <w:t xml:space="preserve">Обоснование расчетных показателей </w:t>
      </w:r>
      <w:r w:rsidRPr="00C0349B">
        <w:rPr>
          <w:rFonts w:ascii="Times New Roman" w:eastAsia="Times New Roman" w:hAnsi="Times New Roman" w:cs="Times New Roman"/>
          <w:b/>
          <w:bCs/>
          <w:sz w:val="28"/>
          <w:szCs w:val="28"/>
          <w:lang w:eastAsia="ru-RU"/>
        </w:rPr>
        <w:t xml:space="preserve">велосипедных дорожек </w:t>
      </w:r>
    </w:p>
    <w:p w:rsidR="00C0349B" w:rsidRPr="00C0349B" w:rsidRDefault="00C0349B" w:rsidP="00C0349B">
      <w:pPr>
        <w:spacing w:after="0" w:line="240" w:lineRule="auto"/>
        <w:jc w:val="center"/>
        <w:rPr>
          <w:rFonts w:ascii="Times New Roman" w:eastAsia="Times New Roman" w:hAnsi="Times New Roman" w:cs="Times New Roman"/>
          <w:b/>
          <w:sz w:val="28"/>
          <w:szCs w:val="28"/>
          <w:lang w:eastAsia="ru-RU"/>
        </w:rPr>
      </w:pPr>
      <w:r w:rsidRPr="00C0349B">
        <w:rPr>
          <w:rFonts w:ascii="Times New Roman" w:eastAsia="Times New Roman" w:hAnsi="Times New Roman" w:cs="Times New Roman"/>
          <w:b/>
          <w:bCs/>
          <w:sz w:val="28"/>
          <w:szCs w:val="28"/>
          <w:lang w:eastAsia="ru-RU"/>
        </w:rPr>
        <w:t xml:space="preserve">и </w:t>
      </w:r>
      <w:proofErr w:type="spellStart"/>
      <w:r w:rsidRPr="00C0349B">
        <w:rPr>
          <w:rFonts w:ascii="Times New Roman" w:eastAsia="Times New Roman" w:hAnsi="Times New Roman" w:cs="Times New Roman"/>
          <w:b/>
          <w:bCs/>
          <w:sz w:val="28"/>
          <w:szCs w:val="28"/>
          <w:lang w:eastAsia="ru-RU"/>
        </w:rPr>
        <w:t>велопарковок</w:t>
      </w:r>
      <w:proofErr w:type="spellEnd"/>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2.3.5.11.</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C0349B">
          <w:rPr>
            <w:rFonts w:ascii="Times New Roman" w:eastAsia="Times New Roman" w:hAnsi="Times New Roman" w:cs="Times New Roman"/>
            <w:sz w:val="28"/>
            <w:szCs w:val="28"/>
            <w:lang w:eastAsia="ru-RU"/>
          </w:rPr>
          <w:t>15 см</w:t>
        </w:r>
      </w:smartTag>
      <w:r w:rsidRPr="00C0349B">
        <w:rPr>
          <w:rFonts w:ascii="Times New Roman" w:eastAsia="Times New Roman" w:hAnsi="Times New Roman" w:cs="Times New Roman"/>
          <w:sz w:val="28"/>
          <w:szCs w:val="28"/>
          <w:lang w:eastAsia="ru-RU"/>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0349B">
          <w:rPr>
            <w:rFonts w:ascii="Times New Roman" w:eastAsia="Times New Roman" w:hAnsi="Times New Roman" w:cs="Times New Roman"/>
            <w:sz w:val="28"/>
            <w:szCs w:val="28"/>
            <w:lang w:eastAsia="ru-RU"/>
          </w:rPr>
          <w:t>3 м</w:t>
        </w:r>
      </w:smartTag>
      <w:r w:rsidRPr="00C0349B">
        <w:rPr>
          <w:rFonts w:ascii="Times New Roman" w:eastAsia="Times New Roman" w:hAnsi="Times New Roman" w:cs="Times New Roman"/>
          <w:sz w:val="28"/>
          <w:szCs w:val="28"/>
          <w:lang w:eastAsia="ru-RU"/>
        </w:rPr>
        <w:t>.</w:t>
      </w:r>
    </w:p>
    <w:p w:rsidR="0092570D" w:rsidRDefault="0092570D">
      <w:pPr>
        <w:rPr>
          <w:rFonts w:ascii="Times New Roman" w:eastAsia="Times New Roman" w:hAnsi="Times New Roman" w:cs="Times New Roman"/>
          <w:sz w:val="28"/>
          <w:szCs w:val="28"/>
          <w:lang w:eastAsia="ru-RU"/>
        </w:rPr>
      </w:pPr>
    </w:p>
    <w:p w:rsidR="00C0349B" w:rsidRPr="00C0349B" w:rsidRDefault="00C0349B" w:rsidP="00C0349B">
      <w:pPr>
        <w:spacing w:before="120" w:after="120" w:line="240" w:lineRule="auto"/>
        <w:jc w:val="center"/>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Расчетная интенсивность движения велосипедистов</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701"/>
        <w:gridCol w:w="1842"/>
        <w:gridCol w:w="1438"/>
      </w:tblGrid>
      <w:tr w:rsidR="00C0349B" w:rsidRPr="00C0349B" w:rsidTr="00C0349B">
        <w:trPr>
          <w:trHeight w:val="586"/>
        </w:trPr>
        <w:tc>
          <w:tcPr>
            <w:tcW w:w="4395" w:type="dxa"/>
          </w:tcPr>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Интенсивность движения автомобилей</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(суммарная в двух направлениях),</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автомобилей/час</w:t>
            </w:r>
          </w:p>
        </w:tc>
        <w:tc>
          <w:tcPr>
            <w:tcW w:w="1701"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До 400</w:t>
            </w:r>
          </w:p>
        </w:tc>
        <w:tc>
          <w:tcPr>
            <w:tcW w:w="1842"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600</w:t>
            </w:r>
          </w:p>
        </w:tc>
        <w:tc>
          <w:tcPr>
            <w:tcW w:w="1438" w:type="dxa"/>
          </w:tcPr>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p>
          <w:p w:rsidR="00C0349B" w:rsidRPr="00783580" w:rsidRDefault="00C0349B" w:rsidP="00C0349B">
            <w:pPr>
              <w:spacing w:before="120" w:beforeAutospacing="1" w:after="120" w:afterAutospacing="1" w:line="240" w:lineRule="auto"/>
              <w:ind w:left="119"/>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800</w:t>
            </w:r>
          </w:p>
        </w:tc>
      </w:tr>
      <w:tr w:rsidR="00C0349B" w:rsidRPr="00C0349B" w:rsidTr="00C0349B">
        <w:trPr>
          <w:trHeight w:val="601"/>
        </w:trPr>
        <w:tc>
          <w:tcPr>
            <w:tcW w:w="4395" w:type="dxa"/>
          </w:tcPr>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Расчетная интенсивность движения велосипедистов,</w:t>
            </w:r>
          </w:p>
          <w:p w:rsidR="00C0349B" w:rsidRPr="00783580" w:rsidRDefault="00C0349B" w:rsidP="00C0349B">
            <w:pPr>
              <w:spacing w:after="0" w:line="240" w:lineRule="auto"/>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велосипедов/час</w:t>
            </w:r>
          </w:p>
        </w:tc>
        <w:tc>
          <w:tcPr>
            <w:tcW w:w="1701"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70</w:t>
            </w:r>
          </w:p>
        </w:tc>
        <w:tc>
          <w:tcPr>
            <w:tcW w:w="1842"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50</w:t>
            </w:r>
          </w:p>
        </w:tc>
        <w:tc>
          <w:tcPr>
            <w:tcW w:w="1438"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30</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w:t>
      </w:r>
      <w:r w:rsidRPr="00C0349B">
        <w:rPr>
          <w:rFonts w:ascii="Times New Roman" w:eastAsia="Times New Roman" w:hAnsi="Times New Roman" w:cs="Times New Roman"/>
          <w:sz w:val="28"/>
          <w:szCs w:val="28"/>
          <w:lang w:eastAsia="ru-RU"/>
        </w:rPr>
        <w:lastRenderedPageBreak/>
        <w:t>допустимо размещать на обочине с отделением их от проезжей части ограждениями или разделительными полосами.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C0349B">
          <w:rPr>
            <w:rFonts w:ascii="Times New Roman" w:eastAsia="Times New Roman" w:hAnsi="Times New Roman" w:cs="Times New Roman"/>
            <w:sz w:val="28"/>
            <w:szCs w:val="28"/>
            <w:lang w:eastAsia="ru-RU"/>
          </w:rPr>
          <w:t>1,5 м</w:t>
        </w:r>
      </w:smartTag>
      <w:r w:rsidRPr="00C0349B">
        <w:rPr>
          <w:rFonts w:ascii="Times New Roman" w:eastAsia="Times New Roman" w:hAnsi="Times New Roman" w:cs="Times New Roman"/>
          <w:sz w:val="28"/>
          <w:szCs w:val="28"/>
          <w:lang w:eastAsia="ru-RU"/>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C0349B">
          <w:rPr>
            <w:rFonts w:ascii="Times New Roman" w:eastAsia="Times New Roman" w:hAnsi="Times New Roman" w:cs="Times New Roman"/>
            <w:sz w:val="28"/>
            <w:szCs w:val="28"/>
            <w:lang w:eastAsia="ru-RU"/>
          </w:rPr>
          <w:t>1,0 м</w:t>
        </w:r>
      </w:smartTag>
      <w:r w:rsidRPr="00C0349B">
        <w:rPr>
          <w:rFonts w:ascii="Times New Roman" w:eastAsia="Times New Roman" w:hAnsi="Times New Roman" w:cs="Times New Roman"/>
          <w:sz w:val="28"/>
          <w:szCs w:val="28"/>
          <w:lang w:eastAsia="ru-RU"/>
        </w:rPr>
        <w:t xml:space="preserve">, возвышающаяся над проезжей частью не менее чем на </w:t>
      </w:r>
      <w:smartTag w:uri="urn:schemas-microsoft-com:office:smarttags" w:element="metricconverter">
        <w:smartTagPr>
          <w:attr w:name="ProductID" w:val="0,15 м"/>
        </w:smartTagPr>
        <w:r w:rsidRPr="00C0349B">
          <w:rPr>
            <w:rFonts w:ascii="Times New Roman" w:eastAsia="Times New Roman" w:hAnsi="Times New Roman" w:cs="Times New Roman"/>
            <w:sz w:val="28"/>
            <w:szCs w:val="28"/>
            <w:lang w:eastAsia="ru-RU"/>
          </w:rPr>
          <w:t>0,15 м</w:t>
        </w:r>
      </w:smartTag>
      <w:r w:rsidRPr="00C0349B">
        <w:rPr>
          <w:rFonts w:ascii="Times New Roman" w:eastAsia="Times New Roman" w:hAnsi="Times New Roman" w:cs="Times New Roman"/>
          <w:sz w:val="28"/>
          <w:szCs w:val="28"/>
          <w:lang w:eastAsia="ru-RU"/>
        </w:rPr>
        <w:t>, с окаймлением бордюром.</w:t>
      </w:r>
    </w:p>
    <w:p w:rsidR="00C0349B" w:rsidRPr="00C0349B" w:rsidRDefault="00C0349B" w:rsidP="00C0349B">
      <w:pPr>
        <w:spacing w:before="120" w:after="120" w:line="240" w:lineRule="auto"/>
        <w:ind w:firstLine="709"/>
        <w:jc w:val="center"/>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Расчетные параметры велосипедных дорожек</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1910"/>
        <w:gridCol w:w="3475"/>
      </w:tblGrid>
      <w:tr w:rsidR="00C0349B" w:rsidRPr="00C0349B" w:rsidTr="00C0349B">
        <w:trPr>
          <w:trHeight w:val="540"/>
        </w:trPr>
        <w:tc>
          <w:tcPr>
            <w:tcW w:w="3971"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Нормируемые параметры*</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5385"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Рекомендуемые значения</w:t>
            </w:r>
          </w:p>
        </w:tc>
      </w:tr>
      <w:tr w:rsidR="00C0349B" w:rsidRPr="00C0349B" w:rsidTr="00C0349B">
        <w:trPr>
          <w:trHeight w:val="750"/>
        </w:trPr>
        <w:tc>
          <w:tcPr>
            <w:tcW w:w="3971"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При новом строительстве</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Минимальные при благоустройстве и стесненных условиях</w:t>
            </w:r>
          </w:p>
        </w:tc>
      </w:tr>
      <w:tr w:rsidR="00C0349B" w:rsidRPr="00C0349B" w:rsidTr="00C0349B">
        <w:trPr>
          <w:trHeight w:val="55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Расчетная скорость, км/ч</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tc>
      </w:tr>
      <w:tr w:rsidR="00C0349B" w:rsidRPr="00C0349B" w:rsidTr="00C0349B">
        <w:trPr>
          <w:trHeight w:val="174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 xml:space="preserve">Ширина проезжей части для </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движения, м:</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однополосного одностороннего;</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двухполосного</w:t>
            </w:r>
            <w:proofErr w:type="spellEnd"/>
            <w:r w:rsidRPr="00783580">
              <w:rPr>
                <w:rFonts w:ascii="Times New Roman" w:eastAsia="Times New Roman" w:hAnsi="Times New Roman" w:cs="Times New Roman"/>
                <w:sz w:val="24"/>
                <w:szCs w:val="24"/>
                <w:lang w:eastAsia="ru-RU"/>
              </w:rPr>
              <w:t xml:space="preserve"> одностороннего;</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двухполосного</w:t>
            </w:r>
            <w:proofErr w:type="spellEnd"/>
            <w:r w:rsidRPr="00783580">
              <w:rPr>
                <w:rFonts w:ascii="Times New Roman" w:eastAsia="Times New Roman" w:hAnsi="Times New Roman" w:cs="Times New Roman"/>
                <w:sz w:val="24"/>
                <w:szCs w:val="24"/>
                <w:lang w:eastAsia="ru-RU"/>
              </w:rPr>
              <w:t xml:space="preserve"> со встречным движением</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1,75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0,75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2,00</w:t>
            </w:r>
          </w:p>
        </w:tc>
      </w:tr>
      <w:tr w:rsidR="00C0349B" w:rsidRPr="00C0349B" w:rsidTr="00C0349B">
        <w:trPr>
          <w:trHeight w:val="1960"/>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Велопешеходная</w:t>
            </w:r>
            <w:proofErr w:type="spellEnd"/>
            <w:r w:rsidRPr="00783580">
              <w:rPr>
                <w:rFonts w:ascii="Times New Roman" w:eastAsia="Times New Roman" w:hAnsi="Times New Roman" w:cs="Times New Roman"/>
                <w:sz w:val="24"/>
                <w:szCs w:val="24"/>
                <w:lang w:eastAsia="ru-RU"/>
              </w:rPr>
              <w:t xml:space="preserve"> дорожка с разделением пешеходного и велосипедного движения</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Велопешеходная</w:t>
            </w:r>
            <w:proofErr w:type="spellEnd"/>
            <w:r w:rsidRPr="00783580">
              <w:rPr>
                <w:rFonts w:ascii="Times New Roman" w:eastAsia="Times New Roman" w:hAnsi="Times New Roman" w:cs="Times New Roman"/>
                <w:sz w:val="24"/>
                <w:szCs w:val="24"/>
                <w:lang w:eastAsia="ru-RU"/>
              </w:rPr>
              <w:t xml:space="preserve"> дорожка без разделения пешеходного и велосипедного движения</w:t>
            </w:r>
          </w:p>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Велосипедная полоса</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4,00**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2,50****</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3,25***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 xml:space="preserve">     2,00*****</w:t>
            </w:r>
          </w:p>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1,20</w:t>
            </w:r>
          </w:p>
        </w:tc>
      </w:tr>
      <w:tr w:rsidR="00C0349B" w:rsidRPr="00C0349B" w:rsidTr="00C0349B">
        <w:trPr>
          <w:trHeight w:val="64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Ширина обочин велосипедной дорожки, м</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r>
      <w:tr w:rsidR="00C0349B" w:rsidRPr="00C0349B" w:rsidTr="00C0349B">
        <w:trPr>
          <w:trHeight w:val="705"/>
        </w:trPr>
        <w:tc>
          <w:tcPr>
            <w:tcW w:w="3971"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Минимальное расстояние до бокового препятствия, м</w:t>
            </w:r>
          </w:p>
        </w:tc>
        <w:tc>
          <w:tcPr>
            <w:tcW w:w="1910"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c>
          <w:tcPr>
            <w:tcW w:w="3475"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0,50</w:t>
            </w:r>
          </w:p>
        </w:tc>
      </w:tr>
    </w:tbl>
    <w:p w:rsidR="00C0349B" w:rsidRPr="00C0349B" w:rsidRDefault="00C0349B" w:rsidP="00C0349B">
      <w:pPr>
        <w:spacing w:after="0" w:line="240" w:lineRule="auto"/>
        <w:jc w:val="both"/>
        <w:rPr>
          <w:rFonts w:ascii="Times New Roman" w:eastAsia="Times New Roman" w:hAnsi="Times New Roman" w:cs="Times New Roman"/>
          <w:i/>
          <w:lang w:eastAsia="ru-RU"/>
        </w:rPr>
      </w:pPr>
      <w:r w:rsidRPr="00C0349B">
        <w:rPr>
          <w:rFonts w:ascii="Times New Roman" w:eastAsia="Times New Roman" w:hAnsi="Times New Roman" w:cs="Times New Roman"/>
          <w:i/>
          <w:lang w:eastAsia="ru-RU"/>
        </w:rPr>
        <w:t>Примечания:</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xml:space="preserve">** Ширина пешеходной дорожки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велосипедной - </w:t>
      </w:r>
      <w:smartTag w:uri="urn:schemas-microsoft-com:office:smarttags" w:element="metricconverter">
        <w:smartTagPr>
          <w:attr w:name="ProductID" w:val="2,5 м"/>
        </w:smartTagPr>
        <w:r w:rsidRPr="00C0349B">
          <w:rPr>
            <w:rFonts w:ascii="Times New Roman" w:eastAsia="Times New Roman" w:hAnsi="Times New Roman" w:cs="Times New Roman"/>
            <w:lang w:eastAsia="ru-RU"/>
          </w:rPr>
          <w:t>2,5 м</w:t>
        </w:r>
      </w:smartTag>
      <w:r w:rsidRPr="00C0349B">
        <w:rPr>
          <w:rFonts w:ascii="Times New Roman" w:eastAsia="Times New Roman" w:hAnsi="Times New Roman" w:cs="Times New Roman"/>
          <w:lang w:eastAsia="ru-RU"/>
        </w:rPr>
        <w:t>.</w:t>
      </w:r>
    </w:p>
    <w:p w:rsidR="00C0349B" w:rsidRPr="00C0349B" w:rsidRDefault="00C0349B" w:rsidP="00C0349B">
      <w:pPr>
        <w:spacing w:after="0" w:line="240" w:lineRule="auto"/>
        <w:jc w:val="both"/>
        <w:rPr>
          <w:rFonts w:ascii="Times New Roman" w:eastAsia="Times New Roman" w:hAnsi="Times New Roman" w:cs="Times New Roman"/>
          <w:highlight w:val="yellow"/>
          <w:lang w:eastAsia="ru-RU"/>
        </w:rPr>
      </w:pPr>
      <w:r w:rsidRPr="00C0349B">
        <w:rPr>
          <w:rFonts w:ascii="Times New Roman" w:eastAsia="Times New Roman" w:hAnsi="Times New Roman" w:cs="Times New Roman"/>
          <w:lang w:eastAsia="ru-RU"/>
        </w:rPr>
        <w:t xml:space="preserve">*** Ширина пешеходной дорожки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велосипедной - </w:t>
      </w:r>
      <w:smartTag w:uri="urn:schemas-microsoft-com:office:smarttags" w:element="metricconverter">
        <w:smartTagPr>
          <w:attr w:name="ProductID" w:val="1,75 м"/>
        </w:smartTagPr>
        <w:r w:rsidRPr="00C0349B">
          <w:rPr>
            <w:rFonts w:ascii="Times New Roman" w:eastAsia="Times New Roman" w:hAnsi="Times New Roman" w:cs="Times New Roman"/>
            <w:lang w:eastAsia="ru-RU"/>
          </w:rPr>
          <w:t>1,75 м</w:t>
        </w:r>
      </w:smartTag>
      <w:r w:rsidRPr="00C0349B">
        <w:rPr>
          <w:rFonts w:ascii="Times New Roman" w:eastAsia="Times New Roman" w:hAnsi="Times New Roman" w:cs="Times New Roman"/>
          <w:lang w:eastAsia="ru-RU"/>
        </w:rPr>
        <w:t>.</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При интенсивности движения не более 30 вел/ч и 15 пеш/ч.</w:t>
      </w:r>
    </w:p>
    <w:p w:rsidR="00C0349B" w:rsidRPr="00C0349B" w:rsidRDefault="00C0349B" w:rsidP="00C0349B">
      <w:pPr>
        <w:spacing w:after="0" w:line="240" w:lineRule="auto"/>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lang w:eastAsia="ru-RU"/>
        </w:rPr>
        <w:t>*****При интенсивности движения не более 30 вел/ч и 50 пеш/ч</w:t>
      </w:r>
      <w:r w:rsidRPr="00C0349B">
        <w:rPr>
          <w:rFonts w:ascii="Times New Roman" w:eastAsia="Times New Roman" w:hAnsi="Times New Roman" w:cs="Times New Roman"/>
          <w:lang w:eastAsia="ru-RU"/>
        </w:rPr>
        <w:br/>
      </w:r>
    </w:p>
    <w:p w:rsidR="00C0349B" w:rsidRPr="00C0349B" w:rsidRDefault="00C0349B" w:rsidP="00C0349B">
      <w:pPr>
        <w:spacing w:after="0" w:line="240" w:lineRule="auto"/>
        <w:ind w:firstLine="709"/>
        <w:jc w:val="both"/>
        <w:rPr>
          <w:rFonts w:ascii="Times New Roman" w:eastAsia="Times New Roman" w:hAnsi="Times New Roman" w:cs="Times New Roman"/>
          <w:lang w:eastAsia="ru-RU"/>
        </w:rPr>
      </w:pPr>
      <w:r w:rsidRPr="00C0349B">
        <w:rPr>
          <w:rFonts w:ascii="Times New Roman" w:eastAsia="Times New Roman" w:hAnsi="Times New Roman" w:cs="Times New Roman"/>
          <w:sz w:val="28"/>
          <w:szCs w:val="28"/>
          <w:lang w:eastAsia="ru-RU"/>
        </w:rPr>
        <w:lastRenderedPageBreak/>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C0349B">
        <w:rPr>
          <w:rFonts w:ascii="Times New Roman" w:eastAsia="Times New Roman" w:hAnsi="Times New Roman" w:cs="Times New Roman"/>
          <w:sz w:val="28"/>
          <w:szCs w:val="28"/>
          <w:lang w:eastAsia="ru-RU"/>
        </w:rPr>
        <w:t>двухполосные</w:t>
      </w:r>
      <w:proofErr w:type="spellEnd"/>
      <w:r w:rsidRPr="00C0349B">
        <w:rPr>
          <w:rFonts w:ascii="Times New Roman" w:eastAsia="Times New Roman" w:hAnsi="Times New Roman" w:cs="Times New Roman"/>
          <w:sz w:val="28"/>
          <w:szCs w:val="28"/>
          <w:lang w:eastAsia="ru-RU"/>
        </w:rPr>
        <w:t xml:space="preserve"> - при возможности по обеим сторонам дороги.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Расчетные показатели расстояния безопасности от края велодорожки </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2.3.5.13.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6"/>
        <w:gridCol w:w="2966"/>
      </w:tblGrid>
      <w:tr w:rsidR="00C0349B" w:rsidRPr="00C0349B" w:rsidTr="00C0349B">
        <w:trPr>
          <w:trHeight w:val="405"/>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w:t>
            </w:r>
          </w:p>
        </w:tc>
        <w:tc>
          <w:tcPr>
            <w:tcW w:w="590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Расстояние</w:t>
            </w:r>
          </w:p>
        </w:tc>
        <w:tc>
          <w:tcPr>
            <w:tcW w:w="2966" w:type="dxa"/>
          </w:tcPr>
          <w:p w:rsidR="00C0349B" w:rsidRPr="00783580" w:rsidRDefault="00C0349B" w:rsidP="00783580">
            <w:pPr>
              <w:spacing w:after="0" w:line="240" w:lineRule="auto"/>
              <w:jc w:val="center"/>
              <w:rPr>
                <w:rFonts w:ascii="Times New Roman" w:eastAsia="Times New Roman" w:hAnsi="Times New Roman" w:cs="Times New Roman"/>
                <w:sz w:val="24"/>
                <w:szCs w:val="24"/>
                <w:lang w:eastAsia="ru-RU"/>
              </w:rPr>
            </w:pPr>
            <w:proofErr w:type="spellStart"/>
            <w:r w:rsidRPr="00783580">
              <w:rPr>
                <w:rFonts w:ascii="Times New Roman" w:eastAsia="Times New Roman" w:hAnsi="Times New Roman" w:cs="Times New Roman"/>
                <w:sz w:val="24"/>
                <w:szCs w:val="24"/>
                <w:lang w:eastAsia="ru-RU"/>
              </w:rPr>
              <w:t>Ед.измерения</w:t>
            </w:r>
            <w:proofErr w:type="spellEnd"/>
            <w:r w:rsidRPr="00783580">
              <w:rPr>
                <w:rFonts w:ascii="Times New Roman" w:eastAsia="Times New Roman" w:hAnsi="Times New Roman" w:cs="Times New Roman"/>
                <w:sz w:val="24"/>
                <w:szCs w:val="24"/>
                <w:lang w:eastAsia="ru-RU"/>
              </w:rPr>
              <w:t>,</w:t>
            </w:r>
            <w:r w:rsidR="00783580">
              <w:rPr>
                <w:rFonts w:ascii="Times New Roman" w:eastAsia="Times New Roman" w:hAnsi="Times New Roman" w:cs="Times New Roman"/>
                <w:sz w:val="24"/>
                <w:szCs w:val="24"/>
                <w:lang w:eastAsia="ru-RU"/>
              </w:rPr>
              <w:t xml:space="preserve"> </w:t>
            </w:r>
            <w:r w:rsidRPr="00783580">
              <w:rPr>
                <w:rFonts w:ascii="Times New Roman" w:eastAsia="Times New Roman" w:hAnsi="Times New Roman" w:cs="Times New Roman"/>
                <w:sz w:val="24"/>
                <w:szCs w:val="24"/>
                <w:lang w:eastAsia="ru-RU"/>
              </w:rPr>
              <w:t>м</w:t>
            </w:r>
          </w:p>
        </w:tc>
      </w:tr>
      <w:tr w:rsidR="00C0349B" w:rsidRPr="00C0349B" w:rsidTr="00C0349B">
        <w:trPr>
          <w:trHeight w:val="36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до проезжей части, опор, деревьев</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0,75</w:t>
            </w:r>
          </w:p>
        </w:tc>
      </w:tr>
      <w:tr w:rsidR="00C0349B" w:rsidRPr="00C0349B" w:rsidTr="00C0349B">
        <w:trPr>
          <w:trHeight w:val="33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2</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тротуаров</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0,5</w:t>
            </w:r>
          </w:p>
        </w:tc>
      </w:tr>
      <w:tr w:rsidR="00C0349B" w:rsidRPr="00C0349B" w:rsidTr="00C0349B">
        <w:trPr>
          <w:trHeight w:val="300"/>
        </w:trPr>
        <w:tc>
          <w:tcPr>
            <w:tcW w:w="484"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3</w:t>
            </w:r>
          </w:p>
        </w:tc>
        <w:tc>
          <w:tcPr>
            <w:tcW w:w="5906" w:type="dxa"/>
          </w:tcPr>
          <w:p w:rsidR="00C0349B" w:rsidRPr="00783580" w:rsidRDefault="00C0349B" w:rsidP="00C0349B">
            <w:pPr>
              <w:spacing w:after="0" w:line="240" w:lineRule="auto"/>
              <w:jc w:val="both"/>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стоянок автомобилей и остановок общественного транспорта</w:t>
            </w:r>
          </w:p>
        </w:tc>
        <w:tc>
          <w:tcPr>
            <w:tcW w:w="2966" w:type="dxa"/>
          </w:tcPr>
          <w:p w:rsidR="00C0349B" w:rsidRPr="00783580" w:rsidRDefault="00C0349B" w:rsidP="00C0349B">
            <w:pPr>
              <w:spacing w:after="0" w:line="240" w:lineRule="auto"/>
              <w:jc w:val="center"/>
              <w:rPr>
                <w:rFonts w:ascii="Times New Roman" w:eastAsia="Times New Roman" w:hAnsi="Times New Roman" w:cs="Times New Roman"/>
                <w:sz w:val="24"/>
                <w:szCs w:val="24"/>
                <w:lang w:eastAsia="ru-RU"/>
              </w:rPr>
            </w:pPr>
            <w:r w:rsidRPr="00783580">
              <w:rPr>
                <w:rFonts w:ascii="Times New Roman" w:eastAsia="Times New Roman" w:hAnsi="Times New Roman" w:cs="Times New Roman"/>
                <w:sz w:val="24"/>
                <w:szCs w:val="24"/>
                <w:lang w:eastAsia="ru-RU"/>
              </w:rPr>
              <w:t>1,5</w:t>
            </w:r>
          </w:p>
        </w:tc>
      </w:tr>
    </w:tbl>
    <w:p w:rsidR="00C0349B" w:rsidRPr="00C0349B" w:rsidRDefault="00C0349B" w:rsidP="00C0349B">
      <w:pPr>
        <w:spacing w:after="0" w:line="240" w:lineRule="auto"/>
        <w:jc w:val="both"/>
        <w:rPr>
          <w:rFonts w:ascii="Times New Roman" w:eastAsia="Times New Roman" w:hAnsi="Times New Roman" w:cs="Times New Roman"/>
          <w:i/>
          <w:lang w:eastAsia="ru-RU"/>
        </w:rPr>
      </w:pPr>
      <w:r w:rsidRPr="00C0349B">
        <w:rPr>
          <w:rFonts w:ascii="Times New Roman" w:eastAsia="Times New Roman" w:hAnsi="Times New Roman" w:cs="Times New Roman"/>
          <w:i/>
          <w:lang w:eastAsia="ru-RU"/>
        </w:rPr>
        <w:t>Примечание:</w:t>
      </w:r>
    </w:p>
    <w:p w:rsidR="00C0349B" w:rsidRPr="00C0349B" w:rsidRDefault="00C0349B" w:rsidP="00C0349B">
      <w:pPr>
        <w:spacing w:after="0" w:line="240" w:lineRule="auto"/>
        <w:jc w:val="both"/>
        <w:rPr>
          <w:rFonts w:ascii="Times New Roman" w:eastAsia="Times New Roman" w:hAnsi="Times New Roman" w:cs="Times New Roman"/>
          <w:lang w:eastAsia="ru-RU"/>
        </w:rPr>
      </w:pPr>
      <w:r w:rsidRPr="00C0349B">
        <w:rPr>
          <w:rFonts w:ascii="Times New Roman" w:eastAsia="Times New Roman" w:hAnsi="Times New Roman" w:cs="Times New Roman"/>
          <w:lang w:eastAsia="ru-RU"/>
        </w:rPr>
        <w:t xml:space="preserve">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C0349B">
          <w:rPr>
            <w:rFonts w:ascii="Times New Roman" w:eastAsia="Times New Roman" w:hAnsi="Times New Roman" w:cs="Times New Roman"/>
            <w:lang w:eastAsia="ru-RU"/>
          </w:rPr>
          <w:t>1,2 м</w:t>
        </w:r>
      </w:smartTag>
      <w:r w:rsidRPr="00C0349B">
        <w:rPr>
          <w:rFonts w:ascii="Times New Roman" w:eastAsia="Times New Roman" w:hAnsi="Times New Roman" w:cs="Times New Roman"/>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0349B">
          <w:rPr>
            <w:rFonts w:ascii="Times New Roman" w:eastAsia="Times New Roman" w:hAnsi="Times New Roman" w:cs="Times New Roman"/>
            <w:lang w:eastAsia="ru-RU"/>
          </w:rPr>
          <w:t>1,5 м</w:t>
        </w:r>
      </w:smartTag>
      <w:r w:rsidRPr="00C0349B">
        <w:rPr>
          <w:rFonts w:ascii="Times New Roman" w:eastAsia="Times New Roman" w:hAnsi="Times New Roman" w:cs="Times New Roman"/>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0349B">
          <w:rPr>
            <w:rFonts w:ascii="Times New Roman" w:eastAsia="Times New Roman" w:hAnsi="Times New Roman" w:cs="Times New Roman"/>
            <w:lang w:eastAsia="ru-RU"/>
          </w:rPr>
          <w:t>1 м</w:t>
        </w:r>
      </w:smartTag>
      <w:r w:rsidRPr="00C0349B">
        <w:rPr>
          <w:rFonts w:ascii="Times New Roman" w:eastAsia="Times New Roman" w:hAnsi="Times New Roman" w:cs="Times New Roman"/>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краткосрочной парковки велосипедов необходимо предусматривать специальные места и устройства на улицах и площадях округа.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Место, зарезервированное под парковку для велосипедов, оборудованных подножкой и встроенными замками (без устройства стоек) следует выделять разметкой на дорожном покрытии.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Велосипедные парковки должны располагаться в пределах пешеходной доступности не более 50 м от посещаемого объекта.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Специальные приспособления для велосипедных парковок могут включать в себя одиночные (на 1 – 2 велосипеда) или сблокированные стойки (более 2 велосипедов). К парковочным устройствам, поддерживающим велосипед, относятся: разнообразные стойки, рамы, решетки.</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Расчет парковочного места на 1 велосипед  определяется его параметрами – длина 2 м, ширина – 0,65 м. Площадь </w:t>
      </w:r>
      <w:proofErr w:type="spellStart"/>
      <w:r w:rsidRPr="00C0349B">
        <w:rPr>
          <w:rFonts w:ascii="Times New Roman" w:eastAsia="Times New Roman" w:hAnsi="Times New Roman" w:cs="Times New Roman"/>
          <w:sz w:val="28"/>
          <w:szCs w:val="28"/>
        </w:rPr>
        <w:t>велопарковки</w:t>
      </w:r>
      <w:proofErr w:type="spellEnd"/>
      <w:r w:rsidRPr="00C0349B">
        <w:rPr>
          <w:rFonts w:ascii="Times New Roman" w:eastAsia="Times New Roman" w:hAnsi="Times New Roman" w:cs="Times New Roman"/>
          <w:sz w:val="28"/>
          <w:szCs w:val="28"/>
        </w:rPr>
        <w:t xml:space="preserve"> на 1 велосипед составляет 1,8 м² (парковочная площадь – 1,3 м², проход – 0,5 м²).</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Обоснование расчетных показателей пешеходных коммуникаций</w:t>
      </w:r>
    </w:p>
    <w:p w:rsidR="00C0349B" w:rsidRPr="00783580" w:rsidRDefault="00C0349B" w:rsidP="00783580">
      <w:pPr>
        <w:spacing w:before="120" w:after="120" w:line="240" w:lineRule="auto"/>
        <w:ind w:firstLine="709"/>
        <w:jc w:val="both"/>
        <w:rPr>
          <w:rFonts w:ascii="Times New Roman" w:eastAsia="Times New Roman" w:hAnsi="Times New Roman" w:cs="Times New Roman"/>
          <w:sz w:val="28"/>
          <w:szCs w:val="28"/>
        </w:rPr>
      </w:pPr>
      <w:r w:rsidRPr="00783580">
        <w:rPr>
          <w:rFonts w:ascii="Times New Roman" w:eastAsia="Times New Roman" w:hAnsi="Times New Roman" w:cs="Times New Roman"/>
          <w:sz w:val="28"/>
          <w:szCs w:val="28"/>
        </w:rPr>
        <w:t xml:space="preserve">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w:t>
      </w:r>
      <w:r w:rsidRPr="00783580">
        <w:rPr>
          <w:rFonts w:ascii="Times New Roman" w:eastAsia="Times New Roman" w:hAnsi="Times New Roman" w:cs="Times New Roman"/>
          <w:sz w:val="28"/>
          <w:szCs w:val="28"/>
        </w:rPr>
        <w:lastRenderedPageBreak/>
        <w:t>входят пешеходные зоны, пешеходные улицы и площади, уличные тротуары, пешеходные переходы в одном и нескольких уровнях.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color w:val="000000"/>
          <w:sz w:val="28"/>
          <w:szCs w:val="28"/>
          <w:lang w:eastAsia="ru-RU"/>
        </w:rPr>
        <w:t>Тротуары следует предусматривать по обеим сторонам жилых улиц независимо от типа застройки.</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C0349B">
          <w:rPr>
            <w:rFonts w:ascii="Times New Roman" w:eastAsia="Times New Roman" w:hAnsi="Times New Roman" w:cs="Times New Roman"/>
            <w:sz w:val="28"/>
            <w:szCs w:val="28"/>
            <w:lang w:eastAsia="ru-RU"/>
          </w:rPr>
          <w:t>0,75 м</w:t>
        </w:r>
      </w:smartTag>
      <w:r w:rsidRPr="00C0349B">
        <w:rPr>
          <w:rFonts w:ascii="Times New Roman" w:eastAsia="Times New Roman" w:hAnsi="Times New Roman" w:cs="Times New Roman"/>
          <w:sz w:val="28"/>
          <w:szCs w:val="28"/>
          <w:lang w:eastAsia="ru-RU"/>
        </w:rPr>
        <w:t>.</w:t>
      </w:r>
      <w:r w:rsidRPr="00C0349B">
        <w:rPr>
          <w:rFonts w:ascii="Times New Roman" w:eastAsia="Times New Roman" w:hAnsi="Times New Roman" w:cs="Times New Roman"/>
          <w:color w:val="000000"/>
          <w:sz w:val="28"/>
          <w:szCs w:val="28"/>
          <w:lang w:eastAsia="ru-RU"/>
        </w:rPr>
        <w:t xml:space="preserve"> Тротуары следует предусматривать по обеим сторонам жилых улиц независимо от типа застройки.</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 xml:space="preserve">Ширину пешеходной части тротуаров улиц и дорог различных категорий следует принимать по расчёту, но не менее указанной в таблице 2.3.5.2. </w:t>
      </w:r>
      <w:r w:rsidRPr="00C0349B">
        <w:rPr>
          <w:rFonts w:ascii="Times New Roman" w:eastAsia="Times New Roman" w:hAnsi="Times New Roman" w:cs="Times New Roman"/>
          <w:color w:val="000000"/>
          <w:sz w:val="28"/>
          <w:szCs w:val="28"/>
          <w:lang w:eastAsia="ru-RU"/>
        </w:rPr>
        <w:t>Вдоль ограждений усадебной застройки на второстепенных улицах допускается устройство пешеходных дорожек с простейшим типом покрытия.</w:t>
      </w:r>
      <w:r w:rsidRPr="00C0349B">
        <w:rPr>
          <w:rFonts w:ascii="Times New Roman" w:eastAsia="Times New Roman" w:hAnsi="Times New Roman" w:cs="Times New Roman"/>
          <w:b/>
          <w:color w:val="000000"/>
          <w:sz w:val="28"/>
          <w:szCs w:val="28"/>
          <w:lang w:eastAsia="ru-RU"/>
        </w:rPr>
        <w:t xml:space="preserve"> </w:t>
      </w:r>
      <w:r w:rsidRPr="00C0349B">
        <w:rPr>
          <w:rFonts w:ascii="Times New Roman" w:eastAsia="Times New Roman" w:hAnsi="Times New Roman" w:cs="Times New Roman"/>
          <w:sz w:val="28"/>
          <w:szCs w:val="28"/>
          <w:lang w:eastAsia="ru-RU"/>
        </w:rPr>
        <w:t>Тротуары предусматривают в соответствии с требованиями СП 42.13330.2016</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C0349B">
          <w:rPr>
            <w:rFonts w:ascii="Times New Roman" w:eastAsia="Times New Roman" w:hAnsi="Times New Roman" w:cs="Times New Roman"/>
            <w:sz w:val="28"/>
            <w:szCs w:val="28"/>
          </w:rPr>
          <w:t>50 м</w:t>
        </w:r>
      </w:smartTag>
      <w:r w:rsidRPr="00C0349B">
        <w:rPr>
          <w:rFonts w:ascii="Times New Roman" w:eastAsia="Times New Roman" w:hAnsi="Times New Roman" w:cs="Times New Roman"/>
          <w:sz w:val="28"/>
          <w:szCs w:val="28"/>
        </w:rPr>
        <w:t xml:space="preserve"> в каждую сторону от пешеходных переходов.</w:t>
      </w:r>
    </w:p>
    <w:p w:rsidR="00C0349B" w:rsidRPr="00C0349B" w:rsidRDefault="00C0349B" w:rsidP="00DF4373">
      <w:pP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параметры радиусов закруглений проезжей части улиц и дорог</w:t>
      </w: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2.3.5.14.</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268"/>
        <w:gridCol w:w="1926"/>
        <w:gridCol w:w="2484"/>
      </w:tblGrid>
      <w:tr w:rsidR="00C0349B" w:rsidRPr="00C0349B" w:rsidTr="00C0349B">
        <w:trPr>
          <w:trHeight w:val="465"/>
        </w:trPr>
        <w:tc>
          <w:tcPr>
            <w:tcW w:w="594"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п/п</w:t>
            </w:r>
          </w:p>
        </w:tc>
        <w:tc>
          <w:tcPr>
            <w:tcW w:w="4268"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Элементы улично-дорожной сети</w:t>
            </w: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410" w:type="dxa"/>
            <w:gridSpan w:val="2"/>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Радиус закруглений,</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w:t>
            </w:r>
          </w:p>
        </w:tc>
      </w:tr>
      <w:tr w:rsidR="00C0349B" w:rsidRPr="00C0349B" w:rsidTr="00C0349B">
        <w:trPr>
          <w:trHeight w:val="348"/>
        </w:trPr>
        <w:tc>
          <w:tcPr>
            <w:tcW w:w="594"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4268"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Новое строительство</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В условиях реконструкции</w:t>
            </w:r>
          </w:p>
        </w:tc>
      </w:tr>
      <w:tr w:rsidR="00C0349B" w:rsidRPr="00C0349B" w:rsidTr="00C0349B">
        <w:trPr>
          <w:trHeight w:val="480"/>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4268" w:type="dxa"/>
          </w:tcPr>
          <w:p w:rsidR="00C0349B" w:rsidRPr="00783580" w:rsidRDefault="00C0349B" w:rsidP="00783580">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Проезжая часть улиц и дорог по кромке тротуаров и разделительных полос</w:t>
            </w: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12</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tc>
      </w:tr>
      <w:tr w:rsidR="00C0349B" w:rsidRPr="00C0349B" w:rsidTr="00C0349B">
        <w:trPr>
          <w:trHeight w:val="375"/>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4268" w:type="dxa"/>
          </w:tcPr>
          <w:p w:rsidR="00C0349B" w:rsidRPr="00783580" w:rsidRDefault="00C0349B" w:rsidP="00783580">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Транспортные площади</w:t>
            </w:r>
          </w:p>
        </w:tc>
        <w:tc>
          <w:tcPr>
            <w:tcW w:w="1926"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менее 15</w:t>
            </w:r>
          </w:p>
        </w:tc>
        <w:tc>
          <w:tcPr>
            <w:tcW w:w="2484"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пропускной способности тротуара,</w:t>
      </w:r>
    </w:p>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пешеходной дороги и перехода</w:t>
      </w:r>
    </w:p>
    <w:p w:rsidR="00C0349B" w:rsidRPr="00C0349B" w:rsidRDefault="00C0349B" w:rsidP="00C0349B">
      <w:pPr>
        <w:spacing w:after="0" w:line="240" w:lineRule="auto"/>
        <w:ind w:firstLine="709"/>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2.3.5.15.</w:t>
      </w:r>
    </w:p>
    <w:tbl>
      <w:tblPr>
        <w:tblW w:w="9356" w:type="dxa"/>
        <w:tblInd w:w="108" w:type="dxa"/>
        <w:tblLayout w:type="fixed"/>
        <w:tblLook w:val="0000" w:firstRow="0" w:lastRow="0" w:firstColumn="0" w:lastColumn="0" w:noHBand="0" w:noVBand="0"/>
      </w:tblPr>
      <w:tblGrid>
        <w:gridCol w:w="6347"/>
        <w:gridCol w:w="3009"/>
      </w:tblGrid>
      <w:tr w:rsidR="00C0349B" w:rsidRPr="00C0349B" w:rsidTr="00C0349B">
        <w:trPr>
          <w:trHeight w:val="742"/>
        </w:trPr>
        <w:tc>
          <w:tcPr>
            <w:tcW w:w="6347" w:type="dxa"/>
            <w:tcBorders>
              <w:top w:val="single" w:sz="4" w:space="0" w:color="000000"/>
              <w:left w:val="single" w:sz="4" w:space="0" w:color="000000"/>
              <w:bottom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Условия пешеходного движения</w:t>
            </w:r>
          </w:p>
        </w:tc>
        <w:tc>
          <w:tcPr>
            <w:tcW w:w="3009" w:type="dxa"/>
            <w:tcBorders>
              <w:top w:val="single" w:sz="4" w:space="0" w:color="000000"/>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Пропускная способность одной полосы движения (пешеходов в 1 час)</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lastRenderedPageBreak/>
              <w:t>Тротуары, расположенные вдоль красной линии при наличии в прилегающих зданиях магазинов</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700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Тротуары, отдалённые от зданий с магазинами</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800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Тротуары в пределах зелёных насаждений улиц и дорог</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1000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дороги (прогулочные)</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600</w:t>
            </w:r>
          </w:p>
        </w:tc>
      </w:tr>
      <w:tr w:rsidR="00C0349B" w:rsidRPr="00C0349B" w:rsidTr="00C0349B">
        <w:trPr>
          <w:trHeight w:val="301"/>
        </w:trPr>
        <w:tc>
          <w:tcPr>
            <w:tcW w:w="6347" w:type="dxa"/>
            <w:tcBorders>
              <w:left w:val="single" w:sz="4" w:space="0" w:color="000000"/>
              <w:bottom w:val="single" w:sz="4" w:space="0" w:color="000000"/>
            </w:tcBorders>
            <w:vAlign w:val="center"/>
          </w:tcPr>
          <w:p w:rsidR="00C0349B" w:rsidRPr="00783580" w:rsidRDefault="00C0349B" w:rsidP="00C0349B">
            <w:pPr>
              <w:snapToGrid w:val="0"/>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Переходы через проезжую часть (в одном уровне)</w:t>
            </w:r>
          </w:p>
        </w:tc>
        <w:tc>
          <w:tcPr>
            <w:tcW w:w="3009" w:type="dxa"/>
            <w:tcBorders>
              <w:left w:val="single" w:sz="4" w:space="0" w:color="000000"/>
              <w:bottom w:val="single" w:sz="4" w:space="0" w:color="000000"/>
              <w:right w:val="single" w:sz="4" w:space="0" w:color="000000"/>
            </w:tcBorders>
            <w:vAlign w:val="center"/>
          </w:tcPr>
          <w:p w:rsidR="00C0349B" w:rsidRPr="00783580" w:rsidRDefault="00C0349B" w:rsidP="00C0349B">
            <w:pPr>
              <w:snapToGrid w:val="0"/>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1200</w:t>
            </w:r>
          </w:p>
        </w:tc>
      </w:tr>
    </w:tbl>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C0349B">
        <w:rPr>
          <w:rFonts w:ascii="Times New Roman" w:eastAsia="Times New Roman" w:hAnsi="Times New Roman" w:cs="Times New Roman"/>
          <w:sz w:val="28"/>
          <w:szCs w:val="28"/>
        </w:rPr>
        <w:t>предзаводских</w:t>
      </w:r>
      <w:proofErr w:type="spellEnd"/>
      <w:r w:rsidRPr="00C0349B">
        <w:rPr>
          <w:rFonts w:ascii="Times New Roman" w:eastAsia="Times New Roman" w:hAnsi="Times New Roman" w:cs="Times New Roman"/>
          <w:sz w:val="28"/>
          <w:szCs w:val="28"/>
        </w:rPr>
        <w:t xml:space="preserve"> площадях, у спортивно-зрелищных учреждений, кинотеатров, вокзалов – 0,8 чел. / кв. м.</w:t>
      </w:r>
    </w:p>
    <w:p w:rsidR="00B82250" w:rsidRDefault="00B8225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349B" w:rsidRPr="00C0349B" w:rsidRDefault="00C0349B" w:rsidP="00C0349B">
      <w:pPr>
        <w:spacing w:before="120" w:after="12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Расчетные показатели уклонов пешеходных коммуникаций</w:t>
      </w:r>
    </w:p>
    <w:p w:rsidR="00783580" w:rsidRDefault="00783580">
      <w:pPr>
        <w:rPr>
          <w:rFonts w:ascii="Times New Roman" w:eastAsia="Times New Roman" w:hAnsi="Times New Roman" w:cs="Times New Roman"/>
          <w:sz w:val="28"/>
          <w:szCs w:val="28"/>
        </w:rPr>
      </w:pPr>
    </w:p>
    <w:p w:rsidR="00C0349B" w:rsidRPr="00C0349B" w:rsidRDefault="00C0349B" w:rsidP="00C0349B">
      <w:pPr>
        <w:spacing w:after="0" w:line="240" w:lineRule="auto"/>
        <w:ind w:firstLine="709"/>
        <w:jc w:val="right"/>
        <w:rPr>
          <w:rFonts w:ascii="Times New Roman" w:eastAsia="Times New Roman" w:hAnsi="Times New Roman" w:cs="Times New Roman"/>
          <w:b/>
          <w:sz w:val="28"/>
          <w:szCs w:val="28"/>
        </w:rPr>
      </w:pPr>
      <w:r w:rsidRPr="00C0349B">
        <w:rPr>
          <w:rFonts w:ascii="Times New Roman" w:eastAsia="Times New Roman" w:hAnsi="Times New Roman" w:cs="Times New Roman"/>
          <w:sz w:val="28"/>
          <w:szCs w:val="28"/>
        </w:rPr>
        <w:t>Таблица 2.3.5.16.</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546"/>
        <w:gridCol w:w="1843"/>
        <w:gridCol w:w="1417"/>
        <w:gridCol w:w="1418"/>
        <w:gridCol w:w="1559"/>
      </w:tblGrid>
      <w:tr w:rsidR="00C0349B" w:rsidRPr="00C0349B" w:rsidTr="00C0349B">
        <w:trPr>
          <w:trHeight w:val="540"/>
        </w:trPr>
        <w:tc>
          <w:tcPr>
            <w:tcW w:w="594" w:type="dxa"/>
            <w:vMerge w:val="restart"/>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п/п</w:t>
            </w:r>
          </w:p>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2546"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Элементы улично-дорожной сети</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vMerge w:val="restart"/>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Продольный уклон*,</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c>
          <w:tcPr>
            <w:tcW w:w="4394" w:type="dxa"/>
            <w:gridSpan w:val="3"/>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Поперечный уклон</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(односкатный, двускатный)</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r w:rsidR="00C0349B" w:rsidRPr="00C0349B" w:rsidTr="00C0349B">
        <w:trPr>
          <w:trHeight w:val="405"/>
        </w:trPr>
        <w:tc>
          <w:tcPr>
            <w:tcW w:w="594" w:type="dxa"/>
            <w:vMerge/>
          </w:tcPr>
          <w:p w:rsidR="00C0349B" w:rsidRPr="00783580" w:rsidRDefault="00C0349B" w:rsidP="00C0349B">
            <w:pPr>
              <w:spacing w:after="0" w:line="240" w:lineRule="auto"/>
              <w:jc w:val="both"/>
              <w:rPr>
                <w:rFonts w:ascii="Times New Roman" w:eastAsia="Times New Roman" w:hAnsi="Times New Roman" w:cs="Times New Roman"/>
                <w:sz w:val="24"/>
                <w:szCs w:val="24"/>
              </w:rPr>
            </w:pPr>
          </w:p>
        </w:tc>
        <w:tc>
          <w:tcPr>
            <w:tcW w:w="2546"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843" w:type="dxa"/>
            <w:vMerge/>
          </w:tcPr>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основной</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минимальный</w:t>
            </w: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максимальный</w:t>
            </w:r>
          </w:p>
        </w:tc>
      </w:tr>
      <w:tr w:rsidR="00C0349B" w:rsidRPr="00C0349B" w:rsidTr="00C0349B">
        <w:trPr>
          <w:trHeight w:val="884"/>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1</w:t>
            </w:r>
          </w:p>
        </w:tc>
        <w:tc>
          <w:tcPr>
            <w:tcW w:w="254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коммуникации</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60</w:t>
            </w: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30</w:t>
            </w:r>
          </w:p>
        </w:tc>
      </w:tr>
      <w:tr w:rsidR="00C0349B" w:rsidRPr="00C0349B" w:rsidTr="00C0349B">
        <w:trPr>
          <w:trHeight w:val="1677"/>
        </w:trPr>
        <w:tc>
          <w:tcPr>
            <w:tcW w:w="594"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w:t>
            </w:r>
          </w:p>
        </w:tc>
        <w:tc>
          <w:tcPr>
            <w:tcW w:w="2546" w:type="dxa"/>
          </w:tcPr>
          <w:p w:rsidR="00C0349B" w:rsidRPr="00783580" w:rsidRDefault="00C0349B" w:rsidP="00C0349B">
            <w:pPr>
              <w:spacing w:after="0" w:line="240" w:lineRule="auto"/>
              <w:jc w:val="both"/>
              <w:rPr>
                <w:rFonts w:ascii="Times New Roman" w:eastAsia="Times New Roman" w:hAnsi="Times New Roman" w:cs="Times New Roman"/>
                <w:sz w:val="24"/>
                <w:szCs w:val="24"/>
              </w:rPr>
            </w:pPr>
          </w:p>
          <w:p w:rsidR="00C0349B" w:rsidRPr="00783580" w:rsidRDefault="00C0349B" w:rsidP="00C0349B">
            <w:pPr>
              <w:spacing w:after="0" w:line="240" w:lineRule="auto"/>
              <w:jc w:val="both"/>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Пешеходные коммуникации с учётом обеспечения передвижения инвалидных колясок</w:t>
            </w:r>
          </w:p>
        </w:tc>
        <w:tc>
          <w:tcPr>
            <w:tcW w:w="1843"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Не более</w:t>
            </w: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7"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20</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418"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5</w:t>
            </w:r>
          </w:p>
          <w:p w:rsidR="00C0349B" w:rsidRPr="00783580" w:rsidRDefault="00C0349B" w:rsidP="00C0349B">
            <w:pPr>
              <w:spacing w:after="0" w:line="240" w:lineRule="auto"/>
              <w:jc w:val="center"/>
              <w:rPr>
                <w:rFonts w:ascii="Times New Roman" w:eastAsia="Times New Roman" w:hAnsi="Times New Roman" w:cs="Times New Roman"/>
                <w:sz w:val="24"/>
                <w:szCs w:val="24"/>
              </w:rPr>
            </w:pPr>
          </w:p>
        </w:tc>
        <w:tc>
          <w:tcPr>
            <w:tcW w:w="1559" w:type="dxa"/>
          </w:tcPr>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p>
          <w:p w:rsidR="00C0349B" w:rsidRPr="00783580" w:rsidRDefault="00C0349B" w:rsidP="00C0349B">
            <w:pPr>
              <w:spacing w:after="0" w:line="240" w:lineRule="auto"/>
              <w:jc w:val="center"/>
              <w:rPr>
                <w:rFonts w:ascii="Times New Roman" w:eastAsia="Times New Roman" w:hAnsi="Times New Roman" w:cs="Times New Roman"/>
                <w:sz w:val="24"/>
                <w:szCs w:val="24"/>
              </w:rPr>
            </w:pPr>
            <w:r w:rsidRPr="00783580">
              <w:rPr>
                <w:rFonts w:ascii="Times New Roman" w:eastAsia="Times New Roman" w:hAnsi="Times New Roman" w:cs="Times New Roman"/>
                <w:sz w:val="24"/>
                <w:szCs w:val="24"/>
              </w:rPr>
              <w:t>-</w:t>
            </w:r>
          </w:p>
        </w:tc>
      </w:tr>
    </w:tbl>
    <w:p w:rsidR="00C0349B" w:rsidRPr="00C0349B" w:rsidRDefault="00C0349B" w:rsidP="00C0349B">
      <w:pPr>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 xml:space="preserve">*На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C0349B">
          <w:rPr>
            <w:rFonts w:ascii="Times New Roman" w:eastAsia="Times New Roman" w:hAnsi="Times New Roman" w:cs="Times New Roman"/>
          </w:rPr>
          <w:t>100 м</w:t>
        </w:r>
      </w:smartTag>
      <w:r w:rsidRPr="00C0349B">
        <w:rPr>
          <w:rFonts w:ascii="Times New Roman" w:eastAsia="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C0349B">
          <w:rPr>
            <w:rFonts w:ascii="Times New Roman" w:eastAsia="Times New Roman" w:hAnsi="Times New Roman" w:cs="Times New Roman"/>
          </w:rPr>
          <w:t>5 м</w:t>
        </w:r>
      </w:smartTag>
      <w:r w:rsidRPr="00C0349B">
        <w:rPr>
          <w:rFonts w:ascii="Times New Roman" w:eastAsia="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C0349B">
        <w:rPr>
          <w:rFonts w:ascii="Times New Roman" w:eastAsia="Times New Roman" w:hAnsi="Times New Roman" w:cs="Times New Roman"/>
          <w:sz w:val="28"/>
          <w:szCs w:val="28"/>
          <w:lang w:eastAsia="ru-RU"/>
        </w:rPr>
        <w:t>поребрики</w:t>
      </w:r>
      <w:proofErr w:type="spellEnd"/>
      <w:r w:rsidRPr="00C0349B">
        <w:rPr>
          <w:rFonts w:ascii="Times New Roman" w:eastAsia="Times New Roman" w:hAnsi="Times New Roman" w:cs="Times New Roman"/>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C0349B">
          <w:rPr>
            <w:rFonts w:ascii="Times New Roman" w:eastAsia="Times New Roman" w:hAnsi="Times New Roman" w:cs="Times New Roman"/>
            <w:sz w:val="28"/>
            <w:szCs w:val="28"/>
            <w:lang w:eastAsia="ru-RU"/>
          </w:rPr>
          <w:t>5 см</w:t>
        </w:r>
      </w:smartTag>
      <w:r w:rsidRPr="00C0349B">
        <w:rPr>
          <w:rFonts w:ascii="Times New Roman" w:eastAsia="Times New Roman" w:hAnsi="Times New Roman" w:cs="Times New Roman"/>
          <w:sz w:val="28"/>
          <w:szCs w:val="28"/>
          <w:lang w:eastAsia="ru-RU"/>
        </w:rPr>
        <w:t>; не допускаются крутые (более 100‰) короткие рампы, а также продольные уклоны тротуаров и пешеходных дорог более 50‰.</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highlight w:val="yellow"/>
          <w:lang w:eastAsia="ru-RU"/>
        </w:rPr>
      </w:pPr>
    </w:p>
    <w:p w:rsidR="00C0349B" w:rsidRPr="00C0349B" w:rsidRDefault="00C0349B" w:rsidP="00C0349B">
      <w:pPr>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Основные пешеходные коммуникации.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w:t>
      </w:r>
      <w:r w:rsidR="00DF5D8E" w:rsidRPr="00B82250">
        <w:rPr>
          <w:rFonts w:ascii="Times New Roman" w:eastAsia="Times New Roman" w:hAnsi="Times New Roman" w:cs="Times New Roman"/>
          <w:sz w:val="28"/>
          <w:szCs w:val="28"/>
          <w:lang w:eastAsia="ru-RU"/>
        </w:rPr>
        <w:t xml:space="preserve">     </w:t>
      </w:r>
      <w:r w:rsidRPr="00B82250">
        <w:rPr>
          <w:rFonts w:ascii="Times New Roman" w:eastAsia="Times New Roman" w:hAnsi="Times New Roman" w:cs="Times New Roman"/>
          <w:sz w:val="28"/>
          <w:szCs w:val="28"/>
          <w:lang w:eastAsia="ru-RU"/>
        </w:rPr>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w:t>
      </w:r>
      <w:r w:rsidRPr="00B82250">
        <w:rPr>
          <w:rFonts w:ascii="Times New Roman" w:eastAsia="Times New Roman" w:hAnsi="Times New Roman" w:cs="Times New Roman"/>
          <w:sz w:val="28"/>
          <w:szCs w:val="28"/>
          <w:lang w:eastAsia="ru-RU"/>
        </w:rPr>
        <w:lastRenderedPageBreak/>
        <w:t>коммуникаций и прилегающих к ним газонов для временной парковки легкового транспорта.</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B82250">
          <w:rPr>
            <w:rFonts w:ascii="Times New Roman" w:eastAsia="Times New Roman" w:hAnsi="Times New Roman" w:cs="Times New Roman"/>
            <w:sz w:val="28"/>
            <w:szCs w:val="28"/>
            <w:lang w:eastAsia="ru-RU"/>
          </w:rPr>
          <w:t>2 м</w:t>
        </w:r>
      </w:smartTag>
      <w:r w:rsidRPr="00B82250">
        <w:rPr>
          <w:rFonts w:ascii="Times New Roman" w:eastAsia="Times New Roman" w:hAnsi="Times New Roman" w:cs="Times New Roman"/>
          <w:sz w:val="28"/>
          <w:szCs w:val="28"/>
          <w:lang w:eastAsia="ru-RU"/>
        </w:rPr>
        <w:t xml:space="preserve">. При ширине основных пешеходных коммуникаций </w:t>
      </w:r>
      <w:smartTag w:uri="urn:schemas-microsoft-com:office:smarttags" w:element="metricconverter">
        <w:smartTagPr>
          <w:attr w:name="ProductID" w:val="1,5 м"/>
        </w:smartTagPr>
        <w:r w:rsidRPr="00B82250">
          <w:rPr>
            <w:rFonts w:ascii="Times New Roman" w:eastAsia="Times New Roman" w:hAnsi="Times New Roman" w:cs="Times New Roman"/>
            <w:sz w:val="28"/>
            <w:szCs w:val="28"/>
            <w:lang w:eastAsia="ru-RU"/>
          </w:rPr>
          <w:t>1,5 м</w:t>
        </w:r>
      </w:smartTag>
      <w:r w:rsidRPr="00B82250">
        <w:rPr>
          <w:rFonts w:ascii="Times New Roman" w:eastAsia="Times New Roman" w:hAnsi="Times New Roman" w:cs="Times New Roman"/>
          <w:sz w:val="28"/>
          <w:szCs w:val="28"/>
          <w:lang w:eastAsia="ru-RU"/>
        </w:rPr>
        <w:t xml:space="preserve"> через каждые </w:t>
      </w:r>
      <w:smartTag w:uri="urn:schemas-microsoft-com:office:smarttags" w:element="metricconverter">
        <w:smartTagPr>
          <w:attr w:name="ProductID" w:val="30 м"/>
        </w:smartTagPr>
        <w:r w:rsidRPr="00B82250">
          <w:rPr>
            <w:rFonts w:ascii="Times New Roman" w:eastAsia="Times New Roman" w:hAnsi="Times New Roman" w:cs="Times New Roman"/>
            <w:sz w:val="28"/>
            <w:szCs w:val="28"/>
            <w:lang w:eastAsia="ru-RU"/>
          </w:rPr>
          <w:t>30 м</w:t>
        </w:r>
      </w:smartTag>
      <w:r w:rsidRPr="00B82250">
        <w:rPr>
          <w:rFonts w:ascii="Times New Roman" w:eastAsia="Times New Roman" w:hAnsi="Times New Roman" w:cs="Times New Roman"/>
          <w:sz w:val="28"/>
          <w:szCs w:val="28"/>
          <w:lang w:eastAsia="ru-RU"/>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82250">
          <w:rPr>
            <w:rFonts w:ascii="Times New Roman" w:eastAsia="Times New Roman" w:hAnsi="Times New Roman" w:cs="Times New Roman"/>
            <w:sz w:val="28"/>
            <w:szCs w:val="28"/>
            <w:lang w:eastAsia="ru-RU"/>
          </w:rPr>
          <w:t>0,75 м</w:t>
        </w:r>
      </w:smartTag>
      <w:r w:rsidRPr="00B82250">
        <w:rPr>
          <w:rFonts w:ascii="Times New Roman" w:eastAsia="Times New Roman" w:hAnsi="Times New Roman" w:cs="Times New Roman"/>
          <w:sz w:val="28"/>
          <w:szCs w:val="28"/>
          <w:lang w:eastAsia="ru-RU"/>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B82250">
          <w:rPr>
            <w:rFonts w:ascii="Times New Roman" w:eastAsia="Times New Roman" w:hAnsi="Times New Roman" w:cs="Times New Roman"/>
            <w:sz w:val="28"/>
            <w:szCs w:val="28"/>
            <w:lang w:eastAsia="ru-RU"/>
          </w:rPr>
          <w:t>1,8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Обязательный перечень элементов комплексного благоустройства на территории пешеходных коммуникаций включает: твёрдые виды покрытия, элементы сопряжения поверхностей, урны, осветительное оборудование.</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B82250">
          <w:rPr>
            <w:rFonts w:ascii="Times New Roman" w:eastAsia="Times New Roman" w:hAnsi="Times New Roman" w:cs="Times New Roman"/>
            <w:sz w:val="28"/>
            <w:szCs w:val="28"/>
            <w:lang w:eastAsia="ru-RU"/>
          </w:rPr>
          <w:t>2,25 м</w:t>
        </w:r>
      </w:smartTag>
      <w:r w:rsidRPr="00B82250">
        <w:rPr>
          <w:rFonts w:ascii="Times New Roman" w:eastAsia="Times New Roman" w:hAnsi="Times New Roman" w:cs="Times New Roman"/>
          <w:sz w:val="28"/>
          <w:szCs w:val="28"/>
          <w:lang w:eastAsia="ru-RU"/>
        </w:rPr>
        <w:t xml:space="preserve"> и более – возможность эпизодического проезда специализированных транспортных средств. Рекомендуется предусматривать мощение плиткой. Допускается размещение некапитальных нестационарных сооружений.</w:t>
      </w:r>
    </w:p>
    <w:p w:rsidR="00C0349B" w:rsidRPr="00C0349B" w:rsidRDefault="00C0349B" w:rsidP="00C0349B">
      <w:pPr>
        <w:widowControl w:val="0"/>
        <w:spacing w:before="120" w:after="120" w:line="240" w:lineRule="auto"/>
        <w:jc w:val="both"/>
        <w:rPr>
          <w:rFonts w:ascii="Times New Roman" w:eastAsia="Lucida Sans Unicode" w:hAnsi="Times New Roman" w:cs="Times New Roman"/>
          <w:sz w:val="28"/>
          <w:szCs w:val="28"/>
        </w:rPr>
      </w:pPr>
    </w:p>
    <w:p w:rsidR="00C0349B" w:rsidRPr="00C0349B" w:rsidRDefault="00C0349B" w:rsidP="00C0349B">
      <w:pPr>
        <w:widowControl w:val="0"/>
        <w:spacing w:before="120" w:after="120" w:line="240" w:lineRule="auto"/>
        <w:jc w:val="center"/>
        <w:rPr>
          <w:rFonts w:ascii="Times New Roman" w:eastAsia="Lucida Sans Unicode" w:hAnsi="Times New Roman" w:cs="Times New Roman"/>
          <w:b/>
          <w:sz w:val="28"/>
          <w:szCs w:val="28"/>
        </w:rPr>
      </w:pPr>
      <w:r w:rsidRPr="00C0349B">
        <w:rPr>
          <w:rFonts w:ascii="Times New Roman" w:eastAsia="Lucida Sans Unicode" w:hAnsi="Times New Roman" w:cs="Times New Roman"/>
          <w:b/>
          <w:sz w:val="28"/>
          <w:szCs w:val="28"/>
        </w:rPr>
        <w:t>Второстепенные пешеходные коммуникации.</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B82250">
          <w:rPr>
            <w:rFonts w:ascii="Times New Roman" w:eastAsia="Times New Roman" w:hAnsi="Times New Roman" w:cs="Times New Roman"/>
            <w:sz w:val="28"/>
            <w:szCs w:val="28"/>
            <w:lang w:eastAsia="ru-RU"/>
          </w:rPr>
          <w:t>1,5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На дорожках скверов, бульваров, садов города и сельских населённых пунктов округа следует предусматривать твёрдые виды покрытия. Рекомендуется мощение плиткой.</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lastRenderedPageBreak/>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C0349B" w:rsidRPr="00C0349B" w:rsidRDefault="00C0349B" w:rsidP="00C0349B">
      <w:pPr>
        <w:widowControl w:val="0"/>
        <w:spacing w:before="120" w:after="120" w:line="240" w:lineRule="auto"/>
        <w:jc w:val="both"/>
        <w:rPr>
          <w:rFonts w:ascii="Times New Roman" w:eastAsia="Lucida Sans Unicode" w:hAnsi="Times New Roman" w:cs="Times New Roman"/>
          <w:sz w:val="28"/>
          <w:szCs w:val="28"/>
        </w:rPr>
      </w:pPr>
    </w:p>
    <w:p w:rsidR="00C0349B" w:rsidRPr="00C0349B" w:rsidRDefault="00C0349B" w:rsidP="00C0349B">
      <w:pPr>
        <w:widowControl w:val="0"/>
        <w:spacing w:before="120" w:after="120" w:line="240" w:lineRule="auto"/>
        <w:jc w:val="center"/>
        <w:rPr>
          <w:rFonts w:ascii="Times New Roman" w:eastAsia="Lucida Sans Unicode" w:hAnsi="Times New Roman" w:cs="Times New Roman"/>
          <w:b/>
          <w:sz w:val="28"/>
          <w:szCs w:val="28"/>
        </w:rPr>
      </w:pPr>
      <w:r w:rsidRPr="00C0349B">
        <w:rPr>
          <w:rFonts w:ascii="Times New Roman" w:eastAsia="Lucida Sans Unicode" w:hAnsi="Times New Roman" w:cs="Times New Roman"/>
          <w:b/>
          <w:sz w:val="28"/>
          <w:szCs w:val="28"/>
        </w:rPr>
        <w:t>Пешеходные переходы.</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B82250">
          <w:rPr>
            <w:rFonts w:ascii="Times New Roman" w:eastAsia="Times New Roman" w:hAnsi="Times New Roman" w:cs="Times New Roman"/>
            <w:sz w:val="28"/>
            <w:szCs w:val="28"/>
            <w:lang w:eastAsia="ru-RU"/>
          </w:rPr>
          <w:t>300 м</w:t>
        </w:r>
      </w:smartTag>
      <w:r w:rsidRPr="00B82250">
        <w:rPr>
          <w:rFonts w:ascii="Times New Roman" w:eastAsia="Times New Roman" w:hAnsi="Times New Roman" w:cs="Times New Roman"/>
          <w:sz w:val="28"/>
          <w:szCs w:val="28"/>
          <w:lang w:eastAsia="ru-RU"/>
        </w:rPr>
        <w:t>.</w:t>
      </w:r>
    </w:p>
    <w:p w:rsidR="00D32FF1" w:rsidRPr="00E20AAC" w:rsidRDefault="00C0349B" w:rsidP="00D32FF1">
      <w:pPr>
        <w:pStyle w:val="210"/>
        <w:spacing w:before="120" w:after="120"/>
        <w:ind w:firstLine="709"/>
        <w:jc w:val="both"/>
        <w:rPr>
          <w:rFonts w:ascii="Times New Roman" w:hAnsi="Times New Roman"/>
          <w:sz w:val="28"/>
          <w:szCs w:val="28"/>
        </w:rPr>
      </w:pPr>
      <w:r w:rsidRPr="00B82250">
        <w:rPr>
          <w:rFonts w:ascii="Times New Roman" w:eastAsia="Times New Roman" w:hAnsi="Times New Roman"/>
          <w:sz w:val="28"/>
          <w:szCs w:val="28"/>
          <w:lang w:eastAsia="ru-RU"/>
        </w:rPr>
        <w:t>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00D32FF1">
        <w:rPr>
          <w:rFonts w:ascii="Times New Roman" w:eastAsia="Times New Roman" w:hAnsi="Times New Roman"/>
          <w:sz w:val="28"/>
          <w:szCs w:val="28"/>
          <w:lang w:eastAsia="ru-RU"/>
        </w:rPr>
        <w:t xml:space="preserve">, </w:t>
      </w:r>
      <w:r w:rsidR="00D32FF1" w:rsidRPr="00D32FF1">
        <w:rPr>
          <w:rFonts w:ascii="Times New Roman" w:hAnsi="Times New Roman"/>
          <w:sz w:val="28"/>
          <w:szCs w:val="28"/>
        </w:rPr>
        <w:t>а также устройство тактильных поверхностей и звуковых сигналов светофоров для слабовидящих и слепых.</w:t>
      </w:r>
      <w:bookmarkStart w:id="48" w:name="_GoBack"/>
      <w:bookmarkEnd w:id="48"/>
      <w:r w:rsidR="00D32FF1">
        <w:rPr>
          <w:rFonts w:ascii="Times New Roman" w:hAnsi="Times New Roman"/>
          <w:sz w:val="28"/>
          <w:szCs w:val="28"/>
        </w:rPr>
        <w:t xml:space="preserve"> </w:t>
      </w:r>
      <w:r w:rsidR="00D32FF1" w:rsidRPr="00E20AAC">
        <w:rPr>
          <w:rFonts w:ascii="Times New Roman" w:hAnsi="Times New Roman"/>
          <w:sz w:val="28"/>
          <w:szCs w:val="28"/>
        </w:rPr>
        <w:t xml:space="preserve"> </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B82250">
          <w:rPr>
            <w:rFonts w:ascii="Times New Roman" w:eastAsia="Times New Roman" w:hAnsi="Times New Roman" w:cs="Times New Roman"/>
            <w:sz w:val="28"/>
            <w:szCs w:val="28"/>
            <w:lang w:eastAsia="ru-RU"/>
          </w:rPr>
          <w:t>0,9 м</w:t>
        </w:r>
      </w:smartTag>
      <w:r w:rsidRPr="00B82250">
        <w:rPr>
          <w:rFonts w:ascii="Times New Roman" w:eastAsia="Times New Roman" w:hAnsi="Times New Roman" w:cs="Times New Roman"/>
          <w:sz w:val="28"/>
          <w:szCs w:val="28"/>
          <w:lang w:eastAsia="ru-RU"/>
        </w:rPr>
        <w:t xml:space="preserve"> в уровне транспортного полотна для беспрепятственного передвижения колясок (детских, инвалидных, хозяйственных).</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B82250">
          <w:rPr>
            <w:rFonts w:ascii="Times New Roman" w:eastAsia="Times New Roman" w:hAnsi="Times New Roman" w:cs="Times New Roman"/>
            <w:sz w:val="28"/>
            <w:szCs w:val="28"/>
            <w:lang w:eastAsia="ru-RU"/>
          </w:rPr>
          <w:t>3 м</w:t>
        </w:r>
      </w:smartTag>
      <w:r w:rsidRPr="00B82250">
        <w:rPr>
          <w:rFonts w:ascii="Times New Roman" w:eastAsia="Times New Roman" w:hAnsi="Times New Roman" w:cs="Times New Roman"/>
          <w:sz w:val="28"/>
          <w:szCs w:val="28"/>
          <w:lang w:eastAsia="ru-RU"/>
        </w:rPr>
        <w:t>.</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B82250">
          <w:rPr>
            <w:rFonts w:ascii="Times New Roman" w:eastAsia="Times New Roman" w:hAnsi="Times New Roman" w:cs="Times New Roman"/>
            <w:sz w:val="28"/>
            <w:szCs w:val="28"/>
            <w:lang w:eastAsia="ru-RU"/>
          </w:rPr>
          <w:t>2,25 м</w:t>
        </w:r>
      </w:smartTag>
      <w:r w:rsidRPr="00B82250">
        <w:rPr>
          <w:rFonts w:ascii="Times New Roman" w:eastAsia="Times New Roman" w:hAnsi="Times New Roman" w:cs="Times New Roman"/>
          <w:sz w:val="28"/>
          <w:szCs w:val="28"/>
          <w:lang w:eastAsia="ru-RU"/>
        </w:rPr>
        <w:t xml:space="preserve"> (лестница) и </w:t>
      </w:r>
      <w:smartTag w:uri="urn:schemas-microsoft-com:office:smarttags" w:element="metricconverter">
        <w:smartTagPr>
          <w:attr w:name="ProductID" w:val="1,8 м"/>
        </w:smartTagPr>
        <w:r w:rsidRPr="00B82250">
          <w:rPr>
            <w:rFonts w:ascii="Times New Roman" w:eastAsia="Times New Roman" w:hAnsi="Times New Roman" w:cs="Times New Roman"/>
            <w:sz w:val="28"/>
            <w:szCs w:val="28"/>
            <w:lang w:eastAsia="ru-RU"/>
          </w:rPr>
          <w:t>1,8 м</w:t>
        </w:r>
      </w:smartTag>
      <w:r w:rsidRPr="00B82250">
        <w:rPr>
          <w:rFonts w:ascii="Times New Roman" w:eastAsia="Times New Roman" w:hAnsi="Times New Roman" w:cs="Times New Roman"/>
          <w:sz w:val="28"/>
          <w:szCs w:val="28"/>
          <w:lang w:eastAsia="ru-RU"/>
        </w:rPr>
        <w:t xml:space="preserve"> (пандус).</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B82250">
          <w:rPr>
            <w:rFonts w:ascii="Times New Roman" w:eastAsia="Times New Roman" w:hAnsi="Times New Roman" w:cs="Times New Roman"/>
            <w:sz w:val="28"/>
            <w:szCs w:val="28"/>
            <w:lang w:eastAsia="ru-RU"/>
          </w:rPr>
          <w:t>0,75 м</w:t>
        </w:r>
      </w:smartTag>
      <w:r w:rsidRPr="00B82250">
        <w:rPr>
          <w:rFonts w:ascii="Times New Roman" w:eastAsia="Times New Roman" w:hAnsi="Times New Roman" w:cs="Times New Roman"/>
          <w:sz w:val="28"/>
          <w:szCs w:val="28"/>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C0349B">
        <w:rPr>
          <w:rFonts w:ascii="Times New Roman" w:eastAsia="Times New Roman" w:hAnsi="Times New Roman" w:cs="Times New Roman"/>
          <w:sz w:val="28"/>
          <w:szCs w:val="28"/>
          <w:lang w:eastAsia="ru-RU"/>
        </w:rPr>
        <w:t>поребрики</w:t>
      </w:r>
      <w:proofErr w:type="spellEnd"/>
      <w:r w:rsidRPr="00C0349B">
        <w:rPr>
          <w:rFonts w:ascii="Times New Roman" w:eastAsia="Times New Roman" w:hAnsi="Times New Roman" w:cs="Times New Roman"/>
          <w:sz w:val="28"/>
          <w:szCs w:val="28"/>
          <w:lang w:eastAsia="ru-RU"/>
        </w:rPr>
        <w:t xml:space="preserve">) на пути следования не должна превышать </w:t>
      </w:r>
      <w:smartTag w:uri="urn:schemas-microsoft-com:office:smarttags" w:element="metricconverter">
        <w:smartTagPr>
          <w:attr w:name="ProductID" w:val="5 см"/>
        </w:smartTagPr>
        <w:r w:rsidRPr="00C0349B">
          <w:rPr>
            <w:rFonts w:ascii="Times New Roman" w:eastAsia="Times New Roman" w:hAnsi="Times New Roman" w:cs="Times New Roman"/>
            <w:sz w:val="28"/>
            <w:szCs w:val="28"/>
            <w:lang w:eastAsia="ru-RU"/>
          </w:rPr>
          <w:t>5 см</w:t>
        </w:r>
      </w:smartTag>
      <w:r w:rsidRPr="00C0349B">
        <w:rPr>
          <w:rFonts w:ascii="Times New Roman" w:eastAsia="Times New Roman" w:hAnsi="Times New Roman" w:cs="Times New Roman"/>
          <w:sz w:val="28"/>
          <w:szCs w:val="28"/>
          <w:lang w:eastAsia="ru-RU"/>
        </w:rPr>
        <w:t xml:space="preserve">; не допускаются крутые (более 100‰) короткие рампы, а также продольные уклоны тротуаров и пешеходных дорог более 50‰. На </w:t>
      </w:r>
      <w:r w:rsidRPr="00C0349B">
        <w:rPr>
          <w:rFonts w:ascii="Times New Roman" w:eastAsia="Times New Roman" w:hAnsi="Times New Roman" w:cs="Times New Roman"/>
          <w:sz w:val="28"/>
          <w:szCs w:val="28"/>
          <w:lang w:eastAsia="ru-RU"/>
        </w:rPr>
        <w:lastRenderedPageBreak/>
        <w:t xml:space="preserve">путях с уклонами 30-60‰ необходимо не реже чем через </w:t>
      </w:r>
      <w:smartTag w:uri="urn:schemas-microsoft-com:office:smarttags" w:element="metricconverter">
        <w:smartTagPr>
          <w:attr w:name="ProductID" w:val="100 м"/>
        </w:smartTagPr>
        <w:r w:rsidRPr="00C0349B">
          <w:rPr>
            <w:rFonts w:ascii="Times New Roman" w:eastAsia="Times New Roman" w:hAnsi="Times New Roman" w:cs="Times New Roman"/>
            <w:sz w:val="28"/>
            <w:szCs w:val="28"/>
            <w:lang w:eastAsia="ru-RU"/>
          </w:rPr>
          <w:t>100 м</w:t>
        </w:r>
      </w:smartTag>
      <w:r w:rsidRPr="00C0349B">
        <w:rPr>
          <w:rFonts w:ascii="Times New Roman" w:eastAsia="Times New Roman" w:hAnsi="Times New Roman" w:cs="Times New Roman"/>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C0349B">
          <w:rPr>
            <w:rFonts w:ascii="Times New Roman" w:eastAsia="Times New Roman" w:hAnsi="Times New Roman" w:cs="Times New Roman"/>
            <w:sz w:val="28"/>
            <w:szCs w:val="28"/>
            <w:lang w:eastAsia="ru-RU"/>
          </w:rPr>
          <w:t>5 м</w:t>
        </w:r>
      </w:smartTag>
      <w:r w:rsidRPr="00C0349B">
        <w:rPr>
          <w:rFonts w:ascii="Times New Roman" w:eastAsia="Times New Roman" w:hAnsi="Times New Roman" w:cs="Times New Roman"/>
          <w:sz w:val="28"/>
          <w:szCs w:val="28"/>
          <w:lang w:eastAsia="ru-RU"/>
        </w:rPr>
        <w:t>.</w:t>
      </w:r>
    </w:p>
    <w:p w:rsidR="00C0349B" w:rsidRPr="00C0349B" w:rsidRDefault="00C0349B" w:rsidP="00C0349B">
      <w:pPr>
        <w:spacing w:after="0" w:line="240" w:lineRule="auto"/>
        <w:jc w:val="both"/>
        <w:rPr>
          <w:rFonts w:ascii="Times New Roman" w:eastAsia="Times New Roman" w:hAnsi="Times New Roman" w:cs="Times New Roman"/>
          <w:sz w:val="28"/>
          <w:szCs w:val="28"/>
          <w:highlight w:val="yellow"/>
          <w:lang w:eastAsia="ru-RU"/>
        </w:rPr>
      </w:pPr>
    </w:p>
    <w:p w:rsidR="00C0349B" w:rsidRPr="00C0349B" w:rsidRDefault="00C0349B"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C0349B">
        <w:rPr>
          <w:rFonts w:ascii="Times New Roman" w:eastAsia="Times New Roman" w:hAnsi="Times New Roman" w:cs="Times New Roman"/>
          <w:b/>
          <w:sz w:val="28"/>
          <w:szCs w:val="28"/>
        </w:rPr>
        <w:t>2.3.6. Нормативы затрат времени на передвижение</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Затраты времени на передвижение от мест проживания до мест работы в городском округе Жигулевск не должны превышать 30мин. </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ежедневно приезжающих на работу в город Жигулевск из других поселений указанные нормы затрат времени допускается увеличивать, но не более чем в два раза.</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Для жителей сельских поселений округа затраты времени на передвижения (пешеходные или с использованием транспорта) от мест проживания до производственных объектов не должны превышать 30 мин.</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 ежедневных миграций  в г. Тольятти и из сельских поселений округа в </w:t>
      </w:r>
      <w:proofErr w:type="spellStart"/>
      <w:r w:rsidRPr="00C0349B">
        <w:rPr>
          <w:rFonts w:ascii="Times New Roman" w:eastAsia="Calibri" w:hAnsi="Times New Roman" w:cs="Times New Roman"/>
          <w:sz w:val="28"/>
          <w:szCs w:val="28"/>
          <w:lang w:eastAsia="ru-RU"/>
        </w:rPr>
        <w:t>г.Жигулевск</w:t>
      </w:r>
      <w:proofErr w:type="spellEnd"/>
      <w:r w:rsidRPr="00C0349B">
        <w:rPr>
          <w:rFonts w:ascii="Times New Roman" w:eastAsia="Calibri" w:hAnsi="Times New Roman" w:cs="Times New Roman"/>
          <w:sz w:val="28"/>
          <w:szCs w:val="28"/>
          <w:lang w:eastAsia="ru-RU"/>
        </w:rPr>
        <w:t>.</w:t>
      </w:r>
    </w:p>
    <w:p w:rsidR="00C0349B" w:rsidRPr="00C0349B" w:rsidRDefault="00C0349B" w:rsidP="00C0349B">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lightGray"/>
        </w:rPr>
      </w:pPr>
      <w:r w:rsidRPr="00C0349B">
        <w:rPr>
          <w:rFonts w:ascii="Times New Roman" w:eastAsia="Times New Roman" w:hAnsi="Times New Roman" w:cs="Times New Roman"/>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C0349B" w:rsidRPr="00C0349B" w:rsidRDefault="00C0349B" w:rsidP="00C0349B">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lightGray"/>
        </w:rPr>
      </w:pPr>
    </w:p>
    <w:p w:rsidR="00C0349B" w:rsidRPr="00C0349B" w:rsidRDefault="00C0349B" w:rsidP="00F560FD">
      <w:pPr>
        <w:spacing w:before="120" w:after="120" w:line="240" w:lineRule="auto"/>
        <w:ind w:firstLine="709"/>
        <w:jc w:val="both"/>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Расстояния между остановочными пунктами общественного пассажирского транспорта вне пределов населенных пунктов</w:t>
      </w:r>
    </w:p>
    <w:p w:rsidR="00C0349B" w:rsidRPr="00DF5D8E"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Расстояние между остановочными пунктами общественного пассажирского транспорта вне пределов населенных пунктов на дорогах II-III категории (не чаще) – </w:t>
      </w:r>
      <w:smartTag w:uri="urn:schemas-microsoft-com:office:smarttags" w:element="metricconverter">
        <w:smartTagPr>
          <w:attr w:name="ProductID" w:val="3 км"/>
        </w:smartTagPr>
        <w:r w:rsidRPr="00DF5D8E">
          <w:rPr>
            <w:rFonts w:ascii="Times New Roman" w:eastAsia="Times New Roman" w:hAnsi="Times New Roman" w:cs="Times New Roman"/>
            <w:sz w:val="28"/>
            <w:szCs w:val="28"/>
            <w:lang w:eastAsia="ru-RU"/>
          </w:rPr>
          <w:t>3 км</w:t>
        </w:r>
      </w:smartTag>
      <w:r w:rsidRPr="00DF5D8E">
        <w:rPr>
          <w:rFonts w:ascii="Times New Roman" w:eastAsia="Times New Roman" w:hAnsi="Times New Roman" w:cs="Times New Roman"/>
          <w:sz w:val="28"/>
          <w:szCs w:val="28"/>
          <w:lang w:eastAsia="ru-RU"/>
        </w:rPr>
        <w:t xml:space="preserve">, а в густонаселенной местности – </w:t>
      </w:r>
      <w:smartTag w:uri="urn:schemas-microsoft-com:office:smarttags" w:element="metricconverter">
        <w:smartTagPr>
          <w:attr w:name="ProductID" w:val="1,5 км"/>
        </w:smartTagPr>
        <w:r w:rsidRPr="00DF5D8E">
          <w:rPr>
            <w:rFonts w:ascii="Times New Roman" w:eastAsia="Times New Roman" w:hAnsi="Times New Roman" w:cs="Times New Roman"/>
            <w:sz w:val="28"/>
            <w:szCs w:val="28"/>
            <w:lang w:eastAsia="ru-RU"/>
          </w:rPr>
          <w:t>1,5 км</w:t>
        </w:r>
      </w:smartTag>
      <w:r w:rsidRPr="00DF5D8E">
        <w:rPr>
          <w:rFonts w:ascii="Times New Roman" w:eastAsia="Times New Roman" w:hAnsi="Times New Roman" w:cs="Times New Roman"/>
          <w:sz w:val="28"/>
          <w:szCs w:val="28"/>
          <w:lang w:eastAsia="ru-RU"/>
        </w:rPr>
        <w:t>.</w:t>
      </w:r>
    </w:p>
    <w:p w:rsidR="00F560FD" w:rsidRDefault="00F560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0349B" w:rsidRPr="00DF5D8E"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lastRenderedPageBreak/>
        <w:t>Нормативное расстояние остановок общественного пассажирского транспорта</w:t>
      </w:r>
    </w:p>
    <w:p w:rsidR="00C0349B" w:rsidRPr="00C0349B" w:rsidRDefault="00C0349B" w:rsidP="00C0349B">
      <w:pPr>
        <w:spacing w:after="0" w:line="240" w:lineRule="auto"/>
        <w:jc w:val="right"/>
        <w:rPr>
          <w:rFonts w:ascii="Times New Roman" w:eastAsia="Times New Roman" w:hAnsi="Times New Roman" w:cs="Times New Roman"/>
          <w:sz w:val="28"/>
          <w:szCs w:val="28"/>
          <w:lang w:eastAsia="ru-RU"/>
        </w:rPr>
      </w:pPr>
      <w:r w:rsidRPr="00C0349B">
        <w:rPr>
          <w:rFonts w:ascii="Times New Roman" w:eastAsia="Times New Roman" w:hAnsi="Times New Roman" w:cs="Times New Roman"/>
          <w:sz w:val="28"/>
          <w:szCs w:val="28"/>
          <w:lang w:eastAsia="ru-RU"/>
        </w:rPr>
        <w:t>Таблица 2.3.6.1.</w:t>
      </w:r>
    </w:p>
    <w:tbl>
      <w:tblPr>
        <w:tblW w:w="9356" w:type="dxa"/>
        <w:tblInd w:w="108" w:type="dxa"/>
        <w:tblLayout w:type="fixed"/>
        <w:tblLook w:val="0000" w:firstRow="0" w:lastRow="0" w:firstColumn="0" w:lastColumn="0" w:noHBand="0" w:noVBand="0"/>
      </w:tblPr>
      <w:tblGrid>
        <w:gridCol w:w="5529"/>
        <w:gridCol w:w="1980"/>
        <w:gridCol w:w="1847"/>
      </w:tblGrid>
      <w:tr w:rsidR="00C0349B" w:rsidRPr="00C0349B" w:rsidTr="00C0349B">
        <w:trPr>
          <w:trHeight w:val="375"/>
        </w:trPr>
        <w:tc>
          <w:tcPr>
            <w:tcW w:w="5529"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Единица измерения</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Норма обеспеченности</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Жилых домов</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400</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250</w:t>
            </w:r>
          </w:p>
        </w:tc>
      </w:tr>
      <w:tr w:rsidR="00C0349B" w:rsidRPr="00C0349B" w:rsidTr="00C0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shd w:val="clear" w:color="auto" w:fill="auto"/>
          </w:tcPr>
          <w:p w:rsidR="00C0349B" w:rsidRPr="00C0349B" w:rsidRDefault="00C0349B" w:rsidP="00C0349B">
            <w:pPr>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Проходных предприятий в производственных и коммунально-складских зонах</w:t>
            </w:r>
          </w:p>
        </w:tc>
        <w:tc>
          <w:tcPr>
            <w:tcW w:w="1980" w:type="dxa"/>
            <w:shd w:val="clear" w:color="auto" w:fill="auto"/>
            <w:vAlign w:val="center"/>
          </w:tcPr>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shd w:val="clear" w:color="auto" w:fill="auto"/>
            <w:vAlign w:val="center"/>
          </w:tcPr>
          <w:p w:rsidR="00C0349B" w:rsidRPr="00C0349B" w:rsidRDefault="00C0349B" w:rsidP="00C0349B">
            <w:pPr>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400</w:t>
            </w:r>
          </w:p>
        </w:tc>
      </w:tr>
      <w:tr w:rsidR="00C0349B" w:rsidRPr="00C0349B" w:rsidTr="00C0349B">
        <w:tc>
          <w:tcPr>
            <w:tcW w:w="5529" w:type="dxa"/>
            <w:tcBorders>
              <w:top w:val="single" w:sz="4" w:space="0" w:color="000000"/>
              <w:left w:val="single" w:sz="4" w:space="0" w:color="000000"/>
              <w:bottom w:val="single" w:sz="4" w:space="0" w:color="000000"/>
            </w:tcBorders>
          </w:tcPr>
          <w:p w:rsidR="00C0349B" w:rsidRPr="00C0349B" w:rsidRDefault="00C0349B" w:rsidP="00C0349B">
            <w:pPr>
              <w:snapToGrid w:val="0"/>
              <w:spacing w:after="0" w:line="240" w:lineRule="auto"/>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C0349B" w:rsidRPr="00C0349B" w:rsidRDefault="00C0349B" w:rsidP="00C0349B">
            <w:pPr>
              <w:snapToGrid w:val="0"/>
              <w:spacing w:after="0" w:line="240" w:lineRule="auto"/>
              <w:jc w:val="center"/>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800</w:t>
            </w:r>
          </w:p>
        </w:tc>
      </w:tr>
    </w:tbl>
    <w:p w:rsidR="00C0349B" w:rsidRPr="00C0349B" w:rsidRDefault="00C0349B" w:rsidP="00C0349B">
      <w:pPr>
        <w:autoSpaceDE w:val="0"/>
        <w:autoSpaceDN w:val="0"/>
        <w:adjustRightInd w:val="0"/>
        <w:spacing w:after="0" w:line="240" w:lineRule="auto"/>
        <w:jc w:val="both"/>
        <w:rPr>
          <w:rFonts w:ascii="Times New Roman" w:eastAsia="Times New Roman" w:hAnsi="Times New Roman" w:cs="Times New Roman"/>
          <w:i/>
        </w:rPr>
      </w:pPr>
      <w:r w:rsidRPr="00C0349B">
        <w:rPr>
          <w:rFonts w:ascii="Times New Roman" w:eastAsia="Times New Roman" w:hAnsi="Times New Roman" w:cs="Times New Roman"/>
          <w:i/>
        </w:rPr>
        <w:t>Примечание.</w:t>
      </w:r>
    </w:p>
    <w:p w:rsidR="00C0349B" w:rsidRPr="00C0349B" w:rsidRDefault="00C0349B" w:rsidP="00C0349B">
      <w:pPr>
        <w:autoSpaceDE w:val="0"/>
        <w:autoSpaceDN w:val="0"/>
        <w:adjustRightInd w:val="0"/>
        <w:spacing w:after="0" w:line="240" w:lineRule="auto"/>
        <w:jc w:val="both"/>
        <w:rPr>
          <w:rFonts w:ascii="Times New Roman" w:eastAsia="Times New Roman" w:hAnsi="Times New Roman" w:cs="Times New Roman"/>
        </w:rPr>
      </w:pPr>
      <w:r w:rsidRPr="00C0349B">
        <w:rPr>
          <w:rFonts w:ascii="Times New Roman" w:eastAsia="Times New Roman" w:hAnsi="Times New Roman" w:cs="Times New Roman"/>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800м.</w:t>
      </w:r>
    </w:p>
    <w:p w:rsidR="00C0349B" w:rsidRPr="00C0349B" w:rsidRDefault="00C0349B" w:rsidP="00B82250">
      <w:pPr>
        <w:spacing w:before="120" w:after="120" w:line="240" w:lineRule="auto"/>
        <w:ind w:firstLine="709"/>
        <w:jc w:val="both"/>
        <w:rPr>
          <w:rFonts w:ascii="Times New Roman" w:eastAsia="Times New Roman" w:hAnsi="Times New Roman" w:cs="Times New Roman"/>
          <w:bCs/>
          <w:sz w:val="28"/>
          <w:szCs w:val="28"/>
        </w:rPr>
      </w:pPr>
      <w:r w:rsidRPr="00C0349B">
        <w:rPr>
          <w:rFonts w:ascii="Times New Roman" w:eastAsia="Times New Roman" w:hAnsi="Times New Roman" w:cs="Times New Roman"/>
          <w:bCs/>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электрифицированных железных дорог – 1500-2000.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города, а также - ежедневных мигрантов из пригородной зоны. </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Остановочные пункты общественного пассажирского транспорта следует размещать с обеспечением следующих требований: </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 xml:space="preserve">на магистральных улицах общегородского значения и районных – в габаритах проезжей части; </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в зонах транспортных развязок и пересечений – вне элементов развязок (съездов, въездов и т. п.);</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в случае если стоящие на остановочных пунктах автобусы создают помехи движению транспортных потоков, следует предусматривать «карманы».</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C0349B">
          <w:rPr>
            <w:rFonts w:ascii="Times New Roman" w:eastAsia="Calibri" w:hAnsi="Times New Roman" w:cs="Times New Roman"/>
            <w:sz w:val="28"/>
            <w:szCs w:val="28"/>
            <w:lang w:eastAsia="ru-RU"/>
          </w:rPr>
          <w:t>25 м</w:t>
        </w:r>
      </w:smartTag>
      <w:r w:rsidRPr="00C0349B">
        <w:rPr>
          <w:rFonts w:ascii="Times New Roman" w:eastAsia="Calibri" w:hAnsi="Times New Roman" w:cs="Times New Roman"/>
          <w:sz w:val="28"/>
          <w:szCs w:val="28"/>
          <w:lang w:eastAsia="ru-RU"/>
        </w:rPr>
        <w:t xml:space="preserve"> от него. </w:t>
      </w:r>
    </w:p>
    <w:p w:rsidR="00C0349B" w:rsidRPr="00C0349B" w:rsidRDefault="00C0349B" w:rsidP="00B82250">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lastRenderedPageBreak/>
        <w:t xml:space="preserve">Допускается размещение остановочных пунктов автобуса перед перекрёстком на расстоянии не менее </w:t>
      </w:r>
      <w:smartTag w:uri="urn:schemas-microsoft-com:office:smarttags" w:element="metricconverter">
        <w:smartTagPr>
          <w:attr w:name="ProductID" w:val="40 м"/>
        </w:smartTagPr>
        <w:r w:rsidRPr="00C0349B">
          <w:rPr>
            <w:rFonts w:ascii="Times New Roman" w:eastAsia="Times New Roman" w:hAnsi="Times New Roman" w:cs="Tahoma"/>
            <w:sz w:val="28"/>
            <w:szCs w:val="28"/>
          </w:rPr>
          <w:t>40 м</w:t>
        </w:r>
      </w:smartTag>
      <w:r w:rsidRPr="00C0349B">
        <w:rPr>
          <w:rFonts w:ascii="Times New Roman" w:eastAsia="Times New Roman" w:hAnsi="Times New Roman" w:cs="Tahoma"/>
          <w:sz w:val="28"/>
          <w:szCs w:val="28"/>
        </w:rPr>
        <w:t xml:space="preserve"> в случае, если:</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пропускная способность улицы до перекрёстка больше, чем за перекрёстком;</w:t>
      </w:r>
    </w:p>
    <w:p w:rsidR="00C0349B" w:rsidRPr="00B82250" w:rsidRDefault="00C0349B"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сразу же за перекрёстком начинается подъезд к транспортному инженерному сооружению (мосту, путепроводу) или находится железнодорожный переезд.</w:t>
      </w:r>
    </w:p>
    <w:p w:rsidR="00C0349B" w:rsidRPr="00C0349B" w:rsidRDefault="00C0349B" w:rsidP="00B82250">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Расстояние до остановочного пункта исчисляется от «стоп – линии». </w:t>
      </w:r>
    </w:p>
    <w:p w:rsidR="00C0349B" w:rsidRPr="00C0349B" w:rsidRDefault="00C0349B" w:rsidP="00B82250">
      <w:pPr>
        <w:shd w:val="clear" w:color="auto" w:fill="FFFFFF"/>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троллейбусов и их габаритов по длине, но не менее </w:t>
      </w:r>
      <w:smartTag w:uri="urn:schemas-microsoft-com:office:smarttags" w:element="metricconverter">
        <w:smartTagPr>
          <w:attr w:name="ProductID" w:val="13 м"/>
        </w:smartTagPr>
        <w:r w:rsidRPr="00C0349B">
          <w:rPr>
            <w:rFonts w:ascii="Times New Roman" w:eastAsia="Times New Roman" w:hAnsi="Times New Roman" w:cs="Times New Roman"/>
            <w:sz w:val="28"/>
            <w:szCs w:val="28"/>
          </w:rPr>
          <w:t>13 м</w:t>
        </w:r>
      </w:smartTag>
      <w:r w:rsidRPr="00C0349B">
        <w:rPr>
          <w:rFonts w:ascii="Times New Roman" w:eastAsia="Times New Roman" w:hAnsi="Times New Roman" w:cs="Times New Roman"/>
          <w:sz w:val="28"/>
          <w:szCs w:val="28"/>
        </w:rPr>
        <w:t>. Длину участков въезда и выезда принимают равной 15 м.</w:t>
      </w:r>
    </w:p>
    <w:p w:rsidR="00C0349B" w:rsidRPr="00C0349B" w:rsidRDefault="00C0349B" w:rsidP="00C0349B">
      <w:pPr>
        <w:spacing w:before="120" w:after="120" w:line="240" w:lineRule="auto"/>
        <w:jc w:val="both"/>
        <w:rPr>
          <w:rFonts w:ascii="Times New Roman" w:eastAsia="Times New Roman" w:hAnsi="Times New Roman" w:cs="Times New Roman"/>
          <w:sz w:val="28"/>
          <w:szCs w:val="28"/>
          <w:highlight w:val="yellow"/>
        </w:rPr>
      </w:pPr>
    </w:p>
    <w:p w:rsidR="00C0349B" w:rsidRPr="00C0349B" w:rsidRDefault="00C0349B" w:rsidP="00C0349B">
      <w:pPr>
        <w:spacing w:before="120" w:after="120" w:line="240" w:lineRule="auto"/>
        <w:jc w:val="center"/>
        <w:rPr>
          <w:rFonts w:ascii="Times New Roman" w:eastAsia="Times New Roman" w:hAnsi="Times New Roman" w:cs="Times New Roman"/>
          <w:b/>
          <w:sz w:val="28"/>
          <w:szCs w:val="28"/>
        </w:rPr>
      </w:pPr>
      <w:proofErr w:type="spellStart"/>
      <w:r w:rsidRPr="00C0349B">
        <w:rPr>
          <w:rFonts w:ascii="Times New Roman" w:eastAsia="Times New Roman" w:hAnsi="Times New Roman" w:cs="Times New Roman"/>
          <w:b/>
          <w:sz w:val="28"/>
          <w:szCs w:val="28"/>
        </w:rPr>
        <w:t>Отстойно</w:t>
      </w:r>
      <w:proofErr w:type="spellEnd"/>
      <w:r w:rsidRPr="00C0349B">
        <w:rPr>
          <w:rFonts w:ascii="Times New Roman" w:eastAsia="Times New Roman" w:hAnsi="Times New Roman" w:cs="Times New Roman"/>
          <w:b/>
          <w:sz w:val="28"/>
          <w:szCs w:val="28"/>
        </w:rPr>
        <w:t>-разворотные площадки общественного транспорта</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На конечных пунктах маршрутной сети общественного пассажирского транспорта следует предусматривать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 xml:space="preserve">-разворотные площадки с учетом необходимости снятия с линии в межпиковый период около 30 % подвижного состава. </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u w:val="single"/>
          <w:lang w:eastAsia="ru-RU"/>
        </w:rPr>
      </w:pPr>
      <w:r w:rsidRPr="00C0349B">
        <w:rPr>
          <w:rFonts w:ascii="Times New Roman" w:eastAsia="Calibri" w:hAnsi="Times New Roman" w:cs="Tahoma"/>
          <w:sz w:val="28"/>
          <w:szCs w:val="28"/>
          <w:lang w:eastAsia="ru-RU"/>
        </w:rPr>
        <w:t xml:space="preserve">На </w:t>
      </w:r>
      <w:proofErr w:type="spellStart"/>
      <w:r w:rsidRPr="00C0349B">
        <w:rPr>
          <w:rFonts w:ascii="Times New Roman" w:eastAsia="Calibri" w:hAnsi="Times New Roman" w:cs="Tahoma"/>
          <w:sz w:val="28"/>
          <w:szCs w:val="28"/>
          <w:lang w:eastAsia="ru-RU"/>
        </w:rPr>
        <w:t>отстойно</w:t>
      </w:r>
      <w:proofErr w:type="spellEnd"/>
      <w:r w:rsidRPr="00C0349B">
        <w:rPr>
          <w:rFonts w:ascii="Times New Roman" w:eastAsia="Calibri" w:hAnsi="Times New Roman" w:cs="Tahoma"/>
          <w:sz w:val="28"/>
          <w:szCs w:val="28"/>
          <w:lang w:eastAsia="ru-RU"/>
        </w:rPr>
        <w:t xml:space="preserve">-разворотных площадках для автобусов должен быть обеспечен радиус разворота </w:t>
      </w:r>
      <w:smartTag w:uri="urn:schemas-microsoft-com:office:smarttags" w:element="metricconverter">
        <w:smartTagPr>
          <w:attr w:name="ProductID" w:val="15 м"/>
        </w:smartTagPr>
        <w:r w:rsidRPr="00C0349B">
          <w:rPr>
            <w:rFonts w:ascii="Times New Roman" w:eastAsia="Calibri" w:hAnsi="Times New Roman" w:cs="Tahoma"/>
            <w:sz w:val="28"/>
            <w:szCs w:val="28"/>
            <w:lang w:eastAsia="ru-RU"/>
          </w:rPr>
          <w:t>15 м</w:t>
        </w:r>
      </w:smartTag>
      <w:r w:rsidRPr="00C0349B">
        <w:rPr>
          <w:rFonts w:ascii="Times New Roman" w:eastAsia="Calibri" w:hAnsi="Times New Roman" w:cs="Tahoma"/>
          <w:sz w:val="28"/>
          <w:szCs w:val="28"/>
          <w:lang w:eastAsia="ru-RU"/>
        </w:rPr>
        <w:t>. Использование разворотных площадок для стоянки автомобилей не допускается</w:t>
      </w:r>
      <w:r w:rsidRPr="00C0349B">
        <w:rPr>
          <w:rFonts w:ascii="Times New Roman" w:eastAsia="Calibri" w:hAnsi="Times New Roman" w:cs="Tahoma"/>
          <w:sz w:val="28"/>
          <w:szCs w:val="28"/>
          <w:u w:val="single"/>
          <w:lang w:eastAsia="ru-RU"/>
        </w:rPr>
        <w:t>.</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Для автобуса площадь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C0349B">
          <w:rPr>
            <w:rFonts w:ascii="Times New Roman" w:eastAsia="Calibri" w:hAnsi="Times New Roman" w:cs="Times New Roman"/>
            <w:sz w:val="28"/>
            <w:szCs w:val="28"/>
            <w:lang w:eastAsia="ru-RU"/>
          </w:rPr>
          <w:t>200 м</w:t>
        </w:r>
        <w:r w:rsidRPr="00C0349B">
          <w:rPr>
            <w:rFonts w:ascii="Times New Roman" w:eastAsia="Calibri" w:hAnsi="Times New Roman" w:cs="Times New Roman"/>
            <w:sz w:val="28"/>
            <w:szCs w:val="28"/>
            <w:vertAlign w:val="superscript"/>
            <w:lang w:eastAsia="ru-RU"/>
          </w:rPr>
          <w:t>2</w:t>
        </w:r>
      </w:smartTag>
      <w:r w:rsidRPr="00C0349B">
        <w:rPr>
          <w:rFonts w:ascii="Times New Roman" w:eastAsia="Calibri" w:hAnsi="Times New Roman" w:cs="Times New Roman"/>
          <w:sz w:val="28"/>
          <w:szCs w:val="28"/>
          <w:lang w:eastAsia="ru-RU"/>
        </w:rPr>
        <w:t xml:space="preserve"> на одно </w:t>
      </w:r>
      <w:proofErr w:type="spellStart"/>
      <w:r w:rsidRPr="00C0349B">
        <w:rPr>
          <w:rFonts w:ascii="Times New Roman" w:eastAsia="Calibri" w:hAnsi="Times New Roman" w:cs="Times New Roman"/>
          <w:sz w:val="28"/>
          <w:szCs w:val="28"/>
          <w:lang w:eastAsia="ru-RU"/>
        </w:rPr>
        <w:t>машино</w:t>
      </w:r>
      <w:proofErr w:type="spellEnd"/>
      <w:r w:rsidRPr="00C0349B">
        <w:rPr>
          <w:rFonts w:ascii="Times New Roman" w:eastAsia="Calibri" w:hAnsi="Times New Roman" w:cs="Times New Roman"/>
          <w:sz w:val="28"/>
          <w:szCs w:val="28"/>
          <w:lang w:eastAsia="ru-RU"/>
        </w:rPr>
        <w:t>-место.</w:t>
      </w:r>
    </w:p>
    <w:p w:rsidR="00C0349B" w:rsidRPr="00C0349B" w:rsidRDefault="00C0349B" w:rsidP="00C0349B">
      <w:pPr>
        <w:widowControl w:val="0"/>
        <w:spacing w:before="120" w:after="120" w:line="240" w:lineRule="auto"/>
        <w:ind w:firstLine="709"/>
        <w:jc w:val="both"/>
        <w:rPr>
          <w:rFonts w:ascii="Times New Roman" w:eastAsia="Calibri" w:hAnsi="Times New Roman" w:cs="Times New Roman"/>
          <w:sz w:val="28"/>
          <w:szCs w:val="28"/>
          <w:lang w:eastAsia="ru-RU"/>
        </w:rPr>
      </w:pPr>
      <w:r w:rsidRPr="00C0349B">
        <w:rPr>
          <w:rFonts w:ascii="Times New Roman" w:eastAsia="Calibri" w:hAnsi="Times New Roman" w:cs="Times New Roman"/>
          <w:sz w:val="28"/>
          <w:szCs w:val="28"/>
          <w:lang w:eastAsia="ru-RU"/>
        </w:rPr>
        <w:t xml:space="preserve">Ширину </w:t>
      </w:r>
      <w:proofErr w:type="spellStart"/>
      <w:r w:rsidRPr="00C0349B">
        <w:rPr>
          <w:rFonts w:ascii="Times New Roman" w:eastAsia="Calibri" w:hAnsi="Times New Roman" w:cs="Times New Roman"/>
          <w:sz w:val="28"/>
          <w:szCs w:val="28"/>
          <w:lang w:eastAsia="ru-RU"/>
        </w:rPr>
        <w:t>отстойно</w:t>
      </w:r>
      <w:proofErr w:type="spellEnd"/>
      <w:r w:rsidRPr="00C0349B">
        <w:rPr>
          <w:rFonts w:ascii="Times New Roman" w:eastAsia="Calibri" w:hAnsi="Times New Roman" w:cs="Times New Roman"/>
          <w:sz w:val="28"/>
          <w:szCs w:val="28"/>
          <w:lang w:eastAsia="ru-RU"/>
        </w:rPr>
        <w:t xml:space="preserve">-разворотной площадки для автобусов следует предусматривать не менее </w:t>
      </w:r>
      <w:smartTag w:uri="urn:schemas-microsoft-com:office:smarttags" w:element="metricconverter">
        <w:smartTagPr>
          <w:attr w:name="ProductID" w:val="30 м"/>
        </w:smartTagPr>
        <w:r w:rsidRPr="00C0349B">
          <w:rPr>
            <w:rFonts w:ascii="Times New Roman" w:eastAsia="Calibri" w:hAnsi="Times New Roman" w:cs="Times New Roman"/>
            <w:sz w:val="28"/>
            <w:szCs w:val="28"/>
            <w:lang w:eastAsia="ru-RU"/>
          </w:rPr>
          <w:t>30 м</w:t>
        </w:r>
      </w:smartTag>
      <w:r w:rsidRPr="00C0349B">
        <w:rPr>
          <w:rFonts w:ascii="Times New Roman" w:eastAsia="Calibri" w:hAnsi="Times New Roman" w:cs="Times New Roman"/>
          <w:sz w:val="28"/>
          <w:szCs w:val="28"/>
          <w:lang w:eastAsia="ru-RU"/>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 xml:space="preserve">Границы </w:t>
      </w:r>
      <w:proofErr w:type="spellStart"/>
      <w:r w:rsidRPr="00C0349B">
        <w:rPr>
          <w:rFonts w:ascii="Times New Roman" w:eastAsia="Times New Roman" w:hAnsi="Times New Roman" w:cs="Times New Roman"/>
          <w:sz w:val="28"/>
          <w:szCs w:val="28"/>
        </w:rPr>
        <w:t>отстойно</w:t>
      </w:r>
      <w:proofErr w:type="spellEnd"/>
      <w:r w:rsidRPr="00C0349B">
        <w:rPr>
          <w:rFonts w:ascii="Times New Roman" w:eastAsia="Times New Roman" w:hAnsi="Times New Roman" w:cs="Times New Roman"/>
          <w:sz w:val="28"/>
          <w:szCs w:val="28"/>
        </w:rPr>
        <w:t xml:space="preserve">-разворотных площадок должны быть закреплены в плане красных линий. Конечные </w:t>
      </w:r>
      <w:proofErr w:type="spellStart"/>
      <w:r w:rsidRPr="00C0349B">
        <w:rPr>
          <w:rFonts w:ascii="Times New Roman" w:eastAsia="Times New Roman" w:hAnsi="Times New Roman" w:cs="Times New Roman"/>
          <w:sz w:val="28"/>
          <w:szCs w:val="28"/>
        </w:rPr>
        <w:t>отстойно</w:t>
      </w:r>
      <w:proofErr w:type="spellEnd"/>
      <w:r w:rsidRPr="00C0349B">
        <w:rPr>
          <w:rFonts w:ascii="Times New Roman" w:eastAsia="Times New Roman" w:hAnsi="Times New Roman" w:cs="Times New Roman"/>
          <w:sz w:val="28"/>
          <w:szCs w:val="28"/>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0349B">
          <w:rPr>
            <w:rFonts w:ascii="Times New Roman" w:eastAsia="Times New Roman" w:hAnsi="Times New Roman" w:cs="Times New Roman"/>
            <w:sz w:val="28"/>
            <w:szCs w:val="28"/>
          </w:rPr>
          <w:t>50 м</w:t>
        </w:r>
      </w:smartTag>
      <w:r w:rsidRPr="00C0349B">
        <w:rPr>
          <w:rFonts w:ascii="Times New Roman" w:eastAsia="Times New Roman" w:hAnsi="Times New Roman" w:cs="Times New Roman"/>
          <w:sz w:val="28"/>
          <w:szCs w:val="28"/>
        </w:rPr>
        <w:t>.</w:t>
      </w:r>
    </w:p>
    <w:p w:rsidR="00C0349B" w:rsidRPr="00C0349B" w:rsidRDefault="00C0349B" w:rsidP="00C0349B">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lastRenderedPageBreak/>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C0349B" w:rsidRPr="00C0349B" w:rsidRDefault="00C0349B" w:rsidP="00F560FD">
      <w:pPr>
        <w:spacing w:before="120" w:after="120" w:line="240" w:lineRule="auto"/>
        <w:ind w:firstLine="709"/>
        <w:jc w:val="both"/>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Расчетные показатели площади участков для устройства служебных помещений</w:t>
      </w:r>
    </w:p>
    <w:p w:rsidR="00C0349B" w:rsidRPr="00C0349B" w:rsidRDefault="00C0349B" w:rsidP="00C0349B">
      <w:pPr>
        <w:spacing w:after="0" w:line="240" w:lineRule="auto"/>
        <w:jc w:val="right"/>
        <w:rPr>
          <w:rFonts w:ascii="Times New Roman" w:eastAsia="Times New Roman" w:hAnsi="Times New Roman" w:cs="Times New Roman"/>
          <w:sz w:val="28"/>
          <w:szCs w:val="28"/>
        </w:rPr>
      </w:pPr>
      <w:r w:rsidRPr="00C0349B">
        <w:rPr>
          <w:rFonts w:ascii="Times New Roman" w:eastAsia="Times New Roman" w:hAnsi="Times New Roman" w:cs="Times New Roman"/>
          <w:sz w:val="28"/>
          <w:szCs w:val="28"/>
        </w:rPr>
        <w:t>Таблица 2.3.6.2.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559"/>
        <w:gridCol w:w="1514"/>
        <w:gridCol w:w="896"/>
      </w:tblGrid>
      <w:tr w:rsidR="00C0349B" w:rsidRPr="00C0349B" w:rsidTr="00F560FD">
        <w:tc>
          <w:tcPr>
            <w:tcW w:w="5387" w:type="dxa"/>
            <w:vMerge w:val="restart"/>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Ед. измерения</w:t>
            </w:r>
          </w:p>
        </w:tc>
        <w:tc>
          <w:tcPr>
            <w:tcW w:w="2410" w:type="dxa"/>
            <w:gridSpan w:val="2"/>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маршрутов</w:t>
            </w:r>
          </w:p>
        </w:tc>
      </w:tr>
      <w:tr w:rsidR="00C0349B" w:rsidRPr="00C0349B" w:rsidTr="00F560FD">
        <w:tc>
          <w:tcPr>
            <w:tcW w:w="5387" w:type="dxa"/>
            <w:vMerge/>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3 - 4</w:t>
            </w:r>
          </w:p>
        </w:tc>
      </w:tr>
      <w:tr w:rsidR="00C0349B" w:rsidRPr="00C0349B" w:rsidTr="00F560FD">
        <w:tc>
          <w:tcPr>
            <w:tcW w:w="5387" w:type="dxa"/>
            <w:tcBorders>
              <w:top w:val="single" w:sz="2"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Площадь участка</w:t>
            </w:r>
          </w:p>
        </w:tc>
        <w:tc>
          <w:tcPr>
            <w:tcW w:w="1559" w:type="dxa"/>
            <w:tcBorders>
              <w:top w:val="single" w:sz="2"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кв. м</w:t>
            </w:r>
          </w:p>
        </w:tc>
        <w:tc>
          <w:tcPr>
            <w:tcW w:w="1514" w:type="dxa"/>
            <w:tcBorders>
              <w:top w:val="single" w:sz="2"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225</w:t>
            </w:r>
          </w:p>
        </w:tc>
        <w:tc>
          <w:tcPr>
            <w:tcW w:w="896" w:type="dxa"/>
            <w:tcBorders>
              <w:top w:val="single" w:sz="2"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256</w:t>
            </w:r>
          </w:p>
        </w:tc>
      </w:tr>
      <w:tr w:rsidR="00C0349B" w:rsidRPr="00C0349B" w:rsidTr="00F560FD">
        <w:tc>
          <w:tcPr>
            <w:tcW w:w="5387" w:type="dxa"/>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Размеры участка под размещение типового объекта с помещениями для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w:t>
            </w: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15 x 15</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16 x 16</w:t>
            </w:r>
          </w:p>
        </w:tc>
      </w:tr>
      <w:tr w:rsidR="00C0349B" w:rsidRPr="00C0349B" w:rsidTr="00F560FD">
        <w:tc>
          <w:tcPr>
            <w:tcW w:w="5387" w:type="dxa"/>
            <w:tcBorders>
              <w:top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Этажность здания</w:t>
            </w:r>
          </w:p>
        </w:tc>
        <w:tc>
          <w:tcPr>
            <w:tcW w:w="1559"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этажей</w:t>
            </w:r>
          </w:p>
        </w:tc>
        <w:tc>
          <w:tcPr>
            <w:tcW w:w="1514" w:type="dxa"/>
            <w:tcBorders>
              <w:top w:val="single" w:sz="4" w:space="0" w:color="auto"/>
              <w:left w:val="single" w:sz="4" w:space="0" w:color="auto"/>
              <w:bottom w:val="single" w:sz="4" w:space="0" w:color="auto"/>
              <w:right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896" w:type="dxa"/>
            <w:tcBorders>
              <w:top w:val="single" w:sz="4" w:space="0" w:color="auto"/>
              <w:left w:val="single" w:sz="4" w:space="0" w:color="auto"/>
              <w:bottom w:val="single" w:sz="4" w:space="0" w:color="auto"/>
            </w:tcBorders>
          </w:tcPr>
          <w:p w:rsidR="00C0349B" w:rsidRPr="00B82250" w:rsidRDefault="00C0349B" w:rsidP="00C034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r>
    </w:tbl>
    <w:p w:rsidR="00C0349B" w:rsidRPr="00C0349B" w:rsidRDefault="00C0349B" w:rsidP="00C0349B">
      <w:pPr>
        <w:spacing w:after="0" w:line="240" w:lineRule="auto"/>
        <w:jc w:val="both"/>
        <w:rPr>
          <w:rFonts w:ascii="Times New Roman" w:eastAsia="Times New Roman" w:hAnsi="Times New Roman" w:cs="Times New Roman"/>
          <w:sz w:val="28"/>
          <w:szCs w:val="28"/>
          <w:highlight w:val="yellow"/>
          <w:lang w:eastAsia="ru-RU"/>
        </w:rPr>
      </w:pPr>
    </w:p>
    <w:p w:rsidR="00C0349B" w:rsidRPr="00C0349B" w:rsidRDefault="00C0349B" w:rsidP="00C0349B">
      <w:pPr>
        <w:spacing w:after="0" w:line="240" w:lineRule="auto"/>
        <w:ind w:firstLine="709"/>
        <w:jc w:val="both"/>
        <w:rPr>
          <w:rFonts w:ascii="Times New Roman" w:eastAsia="Times New Roman" w:hAnsi="Times New Roman" w:cs="Tahoma"/>
          <w:b/>
          <w:sz w:val="28"/>
          <w:szCs w:val="28"/>
        </w:rPr>
      </w:pPr>
      <w:r w:rsidRPr="00C0349B">
        <w:rPr>
          <w:rFonts w:ascii="Times New Roman" w:eastAsia="Times New Roman" w:hAnsi="Times New Roman" w:cs="Tahoma"/>
          <w:b/>
          <w:sz w:val="28"/>
          <w:szCs w:val="28"/>
        </w:rPr>
        <w:t>Хранение и техническое обслуживание подвижного состава</w:t>
      </w:r>
    </w:p>
    <w:p w:rsidR="00C0349B" w:rsidRPr="00B82250" w:rsidRDefault="00C0349B" w:rsidP="00B82250">
      <w:pPr>
        <w:spacing w:before="120" w:after="120" w:line="240" w:lineRule="auto"/>
        <w:ind w:firstLine="709"/>
        <w:jc w:val="both"/>
        <w:rPr>
          <w:rFonts w:ascii="Times New Roman" w:eastAsia="Times New Roman" w:hAnsi="Times New Roman" w:cs="Times New Roman"/>
          <w:sz w:val="28"/>
          <w:szCs w:val="28"/>
          <w:lang w:eastAsia="ru-RU"/>
        </w:rPr>
      </w:pPr>
      <w:r w:rsidRPr="00B82250">
        <w:rPr>
          <w:rFonts w:ascii="Times New Roman" w:eastAsia="Times New Roman" w:hAnsi="Times New Roman" w:cs="Times New Roman"/>
          <w:sz w:val="28"/>
          <w:szCs w:val="28"/>
          <w:lang w:eastAsia="ru-RU"/>
        </w:rPr>
        <w:t>Хранение и техническое обслуживание подвижного состава следует проводить на основе комплексной схемы развития пассажирского транспорта.</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заводы и др. объекты).</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При размещении эксплуатационно-технических устройств городского транспорта необходимо учитывать возможности их перспективного развития, санитарно-гигиенические и противопожарные требования.</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При размещении парков и гаражей продольные уклоны площадки для автобуса не должны превышать 0,05. Поперечные уклоны площадки не должны превышать 0,025.</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 xml:space="preserve">Хранение подвижного состава автобусного транспорта следует предусматривать как открытым, так и закрытым. Площадь земельного участка для автобусных гаражей и стоянок следует принимать при норме на единицу подвижного состава </w:t>
      </w:r>
      <w:smartTag w:uri="urn:schemas-microsoft-com:office:smarttags" w:element="metricconverter">
        <w:smartTagPr>
          <w:attr w:name="ProductID" w:val="0,035 га"/>
        </w:smartTagPr>
        <w:r w:rsidRPr="00C0349B">
          <w:rPr>
            <w:rFonts w:ascii="Times New Roman" w:eastAsia="Times New Roman" w:hAnsi="Times New Roman" w:cs="Tahoma"/>
            <w:sz w:val="28"/>
            <w:szCs w:val="28"/>
          </w:rPr>
          <w:t>0,035 га</w:t>
        </w:r>
      </w:smartTag>
      <w:r w:rsidRPr="00C0349B">
        <w:rPr>
          <w:rFonts w:ascii="Times New Roman" w:eastAsia="Times New Roman" w:hAnsi="Times New Roman" w:cs="Tahoma"/>
          <w:sz w:val="28"/>
          <w:szCs w:val="28"/>
        </w:rPr>
        <w:t xml:space="preserve"> при вместимости от 30 до 50 машин.</w:t>
      </w:r>
    </w:p>
    <w:p w:rsidR="00C0349B" w:rsidRPr="00C0349B" w:rsidRDefault="00C0349B" w:rsidP="00C0349B">
      <w:pPr>
        <w:spacing w:before="120" w:after="120" w:line="240" w:lineRule="auto"/>
        <w:ind w:firstLine="709"/>
        <w:jc w:val="both"/>
        <w:rPr>
          <w:rFonts w:ascii="Times New Roman" w:eastAsia="Times New Roman" w:hAnsi="Times New Roman" w:cs="Tahoma"/>
          <w:sz w:val="28"/>
          <w:szCs w:val="28"/>
        </w:rPr>
      </w:pPr>
      <w:r w:rsidRPr="00C0349B">
        <w:rPr>
          <w:rFonts w:ascii="Times New Roman" w:eastAsia="Times New Roman" w:hAnsi="Times New Roman" w:cs="Tahoma"/>
          <w:sz w:val="28"/>
          <w:szCs w:val="28"/>
        </w:rPr>
        <w:t xml:space="preserve">Вместимость сооружений для хранения автобусного транспорта должна учитывать возможность расстановки всего подвижного состава за вычетом числа всех смотровых и ремонтных </w:t>
      </w:r>
      <w:proofErr w:type="spellStart"/>
      <w:r w:rsidRPr="00C0349B">
        <w:rPr>
          <w:rFonts w:ascii="Times New Roman" w:eastAsia="Times New Roman" w:hAnsi="Times New Roman" w:cs="Tahoma"/>
          <w:sz w:val="28"/>
          <w:szCs w:val="28"/>
        </w:rPr>
        <w:t>машино</w:t>
      </w:r>
      <w:proofErr w:type="spellEnd"/>
      <w:r w:rsidRPr="00C0349B">
        <w:rPr>
          <w:rFonts w:ascii="Times New Roman" w:eastAsia="Times New Roman" w:hAnsi="Times New Roman" w:cs="Tahoma"/>
          <w:sz w:val="28"/>
          <w:szCs w:val="28"/>
        </w:rPr>
        <w:t>-мест, имеющихся в депо, и числа подвижного состава, находящегося по плану в ремонте на других предприятиях.</w:t>
      </w:r>
    </w:p>
    <w:p w:rsidR="00B82250" w:rsidRDefault="00C0349B" w:rsidP="00F560FD">
      <w:pPr>
        <w:spacing w:before="120" w:after="120" w:line="240" w:lineRule="auto"/>
        <w:ind w:firstLine="709"/>
        <w:jc w:val="both"/>
        <w:rPr>
          <w:rFonts w:ascii="Times New Roman" w:eastAsia="Times New Roman" w:hAnsi="Times New Roman" w:cs="Times New Roman"/>
          <w:b/>
          <w:sz w:val="28"/>
          <w:szCs w:val="28"/>
        </w:rPr>
      </w:pPr>
      <w:r w:rsidRPr="00C0349B">
        <w:rPr>
          <w:rFonts w:ascii="Times New Roman" w:eastAsia="Times New Roman" w:hAnsi="Times New Roman" w:cs="Tahoma"/>
          <w:sz w:val="28"/>
          <w:szCs w:val="28"/>
        </w:rPr>
        <w:t>Ремонтные мастерские, парки и стоянки для хранения подвижного состава, как правило, следует размещать на одном земельном участке.</w:t>
      </w:r>
      <w:r w:rsidR="00B82250">
        <w:rPr>
          <w:rFonts w:ascii="Times New Roman" w:eastAsia="Times New Roman" w:hAnsi="Times New Roman" w:cs="Times New Roman"/>
          <w:b/>
          <w:sz w:val="28"/>
          <w:szCs w:val="28"/>
        </w:rPr>
        <w:br w:type="page"/>
      </w:r>
    </w:p>
    <w:p w:rsidR="00DF5D8E" w:rsidRPr="00DF5D8E" w:rsidRDefault="00DF5D8E" w:rsidP="005F3D52">
      <w:pPr>
        <w:tabs>
          <w:tab w:val="left" w:pos="1500"/>
          <w:tab w:val="left" w:pos="1600"/>
          <w:tab w:val="num" w:pos="1800"/>
        </w:tabs>
        <w:spacing w:before="120" w:after="120" w:line="240" w:lineRule="auto"/>
        <w:ind w:firstLine="709"/>
        <w:jc w:val="center"/>
        <w:rPr>
          <w:rFonts w:ascii="Times New Roman" w:eastAsia="Times New Roman" w:hAnsi="Times New Roman" w:cs="Times New Roman"/>
          <w:b/>
          <w:sz w:val="28"/>
          <w:szCs w:val="28"/>
        </w:rPr>
      </w:pPr>
      <w:r w:rsidRPr="00DF5D8E">
        <w:rPr>
          <w:rFonts w:ascii="Times New Roman" w:eastAsia="Times New Roman" w:hAnsi="Times New Roman" w:cs="Times New Roman"/>
          <w:b/>
          <w:sz w:val="28"/>
          <w:szCs w:val="28"/>
        </w:rPr>
        <w:lastRenderedPageBreak/>
        <w:t>2.3.7. Объекты для хранения и обслуживания транспортных средств</w:t>
      </w:r>
    </w:p>
    <w:p w:rsidR="00DF5D8E" w:rsidRPr="00B82250" w:rsidRDefault="00DF5D8E" w:rsidP="00B82250">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Количество автомобилей расчётного парка городского округа Жигулевск определяется исходя из уровня автомобилизации 385 автомобилей на 1000 человек.</w:t>
      </w:r>
    </w:p>
    <w:p w:rsidR="00DF5D8E" w:rsidRPr="00B82250" w:rsidRDefault="00DF5D8E" w:rsidP="00B82250">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 xml:space="preserve">Для размещения </w:t>
      </w:r>
      <w:proofErr w:type="spellStart"/>
      <w:r w:rsidRPr="00B82250">
        <w:rPr>
          <w:rFonts w:ascii="Times New Roman" w:eastAsia="Times New Roman" w:hAnsi="Times New Roman" w:cs="Tahoma"/>
          <w:sz w:val="28"/>
          <w:szCs w:val="28"/>
        </w:rPr>
        <w:t>машино</w:t>
      </w:r>
      <w:proofErr w:type="spellEnd"/>
      <w:r w:rsidRPr="00B82250">
        <w:rPr>
          <w:rFonts w:ascii="Times New Roman" w:eastAsia="Times New Roman" w:hAnsi="Times New Roman" w:cs="Tahoma"/>
          <w:sz w:val="28"/>
          <w:szCs w:val="28"/>
        </w:rPr>
        <w:t>-мест в городе следует предусматривать:</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объекты для хранения легковых автомобилей постоянного населения города, расположенные вблизи от мест проживания;</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объекты для паркования легковых автомобилей постоянного и дневного населения города при поездках с различными целями.</w:t>
      </w:r>
    </w:p>
    <w:p w:rsidR="00DF5D8E" w:rsidRPr="00B82250" w:rsidRDefault="00DF5D8E" w:rsidP="00DF5D8E">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 xml:space="preserve">Требуемое число </w:t>
      </w:r>
      <w:proofErr w:type="spellStart"/>
      <w:r w:rsidRPr="00B82250">
        <w:rPr>
          <w:rFonts w:ascii="Times New Roman" w:eastAsia="Times New Roman" w:hAnsi="Times New Roman" w:cs="Tahoma"/>
          <w:sz w:val="28"/>
          <w:szCs w:val="28"/>
        </w:rPr>
        <w:t>машино</w:t>
      </w:r>
      <w:proofErr w:type="spellEnd"/>
      <w:r w:rsidRPr="00B82250">
        <w:rPr>
          <w:rFonts w:ascii="Times New Roman" w:eastAsia="Times New Roman" w:hAnsi="Times New Roman" w:cs="Tahoma"/>
          <w:sz w:val="28"/>
          <w:szCs w:val="28"/>
        </w:rPr>
        <w:t>-мест для хранения и паркования легковых автомобилей следует принимать в соответствии с таблицами 2.3.7.1. и 2.3.7.2.</w:t>
      </w:r>
    </w:p>
    <w:p w:rsidR="00DF5D8E" w:rsidRPr="00B82250" w:rsidRDefault="00DF5D8E" w:rsidP="005F3D52">
      <w:pPr>
        <w:spacing w:before="120" w:after="120" w:line="240" w:lineRule="auto"/>
        <w:ind w:firstLine="709"/>
        <w:jc w:val="both"/>
        <w:rPr>
          <w:rFonts w:ascii="Times New Roman" w:eastAsia="Times New Roman" w:hAnsi="Times New Roman" w:cs="Tahoma"/>
          <w:sz w:val="28"/>
          <w:szCs w:val="28"/>
        </w:rPr>
      </w:pPr>
      <w:r w:rsidRPr="00B82250">
        <w:rPr>
          <w:rFonts w:ascii="Times New Roman" w:eastAsia="Times New Roman" w:hAnsi="Times New Roman" w:cs="Tahoma"/>
          <w:sz w:val="28"/>
          <w:szCs w:val="28"/>
        </w:rPr>
        <w:t>Нормы расчета стоянок легковых автомобилей зданий, сооружений и мест отдыха</w:t>
      </w:r>
    </w:p>
    <w:p w:rsidR="00DF5D8E" w:rsidRPr="00DF5D8E" w:rsidRDefault="00DF5D8E" w:rsidP="00DF5D8E">
      <w:pPr>
        <w:spacing w:after="0" w:line="240" w:lineRule="auto"/>
        <w:ind w:firstLine="709"/>
        <w:jc w:val="right"/>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t>Таблица 2.3.7.1.</w:t>
      </w:r>
    </w:p>
    <w:tbl>
      <w:tblPr>
        <w:tblW w:w="9456" w:type="dxa"/>
        <w:tblInd w:w="40" w:type="dxa"/>
        <w:tblLayout w:type="fixed"/>
        <w:tblCellMar>
          <w:left w:w="40" w:type="dxa"/>
          <w:right w:w="40" w:type="dxa"/>
        </w:tblCellMar>
        <w:tblLook w:val="0000" w:firstRow="0" w:lastRow="0" w:firstColumn="0" w:lastColumn="0" w:noHBand="0" w:noVBand="0"/>
      </w:tblPr>
      <w:tblGrid>
        <w:gridCol w:w="3603"/>
        <w:gridCol w:w="2209"/>
        <w:gridCol w:w="3544"/>
        <w:gridCol w:w="100"/>
      </w:tblGrid>
      <w:tr w:rsidR="00DF5D8E" w:rsidRPr="00DF5D8E" w:rsidTr="00DF5D8E">
        <w:trPr>
          <w:gridAfter w:val="1"/>
          <w:wAfter w:w="100" w:type="dxa"/>
          <w:trHeight w:hRule="exact" w:val="1634"/>
        </w:trPr>
        <w:tc>
          <w:tcPr>
            <w:tcW w:w="3603" w:type="dxa"/>
            <w:tcBorders>
              <w:top w:val="single" w:sz="4" w:space="0" w:color="auto"/>
              <w:left w:val="single" w:sz="4"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сооружения, рекреационные территории, объекты отдыха</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Расчетная единица</w:t>
            </w:r>
          </w:p>
        </w:tc>
        <w:tc>
          <w:tcPr>
            <w:tcW w:w="3544" w:type="dxa"/>
            <w:tcBorders>
              <w:top w:val="single" w:sz="4"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Предусматривается 1 </w:t>
            </w:r>
            <w:proofErr w:type="spellStart"/>
            <w:r w:rsidRPr="00B82250">
              <w:rPr>
                <w:rFonts w:ascii="Times New Roman" w:eastAsia="Times New Roman" w:hAnsi="Times New Roman" w:cs="Times New Roman"/>
                <w:sz w:val="24"/>
                <w:szCs w:val="24"/>
              </w:rPr>
              <w:t>машино</w:t>
            </w:r>
            <w:proofErr w:type="spellEnd"/>
            <w:r w:rsidRPr="00B82250">
              <w:rPr>
                <w:rFonts w:ascii="Times New Roman" w:eastAsia="Times New Roman" w:hAnsi="Times New Roman" w:cs="Times New Roman"/>
                <w:sz w:val="24"/>
                <w:szCs w:val="24"/>
              </w:rPr>
              <w:t>-место на следующее количество расчетных единиц</w:t>
            </w:r>
          </w:p>
        </w:tc>
      </w:tr>
      <w:tr w:rsidR="00DF5D8E" w:rsidRPr="00DF5D8E" w:rsidTr="00DF5D8E">
        <w:trPr>
          <w:gridAfter w:val="1"/>
          <w:wAfter w:w="100" w:type="dxa"/>
          <w:trHeight w:val="249"/>
        </w:trPr>
        <w:tc>
          <w:tcPr>
            <w:tcW w:w="9356"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сооружения</w:t>
            </w:r>
          </w:p>
        </w:tc>
      </w:tr>
      <w:tr w:rsidR="00DF5D8E" w:rsidRPr="00DF5D8E" w:rsidTr="00DF5D8E">
        <w:trPr>
          <w:gridAfter w:val="1"/>
          <w:wAfter w:w="100" w:type="dxa"/>
          <w:trHeight w:val="750"/>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Учреждения органов государственной власти, органы местного самоуправления</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200-220</w:t>
            </w:r>
          </w:p>
        </w:tc>
      </w:tr>
      <w:tr w:rsidR="00DF5D8E" w:rsidRPr="00DF5D8E" w:rsidTr="00DF5D8E">
        <w:trPr>
          <w:gridAfter w:val="1"/>
          <w:wAfter w:w="100" w:type="dxa"/>
          <w:trHeight w:val="806"/>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100-200</w:t>
            </w:r>
          </w:p>
        </w:tc>
      </w:tr>
      <w:tr w:rsidR="00DF5D8E" w:rsidRPr="00DF5D8E" w:rsidTr="00DF5D8E">
        <w:trPr>
          <w:gridAfter w:val="1"/>
          <w:wAfter w:w="100" w:type="dxa"/>
          <w:trHeight w:val="489"/>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Офисные здания и помещения, страховые компании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50-60</w:t>
            </w:r>
          </w:p>
        </w:tc>
      </w:tr>
      <w:tr w:rsidR="00DF5D8E" w:rsidRPr="00DF5D8E" w:rsidTr="00DF5D8E">
        <w:trPr>
          <w:gridAfter w:val="1"/>
          <w:wAfter w:w="100" w:type="dxa"/>
          <w:trHeight w:val="602"/>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Банки и банковские учреждения,</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 - с операционными залами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30-35</w:t>
            </w:r>
          </w:p>
        </w:tc>
      </w:tr>
      <w:tr w:rsidR="00DF5D8E" w:rsidRPr="00DF5D8E" w:rsidTr="00DF5D8E">
        <w:trPr>
          <w:gridAfter w:val="1"/>
          <w:wAfter w:w="100" w:type="dxa"/>
          <w:trHeight w:val="775"/>
        </w:trPr>
        <w:tc>
          <w:tcPr>
            <w:tcW w:w="3603"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без операционных залов</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tc>
        <w:tc>
          <w:tcPr>
            <w:tcW w:w="3544"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55-60</w:t>
            </w:r>
          </w:p>
        </w:tc>
      </w:tr>
      <w:tr w:rsidR="00DF5D8E" w:rsidRPr="00DF5D8E" w:rsidTr="00DF5D8E">
        <w:trPr>
          <w:gridAfter w:val="1"/>
          <w:wAfter w:w="100" w:type="dxa"/>
          <w:trHeight w:val="998"/>
        </w:trPr>
        <w:tc>
          <w:tcPr>
            <w:tcW w:w="3603"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Профессиональные образовательные организации</w:t>
            </w:r>
          </w:p>
        </w:tc>
        <w:tc>
          <w:tcPr>
            <w:tcW w:w="2209"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Преподаватели, занятые в одну смену</w:t>
            </w:r>
          </w:p>
        </w:tc>
        <w:tc>
          <w:tcPr>
            <w:tcW w:w="3544" w:type="dxa"/>
            <w:tcBorders>
              <w:top w:val="single" w:sz="4"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2-3</w:t>
            </w:r>
          </w:p>
        </w:tc>
      </w:tr>
      <w:tr w:rsidR="00DF5D8E" w:rsidRPr="00DF5D8E" w:rsidTr="00B82250">
        <w:trPr>
          <w:gridAfter w:val="1"/>
          <w:wAfter w:w="100" w:type="dxa"/>
          <w:trHeight w:hRule="exact" w:val="1289"/>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Производственные здания, коммунально-складские объекты, размещаемые в составе многофункциональных зон </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Работающие в двух смежных сменах,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6-8</w:t>
            </w:r>
          </w:p>
        </w:tc>
      </w:tr>
      <w:tr w:rsidR="00DF5D8E" w:rsidRPr="00DF5D8E" w:rsidTr="00B82250">
        <w:trPr>
          <w:gridAfter w:val="1"/>
          <w:wAfter w:w="100" w:type="dxa"/>
          <w:trHeight w:hRule="exact" w:val="19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1000 чел., работающих в двух смежных сменах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140-160</w:t>
            </w:r>
          </w:p>
        </w:tc>
      </w:tr>
      <w:tr w:rsidR="00DF5D8E" w:rsidRPr="00DF5D8E" w:rsidTr="00DF5D8E">
        <w:trPr>
          <w:gridAfter w:val="1"/>
          <w:wAfter w:w="100" w:type="dxa"/>
          <w:trHeight w:val="1217"/>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торгового назначения (универсамы, универмаги и т. п.)</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40-50</w:t>
            </w:r>
          </w:p>
        </w:tc>
      </w:tr>
      <w:tr w:rsidR="00DF5D8E" w:rsidRPr="00DF5D8E" w:rsidTr="00DF5D8E">
        <w:trPr>
          <w:gridAfter w:val="1"/>
          <w:wAfter w:w="100" w:type="dxa"/>
          <w:trHeight w:hRule="exact" w:val="14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Специализированные магазины (спортивные, автосалоны, мебельные, бытовой техники и т. д.)</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60-70</w:t>
            </w:r>
          </w:p>
        </w:tc>
      </w:tr>
      <w:tr w:rsidR="00DF5D8E" w:rsidRPr="00DF5D8E" w:rsidTr="00DF5D8E">
        <w:trPr>
          <w:gridAfter w:val="1"/>
          <w:wAfter w:w="100" w:type="dxa"/>
          <w:trHeight w:hRule="exact" w:val="112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Рынки постоянные:</w:t>
            </w:r>
          </w:p>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универсальные и непродовольственные</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30-40</w:t>
            </w:r>
          </w:p>
        </w:tc>
      </w:tr>
      <w:tr w:rsidR="00DF5D8E" w:rsidRPr="00DF5D8E" w:rsidTr="00DF5D8E">
        <w:trPr>
          <w:gridAfter w:val="1"/>
          <w:wAfter w:w="100" w:type="dxa"/>
          <w:trHeight w:hRule="exact" w:val="980"/>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продовольственные и сельскохозяйственные</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м² общей площади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40-50</w:t>
            </w:r>
          </w:p>
        </w:tc>
      </w:tr>
      <w:tr w:rsidR="00DF5D8E" w:rsidRPr="00DF5D8E" w:rsidTr="00DF5D8E">
        <w:trPr>
          <w:gridAfter w:val="1"/>
          <w:wAfter w:w="100" w:type="dxa"/>
          <w:trHeight w:hRule="exact" w:val="95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Предприятия общественного питания периодического спроса (кафе, рестораны)</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Посадочные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4-5</w:t>
            </w:r>
          </w:p>
        </w:tc>
      </w:tr>
      <w:tr w:rsidR="00DF5D8E" w:rsidRPr="00DF5D8E" w:rsidTr="00B82250">
        <w:trPr>
          <w:gridAfter w:val="1"/>
          <w:wAfter w:w="100" w:type="dxa"/>
          <w:trHeight w:hRule="exact" w:val="596"/>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Музеи, выставочные залы</w:t>
            </w:r>
          </w:p>
          <w:p w:rsidR="00DF5D8E" w:rsidRPr="00B82250" w:rsidRDefault="00DF5D8E" w:rsidP="00DF5D8E">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6-8</w:t>
            </w:r>
          </w:p>
        </w:tc>
      </w:tr>
      <w:tr w:rsidR="00DF5D8E" w:rsidRPr="00DF5D8E" w:rsidTr="00B82250">
        <w:trPr>
          <w:gridAfter w:val="1"/>
          <w:wAfter w:w="100" w:type="dxa"/>
          <w:trHeight w:hRule="exact" w:val="488"/>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Кинотеатры </w:t>
            </w:r>
          </w:p>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Зрительские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8-12</w:t>
            </w:r>
          </w:p>
        </w:tc>
      </w:tr>
      <w:tr w:rsidR="00DF5D8E" w:rsidRPr="00DF5D8E" w:rsidTr="00DF5D8E">
        <w:trPr>
          <w:trHeight w:hRule="exact" w:val="95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религиозных конфессий</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8-10,</w:t>
            </w:r>
          </w:p>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 xml:space="preserve"> но не менее 10 </w:t>
            </w:r>
            <w:proofErr w:type="spellStart"/>
            <w:r w:rsidRPr="00B82250">
              <w:rPr>
                <w:rFonts w:ascii="Times New Roman" w:eastAsia="Times New Roman" w:hAnsi="Times New Roman" w:cs="Times New Roman"/>
                <w:sz w:val="24"/>
                <w:szCs w:val="24"/>
              </w:rPr>
              <w:t>машино</w:t>
            </w:r>
            <w:proofErr w:type="spellEnd"/>
            <w:r w:rsidRPr="00B82250">
              <w:rPr>
                <w:rFonts w:ascii="Times New Roman" w:eastAsia="Times New Roman" w:hAnsi="Times New Roman" w:cs="Times New Roman"/>
                <w:sz w:val="24"/>
                <w:szCs w:val="24"/>
              </w:rPr>
              <w:t>-мест на объект</w:t>
            </w:r>
            <w:r w:rsidRPr="00B82250">
              <w:rPr>
                <w:rFonts w:ascii="Times New Roman" w:eastAsia="Times New Roman" w:hAnsi="Times New Roman" w:cs="Times New Roman"/>
                <w:sz w:val="24"/>
                <w:szCs w:val="24"/>
                <w:highlight w:val="yellow"/>
              </w:rPr>
              <w:t xml:space="preserve"> </w:t>
            </w:r>
          </w:p>
        </w:tc>
        <w:tc>
          <w:tcPr>
            <w:tcW w:w="100" w:type="dxa"/>
            <w:vAlign w:val="center"/>
          </w:tcPr>
          <w:p w:rsidR="00DF5D8E" w:rsidRPr="00DF5D8E" w:rsidRDefault="00DF5D8E" w:rsidP="00DF5D8E">
            <w:pPr>
              <w:shd w:val="clear" w:color="auto" w:fill="FFFFFF"/>
              <w:spacing w:after="0" w:line="240" w:lineRule="auto"/>
              <w:jc w:val="both"/>
              <w:rPr>
                <w:rFonts w:ascii="Times New Roman" w:eastAsia="Times New Roman" w:hAnsi="Times New Roman" w:cs="Times New Roman"/>
                <w:sz w:val="28"/>
                <w:szCs w:val="28"/>
                <w:highlight w:val="yellow"/>
              </w:rPr>
            </w:pPr>
          </w:p>
        </w:tc>
      </w:tr>
      <w:tr w:rsidR="00DF5D8E" w:rsidRPr="00DF5D8E" w:rsidTr="00DF5D8E">
        <w:trPr>
          <w:gridAfter w:val="1"/>
          <w:wAfter w:w="100" w:type="dxa"/>
          <w:trHeight w:hRule="exact" w:val="534"/>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Гостиницы </w:t>
            </w:r>
          </w:p>
        </w:tc>
        <w:tc>
          <w:tcPr>
            <w:tcW w:w="575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СП 257.1325800</w:t>
            </w:r>
          </w:p>
        </w:tc>
      </w:tr>
      <w:tr w:rsidR="00DF5D8E" w:rsidRPr="00DF5D8E" w:rsidTr="00DF5D8E">
        <w:trPr>
          <w:gridAfter w:val="1"/>
          <w:wAfter w:w="100" w:type="dxa"/>
          <w:trHeight w:hRule="exact" w:val="93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Здания и помещения медицинских организаций</w:t>
            </w:r>
          </w:p>
        </w:tc>
        <w:tc>
          <w:tcPr>
            <w:tcW w:w="5753"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СП 158.13330</w:t>
            </w:r>
          </w:p>
        </w:tc>
      </w:tr>
      <w:tr w:rsidR="00DF5D8E" w:rsidRPr="00DF5D8E" w:rsidTr="00DF5D8E">
        <w:trPr>
          <w:gridAfter w:val="1"/>
          <w:wAfter w:w="100" w:type="dxa"/>
          <w:trHeight w:hRule="exact" w:val="89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Спортивные комплексы и стадионы с трибунами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Места на трибунах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25-30</w:t>
            </w:r>
          </w:p>
        </w:tc>
      </w:tr>
      <w:tr w:rsidR="00DF5D8E" w:rsidRPr="00DF5D8E" w:rsidTr="00DF5D8E">
        <w:trPr>
          <w:gridAfter w:val="1"/>
          <w:wAfter w:w="100" w:type="dxa"/>
          <w:trHeight w:hRule="exact" w:val="971"/>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Автовокзалы </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Пассажиры в час пик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10-15</w:t>
            </w:r>
          </w:p>
        </w:tc>
      </w:tr>
      <w:tr w:rsidR="00DF5D8E" w:rsidRPr="00DF5D8E" w:rsidTr="00DF5D8E">
        <w:trPr>
          <w:gridAfter w:val="1"/>
          <w:wAfter w:w="100" w:type="dxa"/>
          <w:trHeight w:hRule="exact" w:val="445"/>
        </w:trPr>
        <w:tc>
          <w:tcPr>
            <w:tcW w:w="9356"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highlight w:val="yellow"/>
              </w:rPr>
            </w:pPr>
            <w:r w:rsidRPr="00B82250">
              <w:rPr>
                <w:rFonts w:ascii="Times New Roman" w:eastAsia="Times New Roman" w:hAnsi="Times New Roman" w:cs="Times New Roman"/>
                <w:sz w:val="24"/>
                <w:szCs w:val="24"/>
              </w:rPr>
              <w:t>Рекреационные территории и объекты отдыха</w:t>
            </w:r>
          </w:p>
        </w:tc>
      </w:tr>
      <w:tr w:rsidR="00DF5D8E" w:rsidRPr="00DF5D8E" w:rsidTr="00DF5D8E">
        <w:trPr>
          <w:gridAfter w:val="1"/>
          <w:wAfter w:w="100" w:type="dxa"/>
          <w:trHeight w:hRule="exact" w:val="115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lastRenderedPageBreak/>
              <w:t>Парки в зонах отдыха</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15-20</w:t>
            </w:r>
          </w:p>
        </w:tc>
      </w:tr>
      <w:tr w:rsidR="00DF5D8E" w:rsidRPr="00DF5D8E" w:rsidTr="00DF5D8E">
        <w:trPr>
          <w:gridAfter w:val="1"/>
          <w:wAfter w:w="100" w:type="dxa"/>
          <w:trHeight w:val="955"/>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Лесопарки и заповедники</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7-10</w:t>
            </w:r>
          </w:p>
        </w:tc>
      </w:tr>
      <w:tr w:rsidR="00DF5D8E" w:rsidRPr="00DF5D8E" w:rsidTr="00DF5D8E">
        <w:trPr>
          <w:gridAfter w:val="1"/>
          <w:wAfter w:w="100" w:type="dxa"/>
          <w:trHeight w:val="848"/>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Базы кратковременного отдыха</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10-15</w:t>
            </w:r>
          </w:p>
        </w:tc>
      </w:tr>
      <w:tr w:rsidR="00DF5D8E" w:rsidRPr="00DF5D8E" w:rsidTr="00DF5D8E">
        <w:trPr>
          <w:gridAfter w:val="1"/>
          <w:wAfter w:w="100" w:type="dxa"/>
          <w:trHeight w:hRule="exact" w:val="327"/>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Мотели и кемпинги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 номер</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w:t>
            </w:r>
          </w:p>
        </w:tc>
      </w:tr>
      <w:tr w:rsidR="00DF5D8E" w:rsidRPr="00DF5D8E" w:rsidTr="00DF5D8E">
        <w:trPr>
          <w:gridAfter w:val="1"/>
          <w:wAfter w:w="100" w:type="dxa"/>
          <w:trHeight w:val="696"/>
        </w:trPr>
        <w:tc>
          <w:tcPr>
            <w:tcW w:w="3603"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Дома отдыха, туристские базы </w:t>
            </w:r>
          </w:p>
        </w:tc>
        <w:tc>
          <w:tcPr>
            <w:tcW w:w="2209" w:type="dxa"/>
            <w:tcBorders>
              <w:top w:val="single" w:sz="6" w:space="0" w:color="auto"/>
              <w:left w:val="single" w:sz="6"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отдыхающих и обслуживающего персонала</w:t>
            </w:r>
          </w:p>
        </w:tc>
        <w:tc>
          <w:tcPr>
            <w:tcW w:w="3544" w:type="dxa"/>
            <w:tcBorders>
              <w:top w:val="single" w:sz="6" w:space="0" w:color="auto"/>
              <w:left w:val="single" w:sz="6"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3-5</w:t>
            </w:r>
          </w:p>
        </w:tc>
      </w:tr>
      <w:tr w:rsidR="00DF5D8E" w:rsidRPr="00DF5D8E" w:rsidTr="00DF5D8E">
        <w:trPr>
          <w:gridAfter w:val="1"/>
          <w:wAfter w:w="100" w:type="dxa"/>
          <w:trHeight w:val="899"/>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Предприятия общественного питания, торговли</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100 мест в залах или единовременных посетителей и персонала</w:t>
            </w:r>
          </w:p>
        </w:tc>
        <w:tc>
          <w:tcPr>
            <w:tcW w:w="3544" w:type="dxa"/>
            <w:tcBorders>
              <w:top w:val="single" w:sz="6" w:space="0" w:color="auto"/>
              <w:left w:val="single" w:sz="6" w:space="0" w:color="auto"/>
              <w:bottom w:val="single" w:sz="4" w:space="0" w:color="auto"/>
              <w:right w:val="single" w:sz="4" w:space="0" w:color="auto"/>
            </w:tcBorders>
            <w:shd w:val="clear" w:color="auto" w:fill="FFFFFF"/>
            <w:vAlign w:val="center"/>
          </w:tcPr>
          <w:p w:rsidR="00DF5D8E" w:rsidRPr="00B82250" w:rsidRDefault="00DF5D8E" w:rsidP="00DF5D8E">
            <w:pPr>
              <w:shd w:val="clear" w:color="auto" w:fill="FFFFFF"/>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7-10</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Примечание.</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xml:space="preserve">2. Число </w:t>
      </w:r>
      <w:proofErr w:type="spellStart"/>
      <w:r w:rsidRPr="00DF5D8E">
        <w:rPr>
          <w:rFonts w:ascii="Times New Roman" w:eastAsia="Times New Roman" w:hAnsi="Times New Roman" w:cs="Times New Roman"/>
          <w:lang w:eastAsia="ru-RU"/>
        </w:rPr>
        <w:t>машино</w:t>
      </w:r>
      <w:proofErr w:type="spellEnd"/>
      <w:r w:rsidRPr="00DF5D8E">
        <w:rPr>
          <w:rFonts w:ascii="Times New Roman" w:eastAsia="Times New Roman" w:hAnsi="Times New Roman" w:cs="Times New Roman"/>
          <w:lang w:eastAsia="ru-RU"/>
        </w:rPr>
        <w:t>-мест следует принимать при уровнях автомобилизации, определенных на расчетный срок.</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DF5D8E">
        <w:rPr>
          <w:rFonts w:ascii="Times New Roman" w:eastAsia="Times New Roman" w:hAnsi="Times New Roman" w:cs="Times New Roman"/>
          <w:sz w:val="28"/>
          <w:szCs w:val="28"/>
          <w:lang w:eastAsia="ru-RU"/>
        </w:rPr>
        <w:t>приобъектные</w:t>
      </w:r>
      <w:proofErr w:type="spellEnd"/>
      <w:r w:rsidRPr="00DF5D8E">
        <w:rPr>
          <w:rFonts w:ascii="Times New Roman" w:eastAsia="Times New Roman" w:hAnsi="Times New Roman" w:cs="Times New Roman"/>
          <w:sz w:val="28"/>
          <w:szCs w:val="28"/>
          <w:lang w:eastAsia="ru-RU"/>
        </w:rPr>
        <w:t>, кооперированные и перехватывающие стоянки автомобилей.</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Нормы расчета </w:t>
      </w:r>
      <w:proofErr w:type="spellStart"/>
      <w:r w:rsidRPr="00DF5D8E">
        <w:rPr>
          <w:rFonts w:ascii="Times New Roman" w:eastAsia="Times New Roman" w:hAnsi="Times New Roman" w:cs="Times New Roman"/>
          <w:sz w:val="28"/>
          <w:szCs w:val="28"/>
          <w:lang w:eastAsia="ru-RU"/>
        </w:rPr>
        <w:t>приобъектных</w:t>
      </w:r>
      <w:proofErr w:type="spellEnd"/>
      <w:r w:rsidRPr="00DF5D8E">
        <w:rPr>
          <w:rFonts w:ascii="Times New Roman" w:eastAsia="Times New Roman" w:hAnsi="Times New Roman" w:cs="Times New Roman"/>
          <w:sz w:val="28"/>
          <w:szCs w:val="28"/>
          <w:lang w:eastAsia="ru-RU"/>
        </w:rPr>
        <w:t xml:space="preserve"> стоянок легковых автомобилей следует принимать по таблице 2.3.7.1.</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Расстояние пешеходных подходов от стоянок для паркования легковых автомобилей следует принимать, м, не более:</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от пассажирских помещений вокзалов, входов в места крупных учреждений торговли и общественного питания – 150;</w:t>
      </w:r>
    </w:p>
    <w:p w:rsidR="00DF5D8E" w:rsidRPr="00B82250" w:rsidRDefault="00DF5D8E" w:rsidP="00B82250">
      <w:pPr>
        <w:pStyle w:val="a7"/>
        <w:numPr>
          <w:ilvl w:val="0"/>
          <w:numId w:val="31"/>
        </w:numPr>
        <w:spacing w:before="120" w:after="120"/>
        <w:ind w:left="1276" w:hanging="567"/>
        <w:contextualSpacing w:val="0"/>
        <w:jc w:val="both"/>
        <w:rPr>
          <w:rFonts w:ascii="Times New Roman" w:eastAsia="Calibri" w:hAnsi="Times New Roman"/>
          <w:sz w:val="28"/>
          <w:szCs w:val="28"/>
        </w:rPr>
      </w:pPr>
      <w:r w:rsidRPr="00B82250">
        <w:rPr>
          <w:rFonts w:ascii="Times New Roman" w:eastAsia="Calibri" w:hAnsi="Times New Roman"/>
          <w:sz w:val="28"/>
          <w:szCs w:val="28"/>
        </w:rPr>
        <w:t>от прочих учреждений и предприятий обслуживания населения и административных зданий – 250;</w:t>
      </w:r>
    </w:p>
    <w:p w:rsidR="00DF5D8E" w:rsidRPr="00F560FD" w:rsidRDefault="00DF5D8E" w:rsidP="00F560FD">
      <w:pPr>
        <w:pStyle w:val="a7"/>
        <w:numPr>
          <w:ilvl w:val="0"/>
          <w:numId w:val="31"/>
        </w:numPr>
        <w:spacing w:before="120" w:after="120"/>
        <w:ind w:left="1276" w:hanging="567"/>
        <w:contextualSpacing w:val="0"/>
        <w:jc w:val="both"/>
        <w:rPr>
          <w:rFonts w:ascii="Times New Roman" w:eastAsia="Calibri" w:hAnsi="Times New Roman"/>
          <w:sz w:val="28"/>
          <w:szCs w:val="28"/>
        </w:rPr>
      </w:pPr>
      <w:r w:rsidRPr="00F560FD">
        <w:rPr>
          <w:rFonts w:ascii="Times New Roman" w:eastAsia="Calibri" w:hAnsi="Times New Roman"/>
          <w:sz w:val="28"/>
          <w:szCs w:val="28"/>
        </w:rPr>
        <w:t>от входов в парки, на выставки и стадионы – 400.</w:t>
      </w:r>
    </w:p>
    <w:p w:rsidR="00B82250" w:rsidRDefault="00B8225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F5D8E" w:rsidRPr="00DF5D8E" w:rsidRDefault="00DF5D8E" w:rsidP="005F3D52">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Нормы расчета стоянок легковых автомобилей в жилой застройке</w:t>
      </w:r>
    </w:p>
    <w:p w:rsidR="00DF5D8E" w:rsidRPr="00DF5D8E" w:rsidRDefault="00DF5D8E" w:rsidP="00DF5D8E">
      <w:pPr>
        <w:spacing w:after="0" w:line="240" w:lineRule="auto"/>
        <w:jc w:val="right"/>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Таблица 2.3.7.2.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28"/>
      </w:tblGrid>
      <w:tr w:rsidR="00DF5D8E" w:rsidRPr="00DF5D8E" w:rsidTr="00B82250">
        <w:trPr>
          <w:trHeight w:val="713"/>
        </w:trPr>
        <w:tc>
          <w:tcPr>
            <w:tcW w:w="4320"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Тип жилого дома по уровню комфорта</w:t>
            </w:r>
          </w:p>
        </w:tc>
        <w:tc>
          <w:tcPr>
            <w:tcW w:w="5028"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Хранение автотранспорта, </w:t>
            </w:r>
            <w:proofErr w:type="spellStart"/>
            <w:r w:rsidRPr="00B82250">
              <w:rPr>
                <w:rFonts w:ascii="Times New Roman" w:eastAsia="Times New Roman" w:hAnsi="Times New Roman" w:cs="Times New Roman"/>
                <w:sz w:val="24"/>
                <w:szCs w:val="24"/>
                <w:lang w:eastAsia="ru-RU"/>
              </w:rPr>
              <w:t>машино</w:t>
            </w:r>
            <w:proofErr w:type="spellEnd"/>
            <w:r w:rsidRPr="00B82250">
              <w:rPr>
                <w:rFonts w:ascii="Times New Roman" w:eastAsia="Times New Roman" w:hAnsi="Times New Roman" w:cs="Times New Roman"/>
                <w:sz w:val="24"/>
                <w:szCs w:val="24"/>
                <w:lang w:eastAsia="ru-RU"/>
              </w:rPr>
              <w:t>-мест на квартиру</w:t>
            </w:r>
          </w:p>
        </w:tc>
      </w:tr>
      <w:tr w:rsidR="00DF5D8E" w:rsidRPr="00DF5D8E" w:rsidTr="00DF5D8E">
        <w:trPr>
          <w:trHeight w:val="4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Бизнес-класс</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2,0</w:t>
            </w:r>
          </w:p>
        </w:tc>
      </w:tr>
      <w:tr w:rsidR="00DF5D8E" w:rsidRPr="00DF5D8E" w:rsidTr="00DF5D8E">
        <w:trPr>
          <w:trHeight w:val="4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Эконом-класс</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1,2</w:t>
            </w:r>
          </w:p>
        </w:tc>
      </w:tr>
      <w:tr w:rsidR="00DF5D8E" w:rsidRPr="00DF5D8E" w:rsidTr="00DF5D8E">
        <w:trPr>
          <w:trHeight w:val="583"/>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Муниципальный</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w:t>
            </w:r>
          </w:p>
        </w:tc>
      </w:tr>
      <w:tr w:rsidR="00DF5D8E" w:rsidRPr="00DF5D8E" w:rsidTr="00DF5D8E">
        <w:trPr>
          <w:trHeight w:val="522"/>
        </w:trPr>
        <w:tc>
          <w:tcPr>
            <w:tcW w:w="4320"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Специализированный</w:t>
            </w:r>
          </w:p>
        </w:tc>
        <w:tc>
          <w:tcPr>
            <w:tcW w:w="5028"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0,7</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Примечания.</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мотоциклы и мотороллеры с колясками, мотоколяски - 0,5;</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мотоциклы и мотороллеры без колясок - 0,28;</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 мопеды и велосипеды – 0,1.</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В зонах жилой застройки следует предусматривать стоянки и гаражи для хранения легковых автомобилей населения при пешеходной доступности не более 500 м, а в районах реконструкции – не более 700м.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DF5D8E">
        <w:rPr>
          <w:rFonts w:ascii="Times New Roman" w:eastAsia="Times New Roman" w:hAnsi="Times New Roman" w:cs="Times New Roman"/>
          <w:sz w:val="28"/>
          <w:szCs w:val="28"/>
          <w:lang w:eastAsia="ru-RU"/>
        </w:rPr>
        <w:t>машино</w:t>
      </w:r>
      <w:proofErr w:type="spellEnd"/>
      <w:r w:rsidRPr="00DF5D8E">
        <w:rPr>
          <w:rFonts w:ascii="Times New Roman" w:eastAsia="Times New Roman" w:hAnsi="Times New Roman" w:cs="Times New Roman"/>
          <w:sz w:val="28"/>
          <w:szCs w:val="28"/>
          <w:lang w:eastAsia="ru-RU"/>
        </w:rPr>
        <w:t>-места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Примечание.</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В районах с неблагоприятной гидрогеологической обстановкой, ограничивающей или исключающей возможность устройства подземных стоянок автомобилей следует обеспечивать строительство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DF5D8E" w:rsidRPr="00DF5D8E" w:rsidRDefault="00DF5D8E" w:rsidP="00DF5D8E">
      <w:pPr>
        <w:spacing w:after="0" w:line="240" w:lineRule="auto"/>
        <w:jc w:val="both"/>
        <w:rPr>
          <w:rFonts w:ascii="Times New Roman" w:eastAsia="Times New Roman" w:hAnsi="Times New Roman" w:cs="Times New Roman"/>
          <w:lang w:eastAsia="ru-RU"/>
        </w:rPr>
      </w:pPr>
    </w:p>
    <w:p w:rsidR="00DF5D8E" w:rsidRPr="00DF5D8E" w:rsidRDefault="00DF5D8E" w:rsidP="00DF5D8E">
      <w:pPr>
        <w:spacing w:after="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 xml:space="preserve">На территории городского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и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DF5D8E">
        <w:rPr>
          <w:rFonts w:ascii="Times New Roman" w:eastAsia="Times New Roman" w:hAnsi="Times New Roman" w:cs="Times New Roman"/>
          <w:sz w:val="28"/>
          <w:szCs w:val="28"/>
          <w:lang w:eastAsia="ru-RU"/>
        </w:rPr>
        <w:t>приобъектных</w:t>
      </w:r>
      <w:proofErr w:type="spellEnd"/>
      <w:r w:rsidRPr="00DF5D8E">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Целесообразно использовать несколько способов хранения автотранспорта:</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в многоуровневых гаражах-стоянках вместимостью по 299 мест; </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в подземных гаражах-стоянках по 99 мест, устраиваемых, как правило, под спортивными площадками образовательных учреждений и микрорайонных </w:t>
      </w:r>
      <w:proofErr w:type="spellStart"/>
      <w:r w:rsidRPr="00DF5D8E">
        <w:rPr>
          <w:rFonts w:ascii="Times New Roman" w:eastAsia="Times New Roman" w:hAnsi="Times New Roman" w:cs="Times New Roman"/>
          <w:sz w:val="28"/>
          <w:szCs w:val="28"/>
        </w:rPr>
        <w:t>спортядрах</w:t>
      </w:r>
      <w:proofErr w:type="spellEnd"/>
      <w:r w:rsidRPr="00DF5D8E">
        <w:rPr>
          <w:rFonts w:ascii="Times New Roman" w:eastAsia="Times New Roman" w:hAnsi="Times New Roman" w:cs="Times New Roman"/>
          <w:sz w:val="28"/>
          <w:szCs w:val="28"/>
        </w:rPr>
        <w:t xml:space="preserve">; </w:t>
      </w:r>
    </w:p>
    <w:p w:rsidR="00DF5D8E" w:rsidRPr="00DF5D8E" w:rsidRDefault="00DF5D8E" w:rsidP="00402367">
      <w:pPr>
        <w:numPr>
          <w:ilvl w:val="0"/>
          <w:numId w:val="20"/>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на открытых стоянках в пределах микрорайонов.</w:t>
      </w:r>
    </w:p>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Размер земельных участков гаражей и стоянок легковых автомобилей в зависимости от этажности</w:t>
      </w:r>
    </w:p>
    <w:p w:rsidR="00DF5D8E" w:rsidRPr="00DF5D8E" w:rsidRDefault="00DF5D8E" w:rsidP="00DF5D8E">
      <w:pPr>
        <w:widowControl w:val="0"/>
        <w:spacing w:after="0" w:line="240" w:lineRule="auto"/>
        <w:jc w:val="right"/>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t>Таблица 2.3.7.3.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58"/>
      </w:tblGrid>
      <w:tr w:rsidR="00DF5D8E" w:rsidRPr="00DF5D8E" w:rsidTr="00DF5D8E">
        <w:trPr>
          <w:trHeight w:val="309"/>
        </w:trPr>
        <w:tc>
          <w:tcPr>
            <w:tcW w:w="399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Этажность отдельно стоящих автостоянок</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 xml:space="preserve">Площадь </w:t>
            </w:r>
          </w:p>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м²/</w:t>
            </w:r>
            <w:proofErr w:type="spellStart"/>
            <w:r w:rsidRPr="00B82250">
              <w:rPr>
                <w:rFonts w:ascii="Times New Roman" w:eastAsia="Calibri" w:hAnsi="Times New Roman" w:cs="Times New Roman"/>
                <w:sz w:val="24"/>
                <w:szCs w:val="24"/>
                <w:lang w:eastAsia="ru-RU"/>
              </w:rPr>
              <w:t>машино</w:t>
            </w:r>
            <w:proofErr w:type="spellEnd"/>
            <w:r w:rsidRPr="00B82250">
              <w:rPr>
                <w:rFonts w:ascii="Times New Roman" w:eastAsia="Calibri" w:hAnsi="Times New Roman" w:cs="Times New Roman"/>
                <w:sz w:val="24"/>
                <w:szCs w:val="24"/>
                <w:lang w:eastAsia="ru-RU"/>
              </w:rPr>
              <w:t>-место</w:t>
            </w:r>
          </w:p>
        </w:tc>
      </w:tr>
      <w:tr w:rsidR="00DF5D8E" w:rsidRPr="00DF5D8E" w:rsidTr="00DF5D8E">
        <w:trPr>
          <w:trHeight w:val="343"/>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Наземная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25</w:t>
            </w:r>
          </w:p>
        </w:tc>
      </w:tr>
      <w:tr w:rsidR="00DF5D8E" w:rsidRPr="00DF5D8E" w:rsidTr="00DF5D8E">
        <w:trPr>
          <w:trHeight w:val="363"/>
        </w:trPr>
        <w:tc>
          <w:tcPr>
            <w:tcW w:w="3998" w:type="dxa"/>
          </w:tcPr>
          <w:p w:rsidR="00DF5D8E" w:rsidRPr="00B82250" w:rsidRDefault="00DF5D8E" w:rsidP="00DF5D8E">
            <w:pPr>
              <w:widowControl w:val="0"/>
              <w:spacing w:beforeAutospacing="1" w:after="0" w:afterAutospacing="1"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Одноэтажная автостоянка</w:t>
            </w:r>
          </w:p>
        </w:tc>
        <w:tc>
          <w:tcPr>
            <w:tcW w:w="5358" w:type="dxa"/>
          </w:tcPr>
          <w:p w:rsidR="00DF5D8E" w:rsidRPr="00B82250" w:rsidRDefault="00DF5D8E" w:rsidP="00DF5D8E">
            <w:pPr>
              <w:widowControl w:val="0"/>
              <w:spacing w:beforeAutospacing="1" w:after="0" w:afterAutospacing="1"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30</w:t>
            </w:r>
          </w:p>
        </w:tc>
      </w:tr>
      <w:tr w:rsidR="00DF5D8E" w:rsidRPr="00DF5D8E" w:rsidTr="00DF5D8E">
        <w:trPr>
          <w:trHeight w:val="358"/>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Двухэтажная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20</w:t>
            </w:r>
          </w:p>
        </w:tc>
      </w:tr>
      <w:tr w:rsidR="00DF5D8E" w:rsidRPr="00DF5D8E" w:rsidTr="00DF5D8E">
        <w:trPr>
          <w:trHeight w:val="333"/>
        </w:trPr>
        <w:tc>
          <w:tcPr>
            <w:tcW w:w="3998" w:type="dxa"/>
          </w:tcPr>
          <w:p w:rsidR="00DF5D8E" w:rsidRPr="00B82250" w:rsidRDefault="00DF5D8E" w:rsidP="00DF5D8E">
            <w:pPr>
              <w:widowControl w:val="0"/>
              <w:spacing w:after="0" w:line="240" w:lineRule="auto"/>
              <w:jc w:val="both"/>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Трехэтажная автостоянка</w:t>
            </w:r>
          </w:p>
        </w:tc>
        <w:tc>
          <w:tcPr>
            <w:tcW w:w="5358" w:type="dxa"/>
          </w:tcPr>
          <w:p w:rsidR="00DF5D8E" w:rsidRPr="00B82250" w:rsidRDefault="00DF5D8E" w:rsidP="00DF5D8E">
            <w:pPr>
              <w:widowControl w:val="0"/>
              <w:spacing w:after="0" w:line="240" w:lineRule="auto"/>
              <w:jc w:val="center"/>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14</w:t>
            </w:r>
          </w:p>
        </w:tc>
      </w:tr>
    </w:tbl>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highlight w:val="yellow"/>
          <w:lang w:eastAsia="ru-RU"/>
        </w:rPr>
      </w:pPr>
    </w:p>
    <w:p w:rsidR="00DF5D8E" w:rsidRPr="00DF5D8E" w:rsidRDefault="00DF5D8E" w:rsidP="00DF5D8E">
      <w:pPr>
        <w:spacing w:after="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Размещение парковочных мест постоянного и временного хранения автотранспорта в жилой застройке</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Таблица 2.3.7.4.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263"/>
        <w:gridCol w:w="4511"/>
      </w:tblGrid>
      <w:tr w:rsidR="00DF5D8E" w:rsidRPr="00DF5D8E" w:rsidTr="00DF5D8E">
        <w:trPr>
          <w:trHeight w:val="720"/>
        </w:trPr>
        <w:tc>
          <w:tcPr>
            <w:tcW w:w="2582" w:type="dxa"/>
            <w:vMerge w:val="restart"/>
          </w:tcPr>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Наименование типа жилой застройки</w:t>
            </w:r>
          </w:p>
        </w:tc>
        <w:tc>
          <w:tcPr>
            <w:tcW w:w="6774" w:type="dxa"/>
            <w:gridSpan w:val="2"/>
          </w:tcPr>
          <w:p w:rsidR="00DF5D8E" w:rsidRPr="00B82250" w:rsidRDefault="00DF5D8E" w:rsidP="00DF5D8E">
            <w:pPr>
              <w:spacing w:after="0" w:line="240" w:lineRule="auto"/>
              <w:jc w:val="both"/>
              <w:rPr>
                <w:rFonts w:ascii="Times New Roman" w:eastAsia="Times New Roman" w:hAnsi="Times New Roman" w:cs="Times New Roman"/>
                <w:sz w:val="24"/>
                <w:szCs w:val="24"/>
              </w:rPr>
            </w:pPr>
          </w:p>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 xml:space="preserve">Минимальная нормативная обеспеченность парковочными местами (на открытых автостоянках и в паркингах) </w:t>
            </w:r>
            <w:proofErr w:type="spellStart"/>
            <w:r w:rsidRPr="00B82250">
              <w:rPr>
                <w:rFonts w:ascii="Times New Roman" w:eastAsia="Arial Unicode MS" w:hAnsi="Times New Roman" w:cs="Times New Roman"/>
                <w:color w:val="000000"/>
                <w:sz w:val="24"/>
                <w:szCs w:val="24"/>
                <w:lang w:eastAsia="ru-RU"/>
              </w:rPr>
              <w:t>машино</w:t>
            </w:r>
            <w:proofErr w:type="spellEnd"/>
            <w:r w:rsidRPr="00B82250">
              <w:rPr>
                <w:rFonts w:ascii="Times New Roman" w:eastAsia="Arial Unicode MS" w:hAnsi="Times New Roman" w:cs="Times New Roman"/>
                <w:color w:val="000000"/>
                <w:sz w:val="24"/>
                <w:szCs w:val="24"/>
                <w:lang w:eastAsia="ru-RU"/>
              </w:rPr>
              <w:t>/мест на 100 квартир</w:t>
            </w:r>
          </w:p>
        </w:tc>
      </w:tr>
      <w:tr w:rsidR="00DF5D8E" w:rsidRPr="00DF5D8E" w:rsidTr="00DF5D8E">
        <w:trPr>
          <w:trHeight w:val="480"/>
        </w:trPr>
        <w:tc>
          <w:tcPr>
            <w:tcW w:w="2582" w:type="dxa"/>
            <w:vMerge/>
          </w:tcPr>
          <w:p w:rsidR="00DF5D8E" w:rsidRPr="00B82250" w:rsidRDefault="00DF5D8E" w:rsidP="00DF5D8E">
            <w:pPr>
              <w:spacing w:after="0" w:line="240" w:lineRule="auto"/>
              <w:jc w:val="both"/>
              <w:rPr>
                <w:rFonts w:ascii="Times New Roman" w:eastAsia="Times New Roman" w:hAnsi="Times New Roman" w:cs="Times New Roman"/>
                <w:sz w:val="24"/>
                <w:szCs w:val="24"/>
              </w:rPr>
            </w:pPr>
          </w:p>
        </w:tc>
        <w:tc>
          <w:tcPr>
            <w:tcW w:w="2263" w:type="dxa"/>
          </w:tcPr>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в границах землеотвода</w:t>
            </w: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(временного хранения)</w:t>
            </w:r>
          </w:p>
        </w:tc>
        <w:tc>
          <w:tcPr>
            <w:tcW w:w="4511" w:type="dxa"/>
          </w:tcPr>
          <w:p w:rsidR="00DF5D8E" w:rsidRPr="00B82250" w:rsidRDefault="00DF5D8E" w:rsidP="00DF5D8E">
            <w:pPr>
              <w:spacing w:after="0" w:line="240" w:lineRule="auto"/>
              <w:jc w:val="both"/>
              <w:rPr>
                <w:rFonts w:ascii="Times New Roman" w:eastAsia="Arial Unicode MS" w:hAnsi="Times New Roman" w:cs="Times New Roman"/>
                <w:sz w:val="24"/>
                <w:szCs w:val="24"/>
                <w:lang w:eastAsia="ru-RU"/>
              </w:rPr>
            </w:pPr>
            <w:r w:rsidRPr="00B82250">
              <w:rPr>
                <w:rFonts w:ascii="Times New Roman" w:eastAsia="Arial Unicode MS" w:hAnsi="Times New Roman" w:cs="Times New Roman"/>
                <w:sz w:val="24"/>
                <w:szCs w:val="24"/>
                <w:lang w:eastAsia="ru-RU"/>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(постоянного хранения)</w:t>
            </w:r>
          </w:p>
        </w:tc>
      </w:tr>
      <w:tr w:rsidR="00DF5D8E" w:rsidRPr="00DF5D8E" w:rsidTr="00DF5D8E">
        <w:trPr>
          <w:trHeight w:val="768"/>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Многоэтажная застройка</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30</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40</w:t>
            </w:r>
          </w:p>
        </w:tc>
      </w:tr>
      <w:tr w:rsidR="00DF5D8E" w:rsidRPr="00DF5D8E" w:rsidTr="00DF5D8E">
        <w:trPr>
          <w:trHeight w:val="796"/>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proofErr w:type="spellStart"/>
            <w:r w:rsidRPr="00B82250">
              <w:rPr>
                <w:rFonts w:ascii="Times New Roman" w:eastAsia="Times New Roman" w:hAnsi="Times New Roman" w:cs="Times New Roman"/>
                <w:sz w:val="24"/>
                <w:szCs w:val="24"/>
              </w:rPr>
              <w:t>Среднеэтажная</w:t>
            </w:r>
            <w:proofErr w:type="spellEnd"/>
            <w:r w:rsidRPr="00B82250">
              <w:rPr>
                <w:rFonts w:ascii="Times New Roman" w:eastAsia="Times New Roman" w:hAnsi="Times New Roman" w:cs="Times New Roman"/>
                <w:sz w:val="24"/>
                <w:szCs w:val="24"/>
              </w:rPr>
              <w:t xml:space="preserve"> застройка</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25</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45</w:t>
            </w:r>
          </w:p>
        </w:tc>
      </w:tr>
      <w:tr w:rsidR="00DF5D8E" w:rsidRPr="00DF5D8E" w:rsidTr="00DF5D8E">
        <w:trPr>
          <w:trHeight w:val="735"/>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Малоэтажная  застройка </w:t>
            </w:r>
          </w:p>
        </w:tc>
        <w:tc>
          <w:tcPr>
            <w:tcW w:w="2263"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15</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35</w:t>
            </w:r>
          </w:p>
        </w:tc>
      </w:tr>
      <w:tr w:rsidR="00DF5D8E" w:rsidRPr="00DF5D8E" w:rsidTr="00DF5D8E">
        <w:trPr>
          <w:trHeight w:val="986"/>
        </w:trPr>
        <w:tc>
          <w:tcPr>
            <w:tcW w:w="2582"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Индивидуальная усадебная застройка</w:t>
            </w:r>
          </w:p>
        </w:tc>
        <w:tc>
          <w:tcPr>
            <w:tcW w:w="2263" w:type="dxa"/>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Не нормируется</w:t>
            </w:r>
          </w:p>
        </w:tc>
        <w:tc>
          <w:tcPr>
            <w:tcW w:w="4511" w:type="dxa"/>
          </w:tcPr>
          <w:p w:rsidR="00DF5D8E" w:rsidRPr="00B82250" w:rsidRDefault="00DF5D8E" w:rsidP="00DF5D8E">
            <w:pPr>
              <w:spacing w:after="0" w:line="240" w:lineRule="auto"/>
              <w:jc w:val="center"/>
              <w:rPr>
                <w:rFonts w:ascii="Times New Roman" w:eastAsia="Times New Roman" w:hAnsi="Times New Roman" w:cs="Times New Roman"/>
                <w:sz w:val="24"/>
                <w:szCs w:val="24"/>
              </w:rPr>
            </w:pPr>
          </w:p>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w:t>
            </w:r>
          </w:p>
        </w:tc>
      </w:tr>
    </w:tbl>
    <w:p w:rsidR="00DF5D8E" w:rsidRPr="00DF5D8E" w:rsidRDefault="00DF5D8E" w:rsidP="00DF5D8E">
      <w:pPr>
        <w:spacing w:before="120" w:after="120" w:line="240" w:lineRule="auto"/>
        <w:ind w:firstLine="709"/>
        <w:jc w:val="both"/>
        <w:rPr>
          <w:rFonts w:ascii="Times New Roman" w:eastAsia="Calibri" w:hAnsi="Times New Roman" w:cs="Times New Roman"/>
          <w:sz w:val="28"/>
          <w:szCs w:val="28"/>
          <w:lang w:eastAsia="ru-RU"/>
        </w:rPr>
      </w:pPr>
      <w:r w:rsidRPr="00DF5D8E">
        <w:rPr>
          <w:rFonts w:ascii="Times New Roman" w:eastAsia="Calibri" w:hAnsi="Times New Roman" w:cs="Times New Roman"/>
          <w:sz w:val="28"/>
          <w:szCs w:val="28"/>
          <w:lang w:eastAsia="ru-RU"/>
        </w:rPr>
        <w:lastRenderedPageBreak/>
        <w:t>На территории индивидуальной жилой застройки стоянки размещаются в пределах отведенного участка.</w:t>
      </w:r>
    </w:p>
    <w:p w:rsidR="00DF5D8E" w:rsidRPr="00DF5D8E" w:rsidRDefault="00DF5D8E" w:rsidP="00DF5D8E">
      <w:pPr>
        <w:spacing w:before="120" w:after="120" w:line="240" w:lineRule="auto"/>
        <w:ind w:firstLine="709"/>
        <w:jc w:val="both"/>
        <w:rPr>
          <w:rFonts w:ascii="Times New Roman" w:eastAsia="Calibri" w:hAnsi="Times New Roman" w:cs="Times New Roman"/>
          <w:b/>
          <w:bCs/>
          <w:sz w:val="28"/>
          <w:szCs w:val="28"/>
          <w:u w:val="single"/>
          <w:lang w:eastAsia="ru-RU"/>
        </w:rPr>
      </w:pPr>
    </w:p>
    <w:p w:rsidR="00DF5D8E" w:rsidRPr="00DF5D8E" w:rsidRDefault="00DF5D8E" w:rsidP="00DF5D8E">
      <w:pPr>
        <w:spacing w:before="120" w:after="120" w:line="240" w:lineRule="auto"/>
        <w:jc w:val="center"/>
        <w:rPr>
          <w:rFonts w:ascii="Times New Roman" w:eastAsia="Times New Roman" w:hAnsi="Times New Roman" w:cs="Times New Roman"/>
          <w:b/>
          <w:sz w:val="28"/>
          <w:szCs w:val="28"/>
        </w:rPr>
      </w:pPr>
      <w:r w:rsidRPr="00DF5D8E">
        <w:rPr>
          <w:rFonts w:ascii="Times New Roman" w:eastAsia="Times New Roman" w:hAnsi="Times New Roman" w:cs="Times New Roman"/>
          <w:b/>
          <w:sz w:val="28"/>
          <w:szCs w:val="28"/>
        </w:rPr>
        <w:t>2.3.8. Нормативы обеспечения потребностей маломобильных групп населения в объектах транспортной инфраструктуры.</w:t>
      </w:r>
    </w:p>
    <w:p w:rsidR="00DF5D8E" w:rsidRPr="00DF5D8E" w:rsidRDefault="00DF5D8E" w:rsidP="00DF5D8E">
      <w:pPr>
        <w:spacing w:before="120" w:after="120" w:line="240" w:lineRule="auto"/>
        <w:ind w:firstLine="709"/>
        <w:jc w:val="both"/>
        <w:rPr>
          <w:rFonts w:ascii="Times New Roman" w:eastAsia="Times New Roman" w:hAnsi="Times New Roman" w:cs="Times New Roman"/>
          <w:b/>
          <w:sz w:val="28"/>
          <w:szCs w:val="28"/>
        </w:rPr>
      </w:pPr>
    </w:p>
    <w:p w:rsidR="00DF5D8E" w:rsidRPr="00DF5D8E" w:rsidRDefault="00DF5D8E" w:rsidP="00DF5D8E">
      <w:pPr>
        <w:spacing w:after="0" w:line="240" w:lineRule="auto"/>
        <w:jc w:val="center"/>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Минимальное количество мест парковки</w:t>
      </w:r>
    </w:p>
    <w:p w:rsidR="00DF5D8E" w:rsidRPr="00DF5D8E" w:rsidRDefault="00DF5D8E" w:rsidP="00DF5D8E">
      <w:pPr>
        <w:spacing w:after="0" w:line="240" w:lineRule="auto"/>
        <w:jc w:val="center"/>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для индивидуального автотранспорта маломобильных групп населения.</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Таблица 2.3.8.1.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192"/>
        <w:gridCol w:w="1992"/>
        <w:gridCol w:w="1595"/>
      </w:tblGrid>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 размещения</w:t>
            </w:r>
          </w:p>
        </w:tc>
        <w:tc>
          <w:tcPr>
            <w:tcW w:w="2192"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Норма обеспеченности</w:t>
            </w:r>
          </w:p>
        </w:tc>
        <w:tc>
          <w:tcPr>
            <w:tcW w:w="1992"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Единица измерения</w:t>
            </w:r>
          </w:p>
        </w:tc>
        <w:tc>
          <w:tcPr>
            <w:tcW w:w="159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Примечание</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1992" w:type="dxa"/>
            <w:vMerge w:val="restart"/>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5877" w:type="dxa"/>
            <w:gridSpan w:val="2"/>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в том числе 5% специализированных мест для автотранспорта инвалидов на кресле-коляске из расчета, при числе мест:</w:t>
            </w:r>
          </w:p>
        </w:tc>
        <w:tc>
          <w:tcPr>
            <w:tcW w:w="1992" w:type="dxa"/>
            <w:vMerge/>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до 100 включительно</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от 101 до 200</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5 мест и дополнительно 3%</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от 201 до 1000</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 мест и дополнительно 2%</w:t>
            </w:r>
          </w:p>
        </w:tc>
        <w:tc>
          <w:tcPr>
            <w:tcW w:w="1992" w:type="dxa"/>
            <w:vMerge/>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19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r w:rsidR="00DF5D8E" w:rsidRPr="00DF5D8E" w:rsidTr="00DF5D8E">
        <w:tc>
          <w:tcPr>
            <w:tcW w:w="3685" w:type="dxa"/>
            <w:vAlign w:val="center"/>
          </w:tcPr>
          <w:p w:rsidR="00DF5D8E" w:rsidRPr="00B82250" w:rsidRDefault="00DF5D8E" w:rsidP="00DF5D8E">
            <w:pPr>
              <w:spacing w:after="0" w:line="240" w:lineRule="auto"/>
              <w:jc w:val="both"/>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20%</w:t>
            </w:r>
          </w:p>
        </w:tc>
        <w:tc>
          <w:tcPr>
            <w:tcW w:w="1992"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 от общего количества парковочных мест</w:t>
            </w:r>
          </w:p>
        </w:tc>
        <w:tc>
          <w:tcPr>
            <w:tcW w:w="1595" w:type="dxa"/>
            <w:vAlign w:val="center"/>
          </w:tcPr>
          <w:p w:rsidR="00DF5D8E" w:rsidRPr="00B82250" w:rsidRDefault="00DF5D8E" w:rsidP="00DF5D8E">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 не менее одного места.</w:t>
            </w:r>
          </w:p>
        </w:tc>
      </w:tr>
    </w:tbl>
    <w:p w:rsidR="00DF5D8E" w:rsidRPr="00DF5D8E" w:rsidRDefault="00DF5D8E" w:rsidP="00DF5D8E">
      <w:pPr>
        <w:spacing w:after="0" w:line="240" w:lineRule="auto"/>
        <w:jc w:val="both"/>
        <w:rPr>
          <w:rFonts w:ascii="Times New Roman" w:eastAsia="Times New Roman" w:hAnsi="Times New Roman" w:cs="Times New Roman"/>
          <w:i/>
        </w:rPr>
      </w:pPr>
      <w:r w:rsidRPr="00DF5D8E">
        <w:rPr>
          <w:rFonts w:ascii="Times New Roman" w:eastAsia="Times New Roman" w:hAnsi="Times New Roman" w:cs="Times New Roman"/>
          <w:i/>
        </w:rPr>
        <w:t>Примечание:</w:t>
      </w:r>
    </w:p>
    <w:p w:rsidR="00DF5D8E" w:rsidRPr="00DF5D8E" w:rsidRDefault="00DF5D8E" w:rsidP="00DF5D8E">
      <w:pPr>
        <w:spacing w:after="0" w:line="240" w:lineRule="auto"/>
        <w:jc w:val="both"/>
        <w:rPr>
          <w:rFonts w:ascii="Times New Roman" w:eastAsia="Times New Roman" w:hAnsi="Times New Roman" w:cs="Times New Roman"/>
        </w:rPr>
      </w:pPr>
      <w:r w:rsidRPr="00DF5D8E">
        <w:rPr>
          <w:rFonts w:ascii="Times New Roman" w:eastAsia="Times New Roman" w:hAnsi="Times New Roman" w:cs="Times New Roman"/>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DF5D8E">
          <w:rPr>
            <w:rFonts w:ascii="Times New Roman" w:eastAsia="Times New Roman" w:hAnsi="Times New Roman" w:cs="Times New Roman"/>
          </w:rPr>
          <w:t>1,5 м</w:t>
        </w:r>
      </w:smartTag>
      <w:r w:rsidRPr="00DF5D8E">
        <w:rPr>
          <w:rFonts w:ascii="Times New Roman" w:eastAsia="Times New Roman" w:hAnsi="Times New Roman" w:cs="Times New Roman"/>
        </w:rPr>
        <w:t>.</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Размер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-места для парковки индивидуального транспорта инвалида, без учета площади проездов (м</w:t>
      </w:r>
      <w:r w:rsidRPr="00DF5D8E">
        <w:rPr>
          <w:rFonts w:ascii="Times New Roman" w:eastAsia="Times New Roman" w:hAnsi="Times New Roman" w:cs="Times New Roman"/>
          <w:sz w:val="28"/>
          <w:szCs w:val="28"/>
          <w:vertAlign w:val="superscript"/>
        </w:rPr>
        <w:t>2</w:t>
      </w:r>
      <w:r w:rsidRPr="00DF5D8E">
        <w:rPr>
          <w:rFonts w:ascii="Times New Roman" w:eastAsia="Times New Roman" w:hAnsi="Times New Roman" w:cs="Times New Roman"/>
          <w:sz w:val="28"/>
          <w:szCs w:val="28"/>
        </w:rPr>
        <w:t xml:space="preserve"> на 1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-место) - 17,5 (3,5х5,0м).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lastRenderedPageBreak/>
        <w:t>Размер земельного участка крытого бокса для хранения индивидуального транспорта инвалида (м</w:t>
      </w:r>
      <w:r w:rsidRPr="00DF5D8E">
        <w:rPr>
          <w:rFonts w:ascii="Times New Roman" w:eastAsia="Times New Roman" w:hAnsi="Times New Roman" w:cs="Times New Roman"/>
          <w:sz w:val="28"/>
          <w:szCs w:val="28"/>
          <w:vertAlign w:val="superscript"/>
        </w:rPr>
        <w:t>2</w:t>
      </w:r>
      <w:r w:rsidRPr="00DF5D8E">
        <w:rPr>
          <w:rFonts w:ascii="Times New Roman" w:eastAsia="Times New Roman" w:hAnsi="Times New Roman" w:cs="Times New Roman"/>
          <w:sz w:val="28"/>
          <w:szCs w:val="28"/>
        </w:rPr>
        <w:t xml:space="preserve"> на 1 </w:t>
      </w:r>
      <w:proofErr w:type="spellStart"/>
      <w:r w:rsidRPr="00DF5D8E">
        <w:rPr>
          <w:rFonts w:ascii="Times New Roman" w:eastAsia="Times New Roman" w:hAnsi="Times New Roman" w:cs="Times New Roman"/>
          <w:sz w:val="28"/>
          <w:szCs w:val="28"/>
        </w:rPr>
        <w:t>машино</w:t>
      </w:r>
      <w:proofErr w:type="spellEnd"/>
      <w:r w:rsidRPr="00DF5D8E">
        <w:rPr>
          <w:rFonts w:ascii="Times New Roman" w:eastAsia="Times New Roman" w:hAnsi="Times New Roman" w:cs="Times New Roman"/>
          <w:sz w:val="28"/>
          <w:szCs w:val="28"/>
        </w:rPr>
        <w:t>-место) – 21,0 (3,5х6,0м).</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Ширина зоны для парковки автомобиля инвалида (не менее) - </w:t>
      </w:r>
      <w:smartTag w:uri="urn:schemas-microsoft-com:office:smarttags" w:element="metricconverter">
        <w:smartTagPr>
          <w:attr w:name="ProductID" w:val="3,5 м"/>
        </w:smartTagPr>
        <w:r w:rsidRPr="00DF5D8E">
          <w:rPr>
            <w:rFonts w:ascii="Times New Roman" w:eastAsia="Times New Roman" w:hAnsi="Times New Roman" w:cs="Times New Roman"/>
            <w:sz w:val="28"/>
            <w:szCs w:val="28"/>
          </w:rPr>
          <w:t>3,5 м</w:t>
        </w:r>
      </w:smartTag>
      <w:r w:rsidRPr="00DF5D8E">
        <w:rPr>
          <w:rFonts w:ascii="Times New Roman" w:eastAsia="Times New Roman" w:hAnsi="Times New Roman" w:cs="Times New Roman"/>
          <w:sz w:val="28"/>
          <w:szCs w:val="28"/>
        </w:rPr>
        <w:t>.</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Стоянки для хранения автомобилей и других </w:t>
      </w:r>
      <w:proofErr w:type="spellStart"/>
      <w:r w:rsidRPr="00DF5D8E">
        <w:rPr>
          <w:rFonts w:ascii="Times New Roman" w:eastAsia="Times New Roman" w:hAnsi="Times New Roman" w:cs="Times New Roman"/>
          <w:sz w:val="28"/>
          <w:szCs w:val="28"/>
        </w:rPr>
        <w:t>мототранспортных</w:t>
      </w:r>
      <w:proofErr w:type="spellEnd"/>
      <w:r w:rsidRPr="00DF5D8E">
        <w:rPr>
          <w:rFonts w:ascii="Times New Roman" w:eastAsia="Times New Roman" w:hAnsi="Times New Roman" w:cs="Times New Roman"/>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bCs/>
          <w:sz w:val="28"/>
          <w:szCs w:val="28"/>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DF5D8E">
          <w:rPr>
            <w:rFonts w:ascii="Times New Roman" w:eastAsia="Times New Roman" w:hAnsi="Times New Roman" w:cs="Times New Roman"/>
            <w:bCs/>
            <w:sz w:val="28"/>
            <w:szCs w:val="28"/>
          </w:rPr>
          <w:t>50 м</w:t>
        </w:r>
      </w:smartTag>
      <w:r w:rsidRPr="00DF5D8E">
        <w:rPr>
          <w:rFonts w:ascii="Times New Roman" w:eastAsia="Times New Roman" w:hAnsi="Times New Roman" w:cs="Times New Roman"/>
          <w:bCs/>
          <w:sz w:val="28"/>
          <w:szCs w:val="28"/>
        </w:rPr>
        <w:t xml:space="preserve"> от общественных зданий, сооружений, а также от входов на территории предприятий, использующих труд инвалидов.</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DF5D8E">
          <w:rPr>
            <w:rFonts w:ascii="Times New Roman" w:eastAsia="Times New Roman" w:hAnsi="Times New Roman" w:cs="Times New Roman"/>
            <w:sz w:val="28"/>
            <w:szCs w:val="28"/>
          </w:rPr>
          <w:t>200 м</w:t>
        </w:r>
      </w:smartTag>
      <w:r w:rsidRPr="00DF5D8E">
        <w:rPr>
          <w:rFonts w:ascii="Times New Roman" w:eastAsia="Times New Roman" w:hAnsi="Times New Roman" w:cs="Times New Roman"/>
          <w:sz w:val="28"/>
          <w:szCs w:val="28"/>
        </w:rPr>
        <w:t xml:space="preserve"> до наиболее удаленного входа, но не менее </w:t>
      </w:r>
      <w:smartTag w:uri="urn:schemas-microsoft-com:office:smarttags" w:element="metricconverter">
        <w:smartTagPr>
          <w:attr w:name="ProductID" w:val="15 м"/>
        </w:smartTagPr>
        <w:r w:rsidRPr="00DF5D8E">
          <w:rPr>
            <w:rFonts w:ascii="Times New Roman" w:eastAsia="Times New Roman" w:hAnsi="Times New Roman" w:cs="Times New Roman"/>
            <w:sz w:val="28"/>
            <w:szCs w:val="28"/>
          </w:rPr>
          <w:t>15 м</w:t>
        </w:r>
      </w:smartTag>
      <w:r w:rsidRPr="00DF5D8E">
        <w:rPr>
          <w:rFonts w:ascii="Times New Roman" w:eastAsia="Times New Roman" w:hAnsi="Times New Roman" w:cs="Times New Roman"/>
          <w:sz w:val="28"/>
          <w:szCs w:val="28"/>
        </w:rPr>
        <w:t xml:space="preserve"> до близлежащего дома.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DF5D8E">
          <w:rPr>
            <w:rFonts w:ascii="Times New Roman" w:eastAsia="Times New Roman" w:hAnsi="Times New Roman" w:cs="Times New Roman"/>
            <w:sz w:val="28"/>
            <w:szCs w:val="28"/>
          </w:rPr>
          <w:t>300 м</w:t>
        </w:r>
      </w:smartTag>
      <w:r w:rsidRPr="00DF5D8E">
        <w:rPr>
          <w:rFonts w:ascii="Times New Roman" w:eastAsia="Times New Roman" w:hAnsi="Times New Roman" w:cs="Times New Roman"/>
          <w:sz w:val="28"/>
          <w:szCs w:val="28"/>
        </w:rPr>
        <w:t xml:space="preserve">.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DF5D8E">
          <w:rPr>
            <w:rFonts w:ascii="Times New Roman" w:eastAsia="Times New Roman" w:hAnsi="Times New Roman" w:cs="Times New Roman"/>
            <w:sz w:val="28"/>
            <w:szCs w:val="28"/>
          </w:rPr>
          <w:t>100 м</w:t>
        </w:r>
      </w:smartTag>
      <w:r w:rsidRPr="00DF5D8E">
        <w:rPr>
          <w:rFonts w:ascii="Times New Roman" w:eastAsia="Times New Roman" w:hAnsi="Times New Roman" w:cs="Times New Roman"/>
          <w:sz w:val="28"/>
          <w:szCs w:val="28"/>
        </w:rPr>
        <w:t xml:space="preserve">. </w:t>
      </w:r>
    </w:p>
    <w:p w:rsidR="00DF5D8E" w:rsidRPr="00DF5D8E" w:rsidRDefault="00DF5D8E" w:rsidP="00DF5D8E">
      <w:pPr>
        <w:shd w:val="clear" w:color="auto" w:fill="FFFFFF"/>
        <w:spacing w:before="120" w:after="120" w:line="240" w:lineRule="auto"/>
        <w:jc w:val="both"/>
        <w:rPr>
          <w:rFonts w:ascii="Times New Roman" w:eastAsia="Times New Roman" w:hAnsi="Times New Roman" w:cs="Times New Roman"/>
          <w:sz w:val="28"/>
          <w:szCs w:val="28"/>
          <w:lang w:eastAsia="ru-RU"/>
        </w:rPr>
      </w:pPr>
    </w:p>
    <w:p w:rsidR="00DF5D8E" w:rsidRPr="00DF5D8E" w:rsidRDefault="00DF5D8E" w:rsidP="00DF5D8E">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DF5D8E">
        <w:rPr>
          <w:rFonts w:ascii="Times New Roman" w:eastAsia="Times New Roman" w:hAnsi="Times New Roman" w:cs="Times New Roman"/>
          <w:b/>
          <w:sz w:val="28"/>
          <w:szCs w:val="28"/>
          <w:lang w:eastAsia="ru-RU"/>
        </w:rPr>
        <w:t>2.3.9. Нормативы обеспеченности объектами для обслуживания транспортных средств</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DF5D8E">
        <w:rPr>
          <w:rFonts w:ascii="Times New Roman" w:eastAsia="Times New Roman" w:hAnsi="Times New Roman" w:cs="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DF5D8E" w:rsidRPr="00DF5D8E" w:rsidRDefault="00DF5D8E" w:rsidP="00DF5D8E">
      <w:pPr>
        <w:spacing w:before="120" w:after="120" w:line="240" w:lineRule="auto"/>
        <w:ind w:firstLine="709"/>
        <w:jc w:val="both"/>
        <w:rPr>
          <w:rFonts w:ascii="Times New Roman" w:eastAsia="Calibri" w:hAnsi="Times New Roman" w:cs="Times New Roman"/>
          <w:bCs/>
          <w:sz w:val="28"/>
          <w:szCs w:val="28"/>
          <w:lang w:eastAsia="ru-RU"/>
        </w:rPr>
      </w:pPr>
      <w:r w:rsidRPr="00DF5D8E">
        <w:rPr>
          <w:rFonts w:ascii="Times New Roman" w:eastAsia="Calibri" w:hAnsi="Times New Roman" w:cs="Times New Roman"/>
          <w:sz w:val="28"/>
          <w:szCs w:val="28"/>
          <w:lang w:eastAsia="ru-RU"/>
        </w:rPr>
        <w:t xml:space="preserve">Уровень автомобилизации населения городского округа Жигулевск Самарской области составляет 385 </w:t>
      </w:r>
      <w:r w:rsidRPr="00DF5D8E">
        <w:rPr>
          <w:rFonts w:ascii="Times New Roman" w:eastAsia="Calibri" w:hAnsi="Times New Roman" w:cs="Times New Roman"/>
          <w:bCs/>
          <w:sz w:val="28"/>
          <w:szCs w:val="28"/>
          <w:lang w:eastAsia="ru-RU"/>
        </w:rPr>
        <w:t xml:space="preserve">легковых автомобилей на 1000 человек.  </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DF5D8E" w:rsidRPr="00DF5D8E" w:rsidRDefault="00DF5D8E" w:rsidP="00DF5D8E">
      <w:pPr>
        <w:spacing w:after="0" w:line="240" w:lineRule="auto"/>
        <w:ind w:firstLine="709"/>
        <w:jc w:val="right"/>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Таблица 2.3.9.1.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57"/>
        <w:gridCol w:w="6105"/>
      </w:tblGrid>
      <w:tr w:rsidR="00DF5D8E" w:rsidRPr="00DF5D8E" w:rsidTr="00DF5D8E">
        <w:trPr>
          <w:trHeight w:val="28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п/п</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Станции технического обслуживания автомобилей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постов)</w:t>
            </w:r>
          </w:p>
        </w:tc>
        <w:tc>
          <w:tcPr>
            <w:tcW w:w="6105"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 земельных участков для станций,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га.</w:t>
            </w:r>
          </w:p>
        </w:tc>
      </w:tr>
      <w:tr w:rsidR="00DF5D8E" w:rsidRPr="00DF5D8E" w:rsidTr="00DF5D8E">
        <w:trPr>
          <w:trHeight w:val="360"/>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0,5</w:t>
            </w:r>
          </w:p>
        </w:tc>
      </w:tr>
      <w:tr w:rsidR="00DF5D8E" w:rsidRPr="00DF5D8E" w:rsidTr="00DF5D8E">
        <w:trPr>
          <w:trHeight w:val="34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7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0,7</w:t>
            </w:r>
          </w:p>
        </w:tc>
      </w:tr>
      <w:tr w:rsidR="00DF5D8E" w:rsidRPr="00DF5D8E" w:rsidTr="00DF5D8E">
        <w:trPr>
          <w:trHeight w:val="345"/>
        </w:trPr>
        <w:tc>
          <w:tcPr>
            <w:tcW w:w="59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2657"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 постов</w:t>
            </w:r>
          </w:p>
        </w:tc>
        <w:tc>
          <w:tcPr>
            <w:tcW w:w="6105"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1,0</w:t>
            </w:r>
          </w:p>
        </w:tc>
      </w:tr>
    </w:tbl>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highlight w:val="yellow"/>
        </w:rPr>
      </w:pPr>
      <w:r w:rsidRPr="00DF5D8E">
        <w:rPr>
          <w:rFonts w:ascii="Times New Roman" w:eastAsia="Times New Roman" w:hAnsi="Times New Roman" w:cs="Times New Roman"/>
          <w:sz w:val="28"/>
          <w:szCs w:val="28"/>
        </w:rPr>
        <w:lastRenderedPageBreak/>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DF5D8E" w:rsidRPr="00DF5D8E" w:rsidRDefault="00DF5D8E" w:rsidP="00B82250">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Автозаправочные станции (АЗС) согласно СП 42.13330.2016 следует проектировать из расчета одна топливораздаточная колонка на</w:t>
      </w:r>
      <w:r w:rsidRPr="00B82250">
        <w:rPr>
          <w:rFonts w:ascii="Times New Roman" w:eastAsia="Times New Roman" w:hAnsi="Times New Roman" w:cs="Times New Roman"/>
          <w:sz w:val="28"/>
          <w:szCs w:val="28"/>
        </w:rPr>
        <w:t xml:space="preserve"> </w:t>
      </w:r>
      <w:r w:rsidRPr="00DF5D8E">
        <w:rPr>
          <w:rFonts w:ascii="Times New Roman" w:eastAsia="Times New Roman" w:hAnsi="Times New Roman" w:cs="Times New Roman"/>
          <w:sz w:val="28"/>
          <w:szCs w:val="28"/>
        </w:rPr>
        <w:t>1200 легковых автомобилей, принимая размеры их земельных участков для станций, га:</w:t>
      </w:r>
    </w:p>
    <w:p w:rsidR="00DF5D8E" w:rsidRPr="00DF5D8E" w:rsidRDefault="00DF5D8E" w:rsidP="00DF5D8E">
      <w:pPr>
        <w:spacing w:after="0" w:line="240" w:lineRule="auto"/>
        <w:ind w:firstLine="709"/>
        <w:jc w:val="right"/>
        <w:rPr>
          <w:rFonts w:ascii="Times New Roman" w:eastAsia="Times New Roman" w:hAnsi="Times New Roman" w:cs="Times New Roman"/>
          <w:b/>
          <w:sz w:val="28"/>
          <w:szCs w:val="28"/>
          <w:lang w:eastAsia="ru-RU"/>
        </w:rPr>
      </w:pPr>
      <w:r w:rsidRPr="00DF5D8E">
        <w:rPr>
          <w:rFonts w:ascii="Times New Roman" w:eastAsia="Times New Roman" w:hAnsi="Times New Roman" w:cs="Times New Roman"/>
          <w:sz w:val="28"/>
          <w:szCs w:val="28"/>
          <w:lang w:eastAsia="ru-RU"/>
        </w:rPr>
        <w:t>Таблица 2.3.9.2.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13"/>
        <w:gridCol w:w="6159"/>
      </w:tblGrid>
      <w:tr w:rsidR="00DF5D8E" w:rsidRPr="00DF5D8E" w:rsidTr="00DF5D8E">
        <w:trPr>
          <w:trHeight w:val="28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АЗС</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(количество топливораздаточных колонок)*</w:t>
            </w:r>
          </w:p>
        </w:tc>
        <w:tc>
          <w:tcPr>
            <w:tcW w:w="6159"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Размер земельных участков для станций,</w:t>
            </w:r>
          </w:p>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га.</w:t>
            </w:r>
          </w:p>
        </w:tc>
      </w:tr>
      <w:tr w:rsidR="00DF5D8E" w:rsidRPr="00DF5D8E" w:rsidTr="00DF5D8E">
        <w:trPr>
          <w:trHeight w:val="360"/>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 колонки</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0,1</w:t>
            </w:r>
          </w:p>
        </w:tc>
      </w:tr>
      <w:tr w:rsidR="00DF5D8E" w:rsidRPr="00DF5D8E" w:rsidTr="00DF5D8E">
        <w:trPr>
          <w:trHeight w:val="34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 колонок</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0,2</w:t>
            </w:r>
          </w:p>
        </w:tc>
      </w:tr>
      <w:tr w:rsidR="00DF5D8E" w:rsidRPr="00DF5D8E" w:rsidTr="00DF5D8E">
        <w:trPr>
          <w:trHeight w:val="345"/>
        </w:trPr>
        <w:tc>
          <w:tcPr>
            <w:tcW w:w="484"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2713" w:type="dxa"/>
          </w:tcPr>
          <w:p w:rsidR="00DF5D8E" w:rsidRPr="00B82250" w:rsidRDefault="00DF5D8E" w:rsidP="00DF5D8E">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7 колонок</w:t>
            </w:r>
          </w:p>
        </w:tc>
        <w:tc>
          <w:tcPr>
            <w:tcW w:w="6159" w:type="dxa"/>
          </w:tcPr>
          <w:p w:rsidR="00DF5D8E" w:rsidRPr="00B82250" w:rsidRDefault="00DF5D8E" w:rsidP="00DF5D8E">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0,3</w:t>
            </w:r>
          </w:p>
        </w:tc>
      </w:tr>
    </w:tbl>
    <w:p w:rsidR="00DF5D8E" w:rsidRPr="00DF5D8E" w:rsidRDefault="00DF5D8E" w:rsidP="00DF5D8E">
      <w:pPr>
        <w:spacing w:after="0" w:line="240" w:lineRule="auto"/>
        <w:jc w:val="both"/>
        <w:rPr>
          <w:rFonts w:ascii="Times New Roman" w:eastAsia="Times New Roman" w:hAnsi="Times New Roman" w:cs="Times New Roman"/>
          <w:i/>
          <w:lang w:eastAsia="ru-RU"/>
        </w:rPr>
      </w:pPr>
      <w:r w:rsidRPr="00DF5D8E">
        <w:rPr>
          <w:rFonts w:ascii="Times New Roman" w:eastAsia="Times New Roman" w:hAnsi="Times New Roman" w:cs="Times New Roman"/>
          <w:i/>
          <w:lang w:eastAsia="ru-RU"/>
        </w:rPr>
        <w:t xml:space="preserve">Примечание: </w:t>
      </w:r>
    </w:p>
    <w:p w:rsidR="00DF5D8E" w:rsidRPr="00DF5D8E" w:rsidRDefault="00DF5D8E" w:rsidP="00DF5D8E">
      <w:pPr>
        <w:spacing w:after="0" w:line="240" w:lineRule="auto"/>
        <w:jc w:val="both"/>
        <w:rPr>
          <w:rFonts w:ascii="Times New Roman" w:eastAsia="Times New Roman" w:hAnsi="Times New Roman" w:cs="Times New Roman"/>
          <w:lang w:eastAsia="ru-RU"/>
        </w:rPr>
      </w:pPr>
      <w:r w:rsidRPr="00DF5D8E">
        <w:rPr>
          <w:rFonts w:ascii="Times New Roman" w:eastAsia="Times New Roman" w:hAnsi="Times New Roman" w:cs="Times New Roman"/>
          <w:lang w:eastAsia="ru-RU"/>
        </w:rPr>
        <w:t>*топливораздаточные колонки бывают одинарные и двойные – в зависимости от количества одновременно обслуживаемых автомобилей.</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lang w:eastAsia="ru-RU"/>
        </w:rPr>
      </w:pPr>
      <w:r w:rsidRPr="00DF5D8E">
        <w:rPr>
          <w:rFonts w:ascii="Times New Roman" w:eastAsia="Times New Roman" w:hAnsi="Times New Roman" w:cs="Times New Roman"/>
          <w:sz w:val="28"/>
          <w:szCs w:val="28"/>
          <w:lang w:eastAsia="ru-RU"/>
        </w:rPr>
        <w:t>Расстояния от АЗС с подземными резервуарами для хранения жидкого топлива до границ земельных участков дошкольных учреждений,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СанПиН 2.2.1/2.1.1.1200. Указанное расстояние следует определять от топливораздаточных колонок и подземных резервуаров для хранения жидкого топлива.</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DF5D8E" w:rsidRPr="00DF5D8E" w:rsidRDefault="00DF5D8E" w:rsidP="00DF5D8E">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и торговых центров, в жилых районах.</w:t>
      </w:r>
    </w:p>
    <w:p w:rsidR="00DF5D8E" w:rsidRPr="005F3D52" w:rsidRDefault="00DF5D8E" w:rsidP="005F3D52">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9" w:name="_Toc399148822"/>
      <w:bookmarkStart w:id="50" w:name="_Toc495492190"/>
      <w:r w:rsidRPr="005F3D52">
        <w:rPr>
          <w:rFonts w:ascii="Times New Roman" w:eastAsiaTheme="majorEastAsia" w:hAnsi="Times New Roman" w:cs="Times New Roman"/>
          <w:b/>
          <w:bCs/>
          <w:sz w:val="28"/>
          <w:szCs w:val="28"/>
          <w:lang w:eastAsia="ru-RU"/>
        </w:rPr>
        <w:lastRenderedPageBreak/>
        <w:t xml:space="preserve">2.4. Территории мест массового отдыха населения, объекты благоустройства </w:t>
      </w:r>
      <w:bookmarkEnd w:id="49"/>
      <w:r w:rsidRPr="005F3D52">
        <w:rPr>
          <w:rFonts w:ascii="Times New Roman" w:eastAsiaTheme="majorEastAsia" w:hAnsi="Times New Roman" w:cs="Times New Roman"/>
          <w:b/>
          <w:bCs/>
          <w:sz w:val="28"/>
          <w:szCs w:val="28"/>
          <w:lang w:eastAsia="ru-RU"/>
        </w:rPr>
        <w:t>городского округа Жигулевск</w:t>
      </w:r>
      <w:bookmarkEnd w:id="50"/>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(ред. от 29.07.2017);</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федеральный закон от 10 января 2002 г. № 7-ФЗ "Об охране окружающей среды";</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DF5D8E" w:rsidRP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DF5D8E" w:rsidRDefault="00DF5D8E" w:rsidP="0040236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СП 35-102-2001 "Жилая среда с планировочными элементами, доступными инвалидам"; </w:t>
      </w:r>
    </w:p>
    <w:p w:rsidR="006210C3" w:rsidRPr="006210C3" w:rsidRDefault="006210C3" w:rsidP="006210C3">
      <w:pPr>
        <w:widowControl w:val="0"/>
        <w:numPr>
          <w:ilvl w:val="0"/>
          <w:numId w:val="21"/>
        </w:numPr>
        <w:spacing w:before="120" w:after="120" w:line="240" w:lineRule="auto"/>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DF5D8E" w:rsidRPr="00DF5D8E" w:rsidRDefault="00DF5D8E" w:rsidP="00402367">
      <w:pPr>
        <w:widowControl w:val="0"/>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Генеральный план городского округа Жигулевск Самарской области от 18.07.2012 № 282;</w:t>
      </w:r>
    </w:p>
    <w:p w:rsidR="00DF5D8E" w:rsidRPr="00DF5D8E" w:rsidRDefault="00DF5D8E" w:rsidP="00402367">
      <w:pPr>
        <w:widowControl w:val="0"/>
        <w:numPr>
          <w:ilvl w:val="0"/>
          <w:numId w:val="21"/>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Генеральный план городского округа Жигулевск Самарской области. Положение о территориальном планировании (новая редакция). 2016 г. </w:t>
      </w:r>
    </w:p>
    <w:p w:rsidR="00DF5D8E" w:rsidRPr="00DF5D8E" w:rsidRDefault="00DF5D8E" w:rsidP="00DF5D8E">
      <w:pPr>
        <w:spacing w:before="120" w:after="120" w:line="240" w:lineRule="auto"/>
        <w:ind w:firstLine="709"/>
        <w:rPr>
          <w:rFonts w:ascii="Times New Roman" w:eastAsia="Times New Roman" w:hAnsi="Times New Roman" w:cs="Times New Roman"/>
          <w:sz w:val="28"/>
          <w:szCs w:val="28"/>
        </w:rPr>
      </w:pPr>
    </w:p>
    <w:p w:rsidR="00DF5D8E" w:rsidRPr="00DF5D8E" w:rsidRDefault="00DF5D8E" w:rsidP="005F3D52">
      <w:pPr>
        <w:spacing w:after="0" w:line="240" w:lineRule="auto"/>
        <w:ind w:firstLine="709"/>
        <w:jc w:val="center"/>
        <w:rPr>
          <w:rFonts w:ascii="Times New Roman" w:eastAsia="Times New Roman" w:hAnsi="Times New Roman" w:cs="Times New Roman"/>
          <w:b/>
          <w:sz w:val="28"/>
          <w:szCs w:val="28"/>
        </w:rPr>
      </w:pPr>
      <w:bookmarkStart w:id="51" w:name="_Toc391642564"/>
      <w:bookmarkStart w:id="52" w:name="_Toc399148825"/>
      <w:r w:rsidRPr="00DF5D8E">
        <w:rPr>
          <w:rFonts w:ascii="Times New Roman" w:eastAsia="Times New Roman" w:hAnsi="Times New Roman" w:cs="Times New Roman"/>
          <w:b/>
          <w:sz w:val="28"/>
          <w:szCs w:val="28"/>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51"/>
      <w:bookmarkEnd w:id="52"/>
    </w:p>
    <w:p w:rsidR="00DF5D8E" w:rsidRPr="00DF5D8E" w:rsidRDefault="00DF5D8E" w:rsidP="005F3D52">
      <w:pPr>
        <w:spacing w:after="0" w:line="240" w:lineRule="auto"/>
        <w:ind w:firstLine="709"/>
        <w:jc w:val="both"/>
        <w:rPr>
          <w:rFonts w:ascii="Times New Roman" w:eastAsia="Times New Roman" w:hAnsi="Times New Roman" w:cs="Times New Roman"/>
          <w:b/>
          <w:sz w:val="28"/>
          <w:szCs w:val="28"/>
        </w:rPr>
      </w:pPr>
    </w:p>
    <w:p w:rsidR="00DF5D8E" w:rsidRPr="00DF5D8E" w:rsidRDefault="00DF5D8E" w:rsidP="00DF5D8E">
      <w:pPr>
        <w:spacing w:after="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Природные рекреационные ресурсы городского округа Жигулевск представлены:</w:t>
      </w:r>
    </w:p>
    <w:p w:rsidR="00DF5D8E" w:rsidRPr="00DF5D8E" w:rsidRDefault="00DF5D8E" w:rsidP="00402367">
      <w:pPr>
        <w:numPr>
          <w:ilvl w:val="0"/>
          <w:numId w:val="27"/>
        </w:numPr>
        <w:suppressAutoHyphens/>
        <w:spacing w:before="120" w:after="120" w:line="240" w:lineRule="auto"/>
        <w:ind w:left="1276" w:hanging="567"/>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 xml:space="preserve">землями </w:t>
      </w:r>
      <w:proofErr w:type="spellStart"/>
      <w:r w:rsidRPr="00DF5D8E">
        <w:rPr>
          <w:rFonts w:ascii="Times New Roman" w:eastAsia="Times New Roman" w:hAnsi="Times New Roman" w:cs="Times New Roman"/>
          <w:color w:val="000000"/>
          <w:sz w:val="28"/>
          <w:szCs w:val="28"/>
        </w:rPr>
        <w:t>особоохраняемых</w:t>
      </w:r>
      <w:proofErr w:type="spellEnd"/>
      <w:r w:rsidRPr="00DF5D8E">
        <w:rPr>
          <w:rFonts w:ascii="Times New Roman" w:eastAsia="Times New Roman" w:hAnsi="Times New Roman" w:cs="Times New Roman"/>
          <w:color w:val="000000"/>
          <w:sz w:val="28"/>
          <w:szCs w:val="28"/>
        </w:rPr>
        <w:t xml:space="preserve"> природных территорий федерального значения:  Национальный парк «Самарская Лука» и Жигулевский  государственный заповедник им. </w:t>
      </w:r>
      <w:proofErr w:type="spellStart"/>
      <w:r w:rsidRPr="00DF5D8E">
        <w:rPr>
          <w:rFonts w:ascii="Times New Roman" w:eastAsia="Times New Roman" w:hAnsi="Times New Roman" w:cs="Times New Roman"/>
          <w:color w:val="000000"/>
          <w:sz w:val="28"/>
          <w:szCs w:val="28"/>
        </w:rPr>
        <w:t>Спрыгина</w:t>
      </w:r>
      <w:proofErr w:type="spellEnd"/>
      <w:r w:rsidRPr="00DF5D8E">
        <w:rPr>
          <w:rFonts w:ascii="Times New Roman" w:eastAsia="Times New Roman" w:hAnsi="Times New Roman" w:cs="Times New Roman"/>
          <w:color w:val="000000"/>
          <w:sz w:val="28"/>
          <w:szCs w:val="28"/>
        </w:rPr>
        <w:t>;</w:t>
      </w:r>
    </w:p>
    <w:p w:rsidR="00DF5D8E" w:rsidRPr="00DF5D8E" w:rsidRDefault="00DF5D8E" w:rsidP="00402367">
      <w:pPr>
        <w:numPr>
          <w:ilvl w:val="0"/>
          <w:numId w:val="27"/>
        </w:numPr>
        <w:suppressAutoHyphens/>
        <w:spacing w:before="120" w:after="120" w:line="240" w:lineRule="auto"/>
        <w:ind w:left="1276" w:hanging="567"/>
        <w:jc w:val="both"/>
        <w:rPr>
          <w:rFonts w:ascii="Times New Roman" w:eastAsia="Times New Roman" w:hAnsi="Times New Roman" w:cs="Times New Roman"/>
          <w:color w:val="000000"/>
          <w:sz w:val="28"/>
          <w:szCs w:val="28"/>
        </w:rPr>
      </w:pPr>
      <w:proofErr w:type="spellStart"/>
      <w:r w:rsidRPr="00DF5D8E">
        <w:rPr>
          <w:rFonts w:ascii="Times New Roman" w:eastAsia="Times New Roman" w:hAnsi="Times New Roman" w:cs="Times New Roman"/>
          <w:color w:val="000000"/>
          <w:sz w:val="28"/>
          <w:szCs w:val="28"/>
        </w:rPr>
        <w:lastRenderedPageBreak/>
        <w:t>особоохраняемыми</w:t>
      </w:r>
      <w:proofErr w:type="spellEnd"/>
      <w:r w:rsidRPr="00DF5D8E">
        <w:rPr>
          <w:rFonts w:ascii="Times New Roman" w:eastAsia="Times New Roman" w:hAnsi="Times New Roman" w:cs="Times New Roman"/>
          <w:color w:val="000000"/>
          <w:sz w:val="28"/>
          <w:szCs w:val="28"/>
        </w:rPr>
        <w:t xml:space="preserve"> природными территориями регионального значения;</w:t>
      </w:r>
    </w:p>
    <w:p w:rsidR="00DF5D8E" w:rsidRPr="00DF5D8E" w:rsidRDefault="00DF5D8E" w:rsidP="00402367">
      <w:pPr>
        <w:numPr>
          <w:ilvl w:val="0"/>
          <w:numId w:val="27"/>
        </w:numPr>
        <w:spacing w:before="120" w:after="120" w:line="240" w:lineRule="auto"/>
        <w:ind w:left="1276" w:hanging="567"/>
        <w:jc w:val="both"/>
        <w:rPr>
          <w:rFonts w:ascii="Times New Roman" w:eastAsia="Calibri" w:hAnsi="Times New Roman" w:cs="Times New Roman"/>
          <w:iCs/>
          <w:color w:val="000000"/>
          <w:sz w:val="28"/>
          <w:szCs w:val="28"/>
        </w:rPr>
      </w:pPr>
      <w:r w:rsidRPr="00DF5D8E">
        <w:rPr>
          <w:rFonts w:ascii="Times New Roman" w:eastAsia="Calibri" w:hAnsi="Times New Roman" w:cs="Times New Roman"/>
          <w:color w:val="000000"/>
          <w:sz w:val="28"/>
          <w:szCs w:val="28"/>
        </w:rPr>
        <w:t xml:space="preserve">акваториями и </w:t>
      </w:r>
      <w:r w:rsidRPr="00DF5D8E">
        <w:rPr>
          <w:rFonts w:ascii="Times New Roman" w:eastAsia="Calibri" w:hAnsi="Times New Roman" w:cs="Times New Roman"/>
          <w:iCs/>
          <w:color w:val="000000"/>
          <w:sz w:val="28"/>
          <w:szCs w:val="28"/>
        </w:rPr>
        <w:t>поймами Куйбышевского и Саратовского водохранилищ.</w:t>
      </w:r>
    </w:p>
    <w:p w:rsidR="00DF5D8E" w:rsidRPr="00B82250" w:rsidRDefault="00DF5D8E" w:rsidP="00B82250">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Территория городского округа Жигулевск обладает высокой рекреационной ценностью и используется как зона отдыха жителей не только г. Жигулевска, но и городов Самары и Тольятти. В целях рекреации жители городского округа Жигулевск используют акватории реки Волги и прилегающие леса Национального парка «Самарская Лука».</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Мероприятия по развитию рекреационной зоны городского округа предусматривают:</w:t>
      </w:r>
    </w:p>
    <w:p w:rsidR="00DF5D8E" w:rsidRPr="00DF5D8E" w:rsidRDefault="00DF5D8E" w:rsidP="00DF5D8E">
      <w:pPr>
        <w:spacing w:before="120" w:after="120" w:line="240" w:lineRule="auto"/>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городе Жигулевск:</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реконструкцию парков и скверов в жилых районах города;</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строительство городской набережной на р. Волга с пляжной зоной;</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организация парка на набережной р. Волги в жилом районе </w:t>
      </w:r>
      <w:proofErr w:type="spellStart"/>
      <w:r w:rsidRPr="00DF5D8E">
        <w:rPr>
          <w:rFonts w:ascii="Times New Roman" w:eastAsia="Calibri" w:hAnsi="Times New Roman" w:cs="Times New Roman"/>
          <w:sz w:val="28"/>
          <w:szCs w:val="28"/>
        </w:rPr>
        <w:t>Моркваши</w:t>
      </w:r>
      <w:proofErr w:type="spellEnd"/>
      <w:r w:rsidRPr="00DF5D8E">
        <w:rPr>
          <w:rFonts w:ascii="Times New Roman" w:eastAsia="Calibri" w:hAnsi="Times New Roman" w:cs="Times New Roman"/>
          <w:sz w:val="28"/>
          <w:szCs w:val="28"/>
        </w:rPr>
        <w:t>;</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развитие парковой зоны в районе МКР В-3;</w:t>
      </w:r>
    </w:p>
    <w:p w:rsidR="00DF5D8E" w:rsidRPr="00DF5D8E" w:rsidRDefault="00DF5D8E" w:rsidP="00402367">
      <w:pPr>
        <w:numPr>
          <w:ilvl w:val="0"/>
          <w:numId w:val="26"/>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организация пешеходного бульвара.</w:t>
      </w:r>
    </w:p>
    <w:p w:rsidR="00DF5D8E" w:rsidRPr="00DF5D8E" w:rsidRDefault="00DF5D8E" w:rsidP="00DF5D8E">
      <w:pPr>
        <w:spacing w:before="120" w:after="120" w:line="240" w:lineRule="auto"/>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в сельских населенных пунктах:</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создание лесопарковой зоны в с. Зольное;</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реконструкция существующих парков в с. Солнечная поляна;</w:t>
      </w:r>
    </w:p>
    <w:p w:rsidR="00DF5D8E" w:rsidRPr="00DF5D8E" w:rsidRDefault="00DF5D8E" w:rsidP="00402367">
      <w:pPr>
        <w:numPr>
          <w:ilvl w:val="0"/>
          <w:numId w:val="28"/>
        </w:numPr>
        <w:spacing w:before="120" w:after="120" w:line="240" w:lineRule="auto"/>
        <w:ind w:left="1276" w:right="141"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разбивка сквера в с. Богатырь; </w:t>
      </w:r>
    </w:p>
    <w:p w:rsidR="00DF5D8E" w:rsidRPr="00DF5D8E" w:rsidRDefault="00DF5D8E" w:rsidP="00402367">
      <w:pPr>
        <w:numPr>
          <w:ilvl w:val="0"/>
          <w:numId w:val="28"/>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благоустройство мест организованного купания (пляжей) и мест отдыха населения и туристов и др.</w:t>
      </w:r>
    </w:p>
    <w:p w:rsidR="00DF5D8E" w:rsidRPr="00DF5D8E" w:rsidRDefault="00DF5D8E" w:rsidP="00DF5D8E">
      <w:pPr>
        <w:spacing w:before="120" w:after="120" w:line="240" w:lineRule="auto"/>
        <w:rPr>
          <w:rFonts w:ascii="Times New Roman" w:eastAsia="Times New Roman" w:hAnsi="Times New Roman" w:cs="Times New Roman"/>
          <w:sz w:val="28"/>
          <w:szCs w:val="28"/>
        </w:rPr>
      </w:pPr>
    </w:p>
    <w:p w:rsidR="00DF5D8E" w:rsidRPr="005F3D52" w:rsidRDefault="00DF5D8E" w:rsidP="005F3D52">
      <w:pPr>
        <w:spacing w:after="0" w:line="240" w:lineRule="auto"/>
        <w:ind w:firstLine="709"/>
        <w:jc w:val="both"/>
        <w:rPr>
          <w:rFonts w:ascii="Times New Roman" w:eastAsia="Times New Roman" w:hAnsi="Times New Roman" w:cs="Times New Roman"/>
          <w:sz w:val="28"/>
          <w:szCs w:val="28"/>
        </w:rPr>
      </w:pPr>
      <w:r w:rsidRPr="005F3D52">
        <w:rPr>
          <w:rFonts w:ascii="Times New Roman" w:eastAsia="Times New Roman" w:hAnsi="Times New Roman" w:cs="Times New Roman"/>
          <w:sz w:val="28"/>
          <w:szCs w:val="28"/>
        </w:rPr>
        <w:t>Классификация рекреационных объектов и принципы их размещения</w:t>
      </w:r>
    </w:p>
    <w:p w:rsidR="00DF5D8E" w:rsidRPr="00DF5D8E" w:rsidRDefault="00DF5D8E" w:rsidP="00DF5D8E">
      <w:pPr>
        <w:spacing w:after="0" w:line="240" w:lineRule="auto"/>
        <w:ind w:firstLine="709"/>
        <w:jc w:val="right"/>
        <w:rPr>
          <w:rFonts w:ascii="Times New Roman" w:eastAsia="Calibri" w:hAnsi="Times New Roman" w:cs="Times New Roman"/>
          <w:b/>
          <w:sz w:val="28"/>
          <w:szCs w:val="28"/>
          <w:lang w:eastAsia="ru-RU"/>
        </w:rPr>
      </w:pPr>
      <w:r w:rsidRPr="00DF5D8E">
        <w:rPr>
          <w:rFonts w:ascii="Times New Roman" w:eastAsia="Calibri" w:hAnsi="Times New Roman" w:cs="Times New Roman"/>
          <w:sz w:val="28"/>
          <w:szCs w:val="28"/>
          <w:lang w:eastAsia="ru-RU"/>
        </w:rPr>
        <w:t>Таблица 2.4.1.1.</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849"/>
        <w:gridCol w:w="2109"/>
        <w:gridCol w:w="1802"/>
        <w:gridCol w:w="1896"/>
      </w:tblGrid>
      <w:tr w:rsidR="00DF5D8E" w:rsidRPr="00DF5D8E" w:rsidTr="00B82250">
        <w:trPr>
          <w:cantSplit/>
          <w:trHeight w:val="931"/>
        </w:trPr>
        <w:tc>
          <w:tcPr>
            <w:tcW w:w="909"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Степень доступности</w:t>
            </w:r>
          </w:p>
        </w:tc>
        <w:tc>
          <w:tcPr>
            <w:tcW w:w="988"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Вид рекреационной зоны</w:t>
            </w:r>
          </w:p>
        </w:tc>
        <w:tc>
          <w:tcPr>
            <w:tcW w:w="1127"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Тип пользования</w:t>
            </w:r>
          </w:p>
        </w:tc>
        <w:tc>
          <w:tcPr>
            <w:tcW w:w="963"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Рекреационные объекты</w:t>
            </w:r>
          </w:p>
        </w:tc>
        <w:tc>
          <w:tcPr>
            <w:tcW w:w="1014" w:type="pc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Виды рекреационных объектов</w:t>
            </w:r>
          </w:p>
        </w:tc>
      </w:tr>
      <w:tr w:rsidR="00DF5D8E" w:rsidRPr="00DF5D8E" w:rsidTr="00DF5D8E">
        <w:trPr>
          <w:cantSplit/>
          <w:trHeight w:val="473"/>
        </w:trPr>
        <w:tc>
          <w:tcPr>
            <w:tcW w:w="909"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Сеть ограниченного доступа</w:t>
            </w: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Зона отдыха районного значения (рекреационная стационарная)</w:t>
            </w:r>
          </w:p>
        </w:tc>
        <w:tc>
          <w:tcPr>
            <w:tcW w:w="1127"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Кратковременного и длительного эпизодического пользования</w:t>
            </w: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Рекреационные территории</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водохранилище</w:t>
            </w:r>
          </w:p>
        </w:tc>
      </w:tr>
      <w:tr w:rsidR="00DF5D8E" w:rsidRPr="00DF5D8E" w:rsidTr="00DF5D8E">
        <w:trPr>
          <w:cantSplit/>
          <w:trHeight w:val="332"/>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река</w:t>
            </w:r>
          </w:p>
        </w:tc>
      </w:tr>
      <w:tr w:rsidR="00DF5D8E" w:rsidRPr="00DF5D8E" w:rsidTr="00DF5D8E">
        <w:trPr>
          <w:cantSplit/>
          <w:trHeight w:val="296"/>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озеро</w:t>
            </w:r>
          </w:p>
        </w:tc>
      </w:tr>
      <w:tr w:rsidR="00DF5D8E" w:rsidRPr="00DF5D8E" w:rsidTr="00DF5D8E">
        <w:trPr>
          <w:cantSplit/>
          <w:trHeight w:val="404"/>
        </w:trPr>
        <w:tc>
          <w:tcPr>
            <w:tcW w:w="909"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ign w:val="center"/>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пляж</w:t>
            </w:r>
          </w:p>
        </w:tc>
      </w:tr>
      <w:tr w:rsidR="00DF5D8E" w:rsidRPr="00DF5D8E" w:rsidTr="00DF5D8E">
        <w:trPr>
          <w:cantSplit/>
          <w:trHeight w:val="366"/>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лес</w:t>
            </w:r>
          </w:p>
        </w:tc>
      </w:tr>
      <w:tr w:rsidR="00DF5D8E" w:rsidRPr="00DF5D8E" w:rsidTr="00DF5D8E">
        <w:trPr>
          <w:cantSplit/>
          <w:trHeight w:val="24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Санаторно-курортные учреждения</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оздоровительный лагерь</w:t>
            </w:r>
          </w:p>
        </w:tc>
      </w:tr>
      <w:tr w:rsidR="00DF5D8E" w:rsidRPr="00DF5D8E" w:rsidTr="00DF5D8E">
        <w:trPr>
          <w:cantSplit/>
          <w:trHeight w:val="31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санаторий</w:t>
            </w:r>
          </w:p>
        </w:tc>
      </w:tr>
      <w:tr w:rsidR="00DF5D8E" w:rsidRPr="00DF5D8E" w:rsidTr="00DF5D8E">
        <w:trPr>
          <w:cantSplit/>
          <w:trHeight w:val="255"/>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val="restar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Туристические учреждения</w:t>
            </w: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турбаза</w:t>
            </w:r>
          </w:p>
        </w:tc>
      </w:tr>
      <w:tr w:rsidR="00DF5D8E" w:rsidRPr="00DF5D8E" w:rsidTr="00DF5D8E">
        <w:trPr>
          <w:cantSplit/>
          <w:trHeight w:val="27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туристическая стоянка</w:t>
            </w:r>
          </w:p>
        </w:tc>
      </w:tr>
      <w:tr w:rsidR="00DF5D8E" w:rsidRPr="00DF5D8E" w:rsidTr="00DF5D8E">
        <w:trPr>
          <w:cantSplit/>
          <w:trHeight w:val="275"/>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лагерь</w:t>
            </w:r>
          </w:p>
        </w:tc>
      </w:tr>
      <w:tr w:rsidR="00DF5D8E" w:rsidRPr="00DF5D8E" w:rsidTr="00DF5D8E">
        <w:trPr>
          <w:cantSplit/>
          <w:trHeight w:val="26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туристическая гостиница</w:t>
            </w:r>
          </w:p>
        </w:tc>
      </w:tr>
      <w:tr w:rsidR="00DF5D8E" w:rsidRPr="00DF5D8E" w:rsidTr="00DF5D8E">
        <w:trPr>
          <w:cantSplit/>
          <w:trHeight w:val="240"/>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кемпинг, мотель</w:t>
            </w:r>
          </w:p>
        </w:tc>
      </w:tr>
      <w:tr w:rsidR="00DF5D8E" w:rsidRPr="00DF5D8E" w:rsidTr="00DF5D8E">
        <w:trPr>
          <w:cantSplit/>
          <w:trHeight w:val="626"/>
        </w:trPr>
        <w:tc>
          <w:tcPr>
            <w:tcW w:w="909"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88"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127"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963" w:type="pct"/>
            <w:vMerge/>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дома рыбаков и охотников</w:t>
            </w:r>
          </w:p>
        </w:tc>
      </w:tr>
      <w:tr w:rsidR="00DF5D8E" w:rsidRPr="00DF5D8E" w:rsidTr="00DF5D8E">
        <w:tblPrEx>
          <w:tblCellMar>
            <w:left w:w="108" w:type="dxa"/>
            <w:right w:w="108" w:type="dxa"/>
          </w:tblCellMar>
        </w:tblPrEx>
        <w:trPr>
          <w:trHeight w:val="317"/>
        </w:trPr>
        <w:tc>
          <w:tcPr>
            <w:tcW w:w="909"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Общедоступная сеть (массовая)</w:t>
            </w:r>
          </w:p>
        </w:tc>
        <w:tc>
          <w:tcPr>
            <w:tcW w:w="988"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Зона рекреации местного (городского и поселкового) значения</w:t>
            </w:r>
          </w:p>
        </w:tc>
        <w:tc>
          <w:tcPr>
            <w:tcW w:w="1127" w:type="pct"/>
            <w:vMerge w:val="restar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Кратковременного постоянного и сезонного пользования</w:t>
            </w: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val="restart"/>
          </w:tcPr>
          <w:p w:rsidR="00DF5D8E" w:rsidRPr="00B82250" w:rsidRDefault="00DF5D8E" w:rsidP="00DF5D8E">
            <w:pPr>
              <w:spacing w:after="0" w:line="240" w:lineRule="auto"/>
              <w:jc w:val="both"/>
              <w:rPr>
                <w:rFonts w:ascii="Times New Roman" w:eastAsia="Calibri" w:hAnsi="Times New Roman" w:cs="Times New Roman"/>
                <w:sz w:val="24"/>
                <w:szCs w:val="24"/>
                <w:lang w:eastAsia="ru-RU"/>
              </w:rPr>
            </w:pPr>
            <w:r w:rsidRPr="00B82250">
              <w:rPr>
                <w:rFonts w:ascii="Times New Roman" w:eastAsia="Times New Roman" w:hAnsi="Times New Roman" w:cs="Times New Roman"/>
                <w:sz w:val="24"/>
                <w:szCs w:val="24"/>
              </w:rPr>
              <w:t>Рекреационные территории</w:t>
            </w: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Calibri" w:hAnsi="Times New Roman" w:cs="Times New Roman"/>
                <w:sz w:val="24"/>
                <w:szCs w:val="24"/>
                <w:lang w:eastAsia="ru-RU"/>
              </w:rPr>
            </w:pPr>
          </w:p>
          <w:p w:rsidR="00DF5D8E" w:rsidRPr="00B82250" w:rsidRDefault="00DF5D8E" w:rsidP="00DF5D8E">
            <w:pPr>
              <w:spacing w:after="0" w:line="240" w:lineRule="auto"/>
              <w:rPr>
                <w:rFonts w:ascii="Times New Roman" w:eastAsia="Times New Roman" w:hAnsi="Times New Roman" w:cs="Times New Roman"/>
                <w:sz w:val="24"/>
                <w:szCs w:val="24"/>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парк</w:t>
            </w:r>
          </w:p>
        </w:tc>
      </w:tr>
      <w:tr w:rsidR="00DF5D8E" w:rsidRPr="00DF5D8E" w:rsidTr="00DF5D8E">
        <w:tblPrEx>
          <w:tblCellMar>
            <w:left w:w="108" w:type="dxa"/>
            <w:right w:w="108" w:type="dxa"/>
          </w:tblCellMar>
        </w:tblPrEx>
        <w:trPr>
          <w:trHeight w:val="217"/>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autoSpaceDE w:val="0"/>
              <w:autoSpaceDN w:val="0"/>
              <w:adjustRightInd w:val="0"/>
              <w:spacing w:after="0" w:line="240" w:lineRule="auto"/>
              <w:rPr>
                <w:rFonts w:ascii="Times New Roman" w:eastAsia="Times New Roman" w:hAnsi="Times New Roman" w:cs="Arial"/>
                <w:sz w:val="24"/>
                <w:szCs w:val="24"/>
                <w:lang w:eastAsia="ru-RU"/>
              </w:rPr>
            </w:pPr>
            <w:r w:rsidRPr="00B82250">
              <w:rPr>
                <w:rFonts w:ascii="Times New Roman" w:eastAsia="Times New Roman" w:hAnsi="Times New Roman" w:cs="Arial"/>
                <w:sz w:val="24"/>
                <w:szCs w:val="24"/>
                <w:lang w:eastAsia="ru-RU"/>
              </w:rPr>
              <w:t>сквер</w:t>
            </w:r>
          </w:p>
        </w:tc>
      </w:tr>
      <w:tr w:rsidR="00DF5D8E" w:rsidRPr="00DF5D8E" w:rsidTr="00DF5D8E">
        <w:tblPrEx>
          <w:tblCellMar>
            <w:left w:w="108" w:type="dxa"/>
            <w:right w:w="108" w:type="dxa"/>
          </w:tblCellMar>
        </w:tblPrEx>
        <w:trPr>
          <w:trHeight w:val="263"/>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бульвар</w:t>
            </w:r>
          </w:p>
        </w:tc>
      </w:tr>
      <w:tr w:rsidR="00DF5D8E" w:rsidRPr="00DF5D8E" w:rsidTr="00DF5D8E">
        <w:tblPrEx>
          <w:tblCellMar>
            <w:left w:w="108" w:type="dxa"/>
            <w:right w:w="108" w:type="dxa"/>
          </w:tblCellMar>
        </w:tblPrEx>
        <w:trPr>
          <w:trHeight w:val="281"/>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сад</w:t>
            </w:r>
          </w:p>
        </w:tc>
      </w:tr>
      <w:tr w:rsidR="00DF5D8E" w:rsidRPr="00DF5D8E" w:rsidTr="00DF5D8E">
        <w:tblPrEx>
          <w:tblCellMar>
            <w:left w:w="108" w:type="dxa"/>
            <w:right w:w="108" w:type="dxa"/>
          </w:tblCellMar>
        </w:tblPrEx>
        <w:trPr>
          <w:trHeight w:val="360"/>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аллея</w:t>
            </w:r>
          </w:p>
        </w:tc>
      </w:tr>
      <w:tr w:rsidR="00DF5D8E" w:rsidRPr="00DF5D8E" w:rsidTr="00DF5D8E">
        <w:tblPrEx>
          <w:tblCellMar>
            <w:left w:w="108" w:type="dxa"/>
            <w:right w:w="108" w:type="dxa"/>
          </w:tblCellMar>
        </w:tblPrEx>
        <w:trPr>
          <w:trHeight w:val="271"/>
        </w:trPr>
        <w:tc>
          <w:tcPr>
            <w:tcW w:w="909"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88"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127"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963" w:type="pct"/>
            <w:vMerge/>
          </w:tcPr>
          <w:p w:rsidR="00DF5D8E" w:rsidRPr="00B82250" w:rsidRDefault="00DF5D8E" w:rsidP="00DF5D8E">
            <w:pPr>
              <w:spacing w:after="0" w:line="240" w:lineRule="auto"/>
              <w:rPr>
                <w:rFonts w:ascii="Times New Roman" w:eastAsia="Calibri" w:hAnsi="Times New Roman" w:cs="Times New Roman"/>
                <w:sz w:val="24"/>
                <w:szCs w:val="24"/>
                <w:lang w:eastAsia="ru-RU"/>
              </w:rPr>
            </w:pPr>
          </w:p>
        </w:tc>
        <w:tc>
          <w:tcPr>
            <w:tcW w:w="1014" w:type="pct"/>
          </w:tcPr>
          <w:p w:rsidR="00DF5D8E" w:rsidRPr="00B82250" w:rsidRDefault="00DF5D8E" w:rsidP="00DF5D8E">
            <w:pPr>
              <w:spacing w:after="0" w:line="240" w:lineRule="auto"/>
              <w:rPr>
                <w:rFonts w:ascii="Times New Roman" w:eastAsia="Calibri" w:hAnsi="Times New Roman" w:cs="Times New Roman"/>
                <w:sz w:val="24"/>
                <w:szCs w:val="24"/>
                <w:lang w:eastAsia="ru-RU"/>
              </w:rPr>
            </w:pPr>
            <w:r w:rsidRPr="00B82250">
              <w:rPr>
                <w:rFonts w:ascii="Times New Roman" w:eastAsia="Calibri" w:hAnsi="Times New Roman" w:cs="Times New Roman"/>
                <w:sz w:val="24"/>
                <w:szCs w:val="24"/>
                <w:lang w:eastAsia="ru-RU"/>
              </w:rPr>
              <w:t>набережная</w:t>
            </w:r>
          </w:p>
        </w:tc>
      </w:tr>
    </w:tbl>
    <w:p w:rsidR="00DF5D8E" w:rsidRPr="00DF5D8E" w:rsidRDefault="00DF5D8E" w:rsidP="00DF5D8E">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В состав зон рекреационного назначения включаются зоны в границах территорий, занятых городскими лесами, скверами, парками, городскими садами, водохранилищами, прудами, пляжами, а также в границах иных территорий, используемых и предназначенных для отдыха, туризма, занятий физической культурой и спортом.</w:t>
      </w:r>
    </w:p>
    <w:p w:rsidR="00DF5D8E" w:rsidRPr="00DF5D8E" w:rsidRDefault="00DF5D8E" w:rsidP="00DF5D8E">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В пределах черты города, сельских поселений округа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Данные нормативы состоят из минимальных расчетных показателей обеспечения: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озеленения территорий объектов рекреационного назначения;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площадями территорий для размещения объектов рекреационного назначения;</w:t>
      </w:r>
    </w:p>
    <w:p w:rsidR="00DF5D8E" w:rsidRPr="00DF5D8E" w:rsidRDefault="00DF5D8E" w:rsidP="00402367">
      <w:pPr>
        <w:numPr>
          <w:ilvl w:val="0"/>
          <w:numId w:val="22"/>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объектами рекреационного назначения.</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К объектам рекреационного назначения, размещаемым за пределами границ населенных пунктов городского округа, относятся:</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зоны массового кратковременного отдыха;</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лечебно-оздоровительные территории (пансионаты, детские и молодежные лагеря,  спортивно-оздоровительные базы выходного дня и др.);</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lastRenderedPageBreak/>
        <w:t>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территории учреждений отдыха (дома отдыха, базы отдыха, дома рыболова и охотника и др.);</w:t>
      </w:r>
    </w:p>
    <w:p w:rsidR="00DF5D8E" w:rsidRPr="00DF5D8E" w:rsidRDefault="00DF5D8E" w:rsidP="00402367">
      <w:pPr>
        <w:numPr>
          <w:ilvl w:val="0"/>
          <w:numId w:val="23"/>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DF5D8E" w:rsidRPr="00DF5D8E" w:rsidRDefault="00DF5D8E" w:rsidP="00DF5D8E">
      <w:pPr>
        <w:spacing w:before="120" w:after="120" w:line="240" w:lineRule="auto"/>
        <w:ind w:firstLine="709"/>
        <w:jc w:val="both"/>
        <w:rPr>
          <w:rFonts w:ascii="Times New Roman" w:eastAsia="Times New Roman" w:hAnsi="Times New Roman" w:cs="Times New Roman"/>
          <w:sz w:val="28"/>
          <w:szCs w:val="28"/>
        </w:rPr>
      </w:pPr>
      <w:r w:rsidRPr="00DF5D8E">
        <w:rPr>
          <w:rFonts w:ascii="Times New Roman" w:eastAsia="Times New Roman" w:hAnsi="Times New Roman" w:cs="Times New Roman"/>
          <w:sz w:val="28"/>
          <w:szCs w:val="28"/>
        </w:rPr>
        <w:t>К объектам рекреационного назначения, размещаемым на территориях общего пользования населенных пунктов округа, относятся:</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лесопарки;</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парки;</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парки (сады) планировочных районов;</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специализированные парки (детские, спортивные, зоологические, выставочные, мемориальные и др.);</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сады микрорайонов;</w:t>
      </w:r>
    </w:p>
    <w:p w:rsidR="00DF5D8E" w:rsidRPr="00DF5D8E" w:rsidRDefault="00DF5D8E" w:rsidP="00402367">
      <w:pPr>
        <w:numPr>
          <w:ilvl w:val="0"/>
          <w:numId w:val="24"/>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бульвары;</w:t>
      </w:r>
    </w:p>
    <w:p w:rsidR="00DF5D8E" w:rsidRPr="00DF5D8E" w:rsidRDefault="00DF5D8E" w:rsidP="00402367">
      <w:pPr>
        <w:numPr>
          <w:ilvl w:val="0"/>
          <w:numId w:val="24"/>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скверы;</w:t>
      </w:r>
    </w:p>
    <w:p w:rsidR="00DF5D8E" w:rsidRPr="00DF5D8E" w:rsidRDefault="00DF5D8E" w:rsidP="00402367">
      <w:pPr>
        <w:numPr>
          <w:ilvl w:val="0"/>
          <w:numId w:val="24"/>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зоны массового кратковременного отдыха.</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Рекреационные зоны необходимо формировать во взаимосвязи с пригородной зеленой зоной, землями сельскохозяйственного назначения, создавая взаимоувязанный природный комплекс города Жигулевск и сельских  поселений округа и их зеленых зон.</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Рекреационные зоны расчленяют территорию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sz w:val="28"/>
          <w:szCs w:val="28"/>
        </w:rPr>
        <w:t xml:space="preserve">Пригородная зеленая зона г. Жигулевск формируется как целостная система территорий за пределами границ города, выполняющая </w:t>
      </w:r>
      <w:proofErr w:type="spellStart"/>
      <w:r w:rsidRPr="00DF5D8E">
        <w:rPr>
          <w:rFonts w:ascii="Times New Roman" w:eastAsia="Times New Roman" w:hAnsi="Times New Roman" w:cs="Times New Roman"/>
          <w:sz w:val="28"/>
          <w:szCs w:val="28"/>
        </w:rPr>
        <w:t>средозащитные</w:t>
      </w:r>
      <w:proofErr w:type="spellEnd"/>
      <w:r w:rsidRPr="00DF5D8E">
        <w:rPr>
          <w:rFonts w:ascii="Times New Roman" w:eastAsia="Times New Roman" w:hAnsi="Times New Roman" w:cs="Times New Roman"/>
          <w:sz w:val="28"/>
          <w:szCs w:val="28"/>
        </w:rPr>
        <w:t xml:space="preserve">,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w:t>
      </w:r>
      <w:r w:rsidRPr="00DF5D8E">
        <w:rPr>
          <w:rFonts w:ascii="Times New Roman" w:eastAsia="Times New Roman" w:hAnsi="Times New Roman" w:cs="Times New Roman"/>
          <w:sz w:val="28"/>
          <w:szCs w:val="28"/>
        </w:rPr>
        <w:lastRenderedPageBreak/>
        <w:t xml:space="preserve">включая малоэтажное строительство и садоводство. </w:t>
      </w:r>
      <w:r w:rsidRPr="00DF5D8E">
        <w:rPr>
          <w:rFonts w:ascii="Times New Roman" w:eastAsia="Times New Roman" w:hAnsi="Times New Roman" w:cs="Times New Roman"/>
          <w:color w:val="000000"/>
          <w:sz w:val="28"/>
          <w:szCs w:val="28"/>
        </w:rPr>
        <w:t>В городском круге Жигулевск необходимо предусматривать непрерывную систему озелененных территорий и других открытых пространств.</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На озелененных территориях нормируются:</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color w:val="000000"/>
          <w:sz w:val="28"/>
          <w:szCs w:val="28"/>
        </w:rPr>
      </w:pPr>
      <w:r w:rsidRPr="00DF5D8E">
        <w:rPr>
          <w:rFonts w:ascii="Times New Roman" w:eastAsia="Calibri" w:hAnsi="Times New Roman" w:cs="Times New Roman"/>
          <w:color w:val="000000"/>
          <w:sz w:val="28"/>
          <w:szCs w:val="28"/>
        </w:rPr>
        <w:t>соотношение территорий, занятых зелеными насаждениями, элементами благоустройства, сооружениями и застройкой;</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sz w:val="28"/>
          <w:szCs w:val="28"/>
        </w:rPr>
      </w:pPr>
      <w:r w:rsidRPr="00DF5D8E">
        <w:rPr>
          <w:rFonts w:ascii="Times New Roman" w:eastAsia="Calibri" w:hAnsi="Times New Roman" w:cs="Times New Roman"/>
          <w:sz w:val="28"/>
          <w:szCs w:val="28"/>
        </w:rPr>
        <w:t xml:space="preserve">габариты допускаемой застройки и ее назначение; </w:t>
      </w:r>
    </w:p>
    <w:p w:rsidR="00DF5D8E" w:rsidRPr="00DF5D8E" w:rsidRDefault="00DF5D8E" w:rsidP="00402367">
      <w:pPr>
        <w:numPr>
          <w:ilvl w:val="0"/>
          <w:numId w:val="25"/>
        </w:numPr>
        <w:spacing w:before="120" w:after="120" w:line="240" w:lineRule="auto"/>
        <w:ind w:left="1276" w:hanging="567"/>
        <w:jc w:val="both"/>
        <w:rPr>
          <w:rFonts w:ascii="Times New Roman" w:eastAsia="Calibri" w:hAnsi="Times New Roman" w:cs="Times New Roman"/>
          <w:color w:val="000000"/>
          <w:sz w:val="28"/>
          <w:szCs w:val="28"/>
        </w:rPr>
      </w:pPr>
      <w:r w:rsidRPr="00DF5D8E">
        <w:rPr>
          <w:rFonts w:ascii="Times New Roman" w:eastAsia="Calibri" w:hAnsi="Times New Roman" w:cs="Times New Roman"/>
          <w:sz w:val="28"/>
          <w:szCs w:val="28"/>
        </w:rPr>
        <w:t>расстояния от зеленых насаждений до зданий, сооружений, коммуникаций.</w:t>
      </w:r>
    </w:p>
    <w:p w:rsidR="00DF5D8E" w:rsidRPr="00DF5D8E" w:rsidRDefault="00DF5D8E" w:rsidP="00DF5D8E">
      <w:pPr>
        <w:spacing w:before="120" w:after="120" w:line="240" w:lineRule="auto"/>
        <w:ind w:firstLine="709"/>
        <w:jc w:val="both"/>
        <w:rPr>
          <w:rFonts w:ascii="Times New Roman" w:eastAsia="Times New Roman" w:hAnsi="Times New Roman" w:cs="Times New Roman"/>
          <w:color w:val="000000"/>
          <w:sz w:val="28"/>
          <w:szCs w:val="28"/>
        </w:rPr>
      </w:pPr>
      <w:r w:rsidRPr="00DF5D8E">
        <w:rPr>
          <w:rFonts w:ascii="Times New Roman" w:eastAsia="Times New Roman" w:hAnsi="Times New Roman" w:cs="Times New Roman"/>
          <w:color w:val="000000"/>
          <w:sz w:val="28"/>
          <w:szCs w:val="28"/>
        </w:rPr>
        <w:t xml:space="preserve">Удельный вес озелененных территорий различного назначения в пределах </w:t>
      </w:r>
      <w:r w:rsidRPr="00DF5D8E">
        <w:rPr>
          <w:rFonts w:ascii="Times New Roman" w:eastAsia="Times New Roman" w:hAnsi="Times New Roman" w:cs="Times New Roman"/>
          <w:sz w:val="28"/>
          <w:szCs w:val="28"/>
        </w:rPr>
        <w:t xml:space="preserve">застройки города Жигулевск </w:t>
      </w:r>
      <w:r w:rsidRPr="00DF5D8E">
        <w:rPr>
          <w:rFonts w:ascii="Times New Roman" w:eastAsia="Times New Roman" w:hAnsi="Times New Roman" w:cs="Times New Roman"/>
          <w:color w:val="000000"/>
          <w:sz w:val="28"/>
          <w:szCs w:val="28"/>
        </w:rPr>
        <w:t xml:space="preserve">(уровень </w:t>
      </w:r>
      <w:proofErr w:type="spellStart"/>
      <w:r w:rsidRPr="00DF5D8E">
        <w:rPr>
          <w:rFonts w:ascii="Times New Roman" w:eastAsia="Times New Roman" w:hAnsi="Times New Roman" w:cs="Times New Roman"/>
          <w:color w:val="000000"/>
          <w:sz w:val="28"/>
          <w:szCs w:val="28"/>
        </w:rPr>
        <w:t>озелененности</w:t>
      </w:r>
      <w:proofErr w:type="spellEnd"/>
      <w:r w:rsidRPr="00DF5D8E">
        <w:rPr>
          <w:rFonts w:ascii="Times New Roman" w:eastAsia="Times New Roman" w:hAnsi="Times New Roman" w:cs="Times New Roman"/>
          <w:color w:val="000000"/>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C0349B" w:rsidRPr="000B5161" w:rsidRDefault="00C0349B" w:rsidP="000B5161">
      <w:pPr>
        <w:spacing w:before="120" w:after="120" w:line="240" w:lineRule="auto"/>
        <w:ind w:firstLine="709"/>
        <w:jc w:val="both"/>
        <w:rPr>
          <w:rFonts w:ascii="Times New Roman" w:eastAsia="Calibri" w:hAnsi="Times New Roman" w:cs="Times New Roman"/>
          <w:sz w:val="28"/>
          <w:szCs w:val="28"/>
          <w:lang w:eastAsia="ru-RU"/>
        </w:rPr>
      </w:pPr>
    </w:p>
    <w:p w:rsidR="008823D4" w:rsidRPr="008823D4" w:rsidRDefault="008823D4" w:rsidP="008823D4">
      <w:pPr>
        <w:widowControl w:val="0"/>
        <w:autoSpaceDE w:val="0"/>
        <w:autoSpaceDN w:val="0"/>
        <w:adjustRightInd w:val="0"/>
        <w:spacing w:before="120" w:after="120" w:line="240" w:lineRule="auto"/>
        <w:ind w:left="709"/>
        <w:jc w:val="center"/>
        <w:rPr>
          <w:rFonts w:ascii="Times New Roman" w:eastAsia="Times New Roman" w:hAnsi="Times New Roman" w:cs="Times New Roman"/>
          <w:b/>
          <w:bCs/>
          <w:color w:val="000000"/>
          <w:sz w:val="28"/>
          <w:szCs w:val="28"/>
          <w:lang w:eastAsia="ru-RU"/>
        </w:rPr>
      </w:pPr>
      <w:r w:rsidRPr="008823D4">
        <w:rPr>
          <w:rFonts w:ascii="Times New Roman" w:eastAsia="Times New Roman" w:hAnsi="Times New Roman" w:cs="Times New Roman"/>
          <w:b/>
          <w:bCs/>
          <w:sz w:val="28"/>
          <w:szCs w:val="28"/>
          <w:lang w:eastAsia="ru-RU"/>
        </w:rPr>
        <w:t>2.4.2. Размещение зон отдыха и объектов</w:t>
      </w:r>
      <w:r w:rsidR="00B82250">
        <w:rPr>
          <w:rFonts w:ascii="Times New Roman" w:eastAsia="Times New Roman" w:hAnsi="Times New Roman" w:cs="Times New Roman"/>
          <w:b/>
          <w:bCs/>
          <w:sz w:val="28"/>
          <w:szCs w:val="28"/>
          <w:lang w:eastAsia="ru-RU"/>
        </w:rPr>
        <w:t xml:space="preserve"> </w:t>
      </w:r>
      <w:r w:rsidRPr="008823D4">
        <w:rPr>
          <w:rFonts w:ascii="Times New Roman" w:eastAsia="Times New Roman" w:hAnsi="Times New Roman" w:cs="Times New Roman"/>
          <w:b/>
          <w:bCs/>
          <w:sz w:val="28"/>
          <w:szCs w:val="28"/>
          <w:lang w:eastAsia="ru-RU"/>
        </w:rPr>
        <w:t>рекреационного назначения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r w:rsidRPr="008823D4">
        <w:rPr>
          <w:rFonts w:ascii="Times New Roman" w:eastAsia="Times New Roman" w:hAnsi="Times New Roman" w:cs="Times New Roman"/>
          <w:sz w:val="28"/>
          <w:szCs w:val="28"/>
          <w:lang w:eastAsia="ru-RU"/>
        </w:rPr>
        <w:t>Зоны отдыха - рекреационные территории расположенные на базе озелененных территорий общего пользования, природных и искусственных водоемов, рек.</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и туристских походов.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Земельный участок должен быть сухим, чистым, хорошо проветриваемым и </w:t>
      </w:r>
      <w:proofErr w:type="spellStart"/>
      <w:r w:rsidRPr="008823D4">
        <w:rPr>
          <w:rFonts w:ascii="Times New Roman" w:eastAsia="Times New Roman" w:hAnsi="Times New Roman" w:cs="Times New Roman"/>
          <w:sz w:val="28"/>
          <w:szCs w:val="28"/>
          <w:lang w:eastAsia="ru-RU"/>
        </w:rPr>
        <w:t>инсолируемым</w:t>
      </w:r>
      <w:proofErr w:type="spellEnd"/>
      <w:r w:rsidRPr="008823D4">
        <w:rPr>
          <w:rFonts w:ascii="Times New Roman" w:eastAsia="Times New Roman" w:hAnsi="Times New Roman" w:cs="Times New Roman"/>
          <w:sz w:val="28"/>
          <w:szCs w:val="28"/>
          <w:lang w:eastAsia="ru-RU"/>
        </w:rPr>
        <w:t>.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При проектировании оздоровительных организаций для детей их размещают:</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с учетом розы ветров;</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с наветренной стороны от источников шума и загрязнений атмосферного воздуха;</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выше по течению водоемов относительно источников загрязнения;</w:t>
      </w:r>
    </w:p>
    <w:p w:rsidR="008823D4" w:rsidRPr="00B82250" w:rsidRDefault="008823D4" w:rsidP="00B82250">
      <w:pPr>
        <w:numPr>
          <w:ilvl w:val="0"/>
          <w:numId w:val="25"/>
        </w:numPr>
        <w:spacing w:before="120" w:after="120" w:line="240" w:lineRule="auto"/>
        <w:ind w:left="1276" w:hanging="567"/>
        <w:jc w:val="both"/>
        <w:rPr>
          <w:rFonts w:ascii="Times New Roman" w:eastAsia="Calibri" w:hAnsi="Times New Roman" w:cs="Times New Roman"/>
          <w:sz w:val="28"/>
          <w:szCs w:val="28"/>
        </w:rPr>
      </w:pPr>
      <w:r w:rsidRPr="00B82250">
        <w:rPr>
          <w:rFonts w:ascii="Times New Roman" w:eastAsia="Calibri" w:hAnsi="Times New Roman" w:cs="Times New Roman"/>
          <w:sz w:val="28"/>
          <w:szCs w:val="28"/>
        </w:rPr>
        <w:t>вблизи лесных массивов и водоемов.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lastRenderedPageBreak/>
        <w:t xml:space="preserve">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w:t>
      </w:r>
      <w:smartTag w:uri="urn:schemas-microsoft-com:office:smarttags" w:element="metricconverter">
        <w:smartTagPr>
          <w:attr w:name="ProductID" w:val="100 м"/>
        </w:smartTagPr>
        <w:r w:rsidRPr="008823D4">
          <w:rPr>
            <w:rFonts w:ascii="Times New Roman" w:eastAsia="Times New Roman" w:hAnsi="Times New Roman" w:cs="Times New Roman"/>
            <w:sz w:val="28"/>
            <w:szCs w:val="28"/>
            <w:lang w:eastAsia="ru-RU"/>
          </w:rPr>
          <w:t>100 м</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Расстояние от участка загородного оздоровительной организации до жилой застройки должно быть не менее </w:t>
      </w:r>
      <w:smartTag w:uri="urn:schemas-microsoft-com:office:smarttags" w:element="metricconverter">
        <w:smartTagPr>
          <w:attr w:name="ProductID" w:val="500 м"/>
        </w:smartTagPr>
        <w:r w:rsidRPr="008823D4">
          <w:rPr>
            <w:rFonts w:ascii="Times New Roman" w:eastAsia="Times New Roman" w:hAnsi="Times New Roman" w:cs="Times New Roman"/>
            <w:sz w:val="28"/>
            <w:szCs w:val="28"/>
            <w:lang w:eastAsia="ru-RU"/>
          </w:rPr>
          <w:t>500 м</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823D4" w:rsidRPr="008823D4" w:rsidRDefault="008823D4" w:rsidP="008823D4">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Расчетные параметры расстояний от границ земельных участков проектируемых санаторно-курортных и оздоровительных учреждений</w:t>
      </w:r>
    </w:p>
    <w:p w:rsidR="008823D4" w:rsidRPr="008823D4" w:rsidRDefault="008823D4" w:rsidP="008823D4">
      <w:pPr>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r w:rsidRPr="008823D4">
        <w:rPr>
          <w:rFonts w:ascii="Times New Roman" w:eastAsia="Times New Roman" w:hAnsi="Times New Roman" w:cs="Times New Roman"/>
          <w:sz w:val="28"/>
          <w:szCs w:val="28"/>
          <w:lang w:eastAsia="ru-RU"/>
        </w:rPr>
        <w:t xml:space="preserve">Таблица 2.4.2.1.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5158"/>
        <w:gridCol w:w="3610"/>
      </w:tblGrid>
      <w:tr w:rsidR="008823D4" w:rsidRPr="008823D4" w:rsidTr="008823D4">
        <w:trPr>
          <w:trHeight w:val="615"/>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w:t>
            </w:r>
          </w:p>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 Объекты и сооружения</w:t>
            </w:r>
          </w:p>
        </w:tc>
        <w:tc>
          <w:tcPr>
            <w:tcW w:w="3610"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Минимальное расстояние</w:t>
            </w: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w:t>
            </w:r>
          </w:p>
        </w:tc>
      </w:tr>
      <w:tr w:rsidR="008823D4" w:rsidRPr="008823D4" w:rsidTr="008823D4">
        <w:trPr>
          <w:trHeight w:val="600"/>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1.</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 -до жилой и общественной застройки*</w:t>
            </w:r>
          </w:p>
        </w:tc>
        <w:tc>
          <w:tcPr>
            <w:tcW w:w="3610"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89"/>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-до объектов коммунального хозяйства и складов*</w:t>
            </w:r>
          </w:p>
        </w:tc>
        <w:tc>
          <w:tcPr>
            <w:tcW w:w="3610"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18"/>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w:t>
            </w:r>
          </w:p>
        </w:tc>
        <w:tc>
          <w:tcPr>
            <w:tcW w:w="5158"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садово-дачной застройки</w:t>
            </w:r>
          </w:p>
        </w:tc>
        <w:tc>
          <w:tcPr>
            <w:tcW w:w="3610"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300</w:t>
            </w:r>
          </w:p>
        </w:tc>
      </w:tr>
      <w:tr w:rsidR="008823D4" w:rsidRPr="008823D4" w:rsidTr="008823D4">
        <w:trPr>
          <w:trHeight w:val="411"/>
        </w:trPr>
        <w:tc>
          <w:tcPr>
            <w:tcW w:w="9347" w:type="dxa"/>
            <w:gridSpan w:val="3"/>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Автомобильные дороги</w:t>
            </w:r>
          </w:p>
        </w:tc>
      </w:tr>
      <w:tr w:rsidR="008823D4" w:rsidRPr="008823D4" w:rsidTr="008823D4">
        <w:trPr>
          <w:trHeight w:val="558"/>
        </w:trPr>
        <w:tc>
          <w:tcPr>
            <w:tcW w:w="579"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4.</w:t>
            </w:r>
          </w:p>
        </w:tc>
        <w:tc>
          <w:tcPr>
            <w:tcW w:w="5158"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автомобильных дорог II, III категории</w:t>
            </w:r>
          </w:p>
        </w:tc>
        <w:tc>
          <w:tcPr>
            <w:tcW w:w="3610"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500</w:t>
            </w:r>
          </w:p>
        </w:tc>
      </w:tr>
      <w:tr w:rsidR="008823D4" w:rsidRPr="008823D4" w:rsidTr="008823D4">
        <w:trPr>
          <w:trHeight w:val="411"/>
        </w:trPr>
        <w:tc>
          <w:tcPr>
            <w:tcW w:w="579" w:type="dxa"/>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5.</w:t>
            </w:r>
          </w:p>
        </w:tc>
        <w:tc>
          <w:tcPr>
            <w:tcW w:w="5158"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до автомобильных дорог IV категории</w:t>
            </w:r>
          </w:p>
        </w:tc>
        <w:tc>
          <w:tcPr>
            <w:tcW w:w="3610" w:type="dxa"/>
          </w:tcPr>
          <w:p w:rsidR="008823D4" w:rsidRPr="00B82250" w:rsidRDefault="008823D4" w:rsidP="008823D4">
            <w:pPr>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200</w:t>
            </w:r>
          </w:p>
        </w:tc>
      </w:tr>
    </w:tbl>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i/>
          <w:lang w:eastAsia="ru-RU"/>
        </w:rPr>
      </w:pPr>
      <w:r w:rsidRPr="008823D4">
        <w:rPr>
          <w:rFonts w:ascii="Times New Roman" w:eastAsia="Times New Roman" w:hAnsi="Times New Roman" w:cs="Times New Roman"/>
          <w:i/>
          <w:lang w:eastAsia="ru-RU"/>
        </w:rPr>
        <w:t>Примечание:</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lang w:eastAsia="ru-RU"/>
        </w:rPr>
        <w:t xml:space="preserve"> *в условиях реконструкции минимальное расстояние может составлять 100 м.</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p>
    <w:p w:rsidR="008823D4" w:rsidRPr="008823D4" w:rsidRDefault="008823D4" w:rsidP="008823D4">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Нормативный состав земельного участка оздоровительной организации</w:t>
      </w:r>
    </w:p>
    <w:p w:rsidR="008823D4" w:rsidRPr="008823D4" w:rsidRDefault="008823D4" w:rsidP="008823D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Таблица 2.4.2.2.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3015"/>
        <w:gridCol w:w="1647"/>
        <w:gridCol w:w="2873"/>
      </w:tblGrid>
      <w:tr w:rsidR="008823D4" w:rsidRPr="008823D4" w:rsidTr="008823D4">
        <w:trPr>
          <w:trHeight w:val="450"/>
        </w:trPr>
        <w:tc>
          <w:tcPr>
            <w:tcW w:w="9356" w:type="dxa"/>
            <w:gridSpan w:val="4"/>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Оздоровительная организация</w:t>
            </w:r>
          </w:p>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23D4" w:rsidRPr="008823D4" w:rsidTr="008823D4">
        <w:trPr>
          <w:trHeight w:val="514"/>
        </w:trPr>
        <w:tc>
          <w:tcPr>
            <w:tcW w:w="4836" w:type="dxa"/>
            <w:gridSpan w:val="2"/>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Территория основной застройки</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20" w:type="dxa"/>
            <w:gridSpan w:val="2"/>
          </w:tcPr>
          <w:p w:rsidR="008823D4" w:rsidRPr="00B82250" w:rsidRDefault="008823D4" w:rsidP="00882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Территория вспомогательной застройки**</w:t>
            </w:r>
          </w:p>
        </w:tc>
      </w:tr>
      <w:tr w:rsidR="008823D4" w:rsidRPr="008823D4" w:rsidTr="008823D4">
        <w:trPr>
          <w:trHeight w:val="360"/>
        </w:trPr>
        <w:tc>
          <w:tcPr>
            <w:tcW w:w="1821"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Зоны </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lastRenderedPageBreak/>
              <w:t>жилая</w:t>
            </w:r>
          </w:p>
        </w:tc>
        <w:tc>
          <w:tcPr>
            <w:tcW w:w="1647" w:type="dxa"/>
            <w:vMerge w:val="restart"/>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Зоны </w:t>
            </w: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lastRenderedPageBreak/>
              <w:t>транспортная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культурно-массовая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ремонтная</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физкультурно-оздоровительная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инженерного обеспечения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медицинская*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подсобное хозяйство</w:t>
            </w:r>
          </w:p>
        </w:tc>
      </w:tr>
      <w:tr w:rsidR="008823D4" w:rsidRPr="008823D4" w:rsidTr="008823D4">
        <w:trPr>
          <w:trHeight w:val="42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административная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утилизации бытовых отходов</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складская</w:t>
            </w:r>
          </w:p>
        </w:tc>
      </w:tr>
      <w:tr w:rsidR="008823D4" w:rsidRPr="008823D4" w:rsidTr="008823D4">
        <w:trPr>
          <w:trHeight w:val="40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техническая</w:t>
            </w:r>
          </w:p>
        </w:tc>
        <w:tc>
          <w:tcPr>
            <w:tcW w:w="1647" w:type="dxa"/>
            <w:vMerge/>
          </w:tcPr>
          <w:p w:rsidR="008823D4" w:rsidRPr="00B82250" w:rsidRDefault="008823D4" w:rsidP="008823D4">
            <w:pPr>
              <w:autoSpaceDE w:val="0"/>
              <w:autoSpaceDN w:val="0"/>
              <w:adjustRightInd w:val="0"/>
              <w:spacing w:after="0" w:line="240" w:lineRule="auto"/>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хозяйственная</w:t>
            </w:r>
          </w:p>
        </w:tc>
      </w:tr>
      <w:tr w:rsidR="008823D4" w:rsidRPr="008823D4" w:rsidTr="008823D4">
        <w:trPr>
          <w:trHeight w:val="360"/>
        </w:trPr>
        <w:tc>
          <w:tcPr>
            <w:tcW w:w="1821"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Здания и сооружения</w:t>
            </w: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столовая</w:t>
            </w:r>
          </w:p>
        </w:tc>
        <w:tc>
          <w:tcPr>
            <w:tcW w:w="1647" w:type="dxa"/>
            <w:vMerge w:val="restart"/>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Здания и сооружения</w:t>
            </w: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spacing w:after="0" w:line="240" w:lineRule="auto"/>
              <w:rPr>
                <w:rFonts w:ascii="Times New Roman" w:eastAsia="Times New Roman" w:hAnsi="Times New Roman" w:cs="Times New Roman"/>
                <w:sz w:val="24"/>
                <w:szCs w:val="24"/>
                <w:lang w:eastAsia="ru-RU"/>
              </w:rPr>
            </w:pPr>
          </w:p>
          <w:p w:rsidR="008823D4" w:rsidRPr="00B82250" w:rsidRDefault="008823D4" w:rsidP="008823D4">
            <w:pPr>
              <w:autoSpaceDE w:val="0"/>
              <w:autoSpaceDN w:val="0"/>
              <w:adjustRightInd w:val="0"/>
              <w:spacing w:after="0" w:line="240" w:lineRule="auto"/>
              <w:jc w:val="both"/>
              <w:rPr>
                <w:rFonts w:ascii="Arial" w:eastAsia="Times New Roman" w:hAnsi="Arial" w:cs="Arial"/>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автостоянка для хозяйственных машин</w:t>
            </w:r>
          </w:p>
        </w:tc>
      </w:tr>
      <w:tr w:rsidR="008823D4" w:rsidRPr="008823D4" w:rsidTr="008823D4">
        <w:trPr>
          <w:trHeight w:val="46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жилые корпуса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ремонтные мастерские</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игровые</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котельная с хранилищем топлива</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кружковые</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сооружения водоснабжения</w:t>
            </w:r>
          </w:p>
        </w:tc>
      </w:tr>
      <w:tr w:rsidR="008823D4" w:rsidRPr="008823D4" w:rsidTr="008823D4">
        <w:trPr>
          <w:trHeight w:val="48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многофункциональный зал</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локальные очистные сооружения для автостоянок</w:t>
            </w:r>
          </w:p>
        </w:tc>
      </w:tr>
      <w:tr w:rsidR="008823D4" w:rsidRPr="008823D4" w:rsidTr="008823D4">
        <w:trPr>
          <w:trHeight w:val="43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спортзал</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оранжерейно-тепличное хозяйство</w:t>
            </w:r>
          </w:p>
        </w:tc>
      </w:tr>
      <w:tr w:rsidR="008823D4" w:rsidRPr="008823D4" w:rsidTr="008823D4">
        <w:trPr>
          <w:trHeight w:val="317"/>
        </w:trPr>
        <w:tc>
          <w:tcPr>
            <w:tcW w:w="1821" w:type="dxa"/>
            <w:vMerge w:val="restart"/>
            <w:tcBorders>
              <w:bottom w:val="single" w:sz="4" w:space="0" w:color="auto"/>
            </w:tcBorders>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Участок </w:t>
            </w:r>
          </w:p>
        </w:tc>
        <w:tc>
          <w:tcPr>
            <w:tcW w:w="3015" w:type="dxa"/>
            <w:tcBorders>
              <w:bottom w:val="single" w:sz="4" w:space="0" w:color="auto"/>
            </w:tcBorders>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волейбольная площадка</w:t>
            </w:r>
          </w:p>
        </w:tc>
        <w:tc>
          <w:tcPr>
            <w:tcW w:w="1647" w:type="dxa"/>
            <w:vMerge w:val="restart"/>
            <w:tcBorders>
              <w:bottom w:val="single" w:sz="4" w:space="0" w:color="auto"/>
            </w:tcBorders>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 xml:space="preserve">Участок </w:t>
            </w:r>
          </w:p>
        </w:tc>
        <w:tc>
          <w:tcPr>
            <w:tcW w:w="2873" w:type="dxa"/>
            <w:tcBorders>
              <w:bottom w:val="single" w:sz="4" w:space="0" w:color="auto"/>
            </w:tcBorders>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технологические проезды</w:t>
            </w:r>
          </w:p>
        </w:tc>
      </w:tr>
      <w:tr w:rsidR="008823D4" w:rsidRPr="008823D4" w:rsidTr="008823D4">
        <w:trPr>
          <w:trHeight w:val="375"/>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баскетбольная площадка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autoSpaceDE w:val="0"/>
              <w:autoSpaceDN w:val="0"/>
              <w:adjustRightInd w:val="0"/>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автостоянка</w:t>
            </w:r>
          </w:p>
        </w:tc>
      </w:tr>
      <w:tr w:rsidR="008823D4" w:rsidRPr="008823D4" w:rsidTr="008823D4">
        <w:trPr>
          <w:trHeight w:val="39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теннисный корт</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хозяйственные площадки</w:t>
            </w:r>
          </w:p>
        </w:tc>
      </w:tr>
      <w:tr w:rsidR="008823D4" w:rsidRPr="008823D4" w:rsidTr="008823D4">
        <w:trPr>
          <w:trHeight w:val="390"/>
        </w:trPr>
        <w:tc>
          <w:tcPr>
            <w:tcW w:w="1821" w:type="dxa"/>
            <w:vMerge/>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спортплощадка</w:t>
            </w:r>
          </w:p>
        </w:tc>
        <w:tc>
          <w:tcPr>
            <w:tcW w:w="1647" w:type="dxa"/>
            <w:vMerge/>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p>
        </w:tc>
        <w:tc>
          <w:tcPr>
            <w:tcW w:w="2873" w:type="dxa"/>
            <w:vMerge w:val="restart"/>
          </w:tcPr>
          <w:p w:rsidR="008823D4" w:rsidRPr="00B82250" w:rsidRDefault="008823D4" w:rsidP="008823D4">
            <w:pPr>
              <w:spacing w:after="0" w:line="240" w:lineRule="auto"/>
              <w:rPr>
                <w:rFonts w:ascii="Times New Roman" w:eastAsia="Times New Roman" w:hAnsi="Times New Roman" w:cs="Times New Roman"/>
                <w:sz w:val="24"/>
                <w:szCs w:val="24"/>
                <w:lang w:eastAsia="ru-RU"/>
              </w:rPr>
            </w:pPr>
            <w:r w:rsidRPr="00B82250">
              <w:rPr>
                <w:rFonts w:ascii="Times New Roman" w:eastAsia="Times New Roman" w:hAnsi="Times New Roman" w:cs="Times New Roman"/>
                <w:sz w:val="24"/>
                <w:szCs w:val="24"/>
                <w:lang w:eastAsia="ru-RU"/>
              </w:rPr>
              <w:t>площадка для сбора мусора</w:t>
            </w:r>
          </w:p>
        </w:tc>
      </w:tr>
      <w:tr w:rsidR="008823D4" w:rsidRPr="008823D4" w:rsidTr="008823D4">
        <w:trPr>
          <w:trHeight w:val="315"/>
        </w:trPr>
        <w:tc>
          <w:tcPr>
            <w:tcW w:w="1821" w:type="dxa"/>
            <w:vMerge/>
          </w:tcPr>
          <w:p w:rsidR="008823D4" w:rsidRPr="00B82250"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4"/>
                <w:szCs w:val="24"/>
                <w:highlight w:val="yellow"/>
                <w:lang w:eastAsia="ru-RU"/>
              </w:rPr>
            </w:pPr>
          </w:p>
        </w:tc>
        <w:tc>
          <w:tcPr>
            <w:tcW w:w="3015" w:type="dxa"/>
          </w:tcPr>
          <w:p w:rsidR="008823D4" w:rsidRPr="00B82250" w:rsidRDefault="008823D4" w:rsidP="008823D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82250">
              <w:rPr>
                <w:rFonts w:ascii="Times New Roman" w:eastAsia="Times New Roman" w:hAnsi="Times New Roman" w:cs="Times New Roman"/>
                <w:sz w:val="24"/>
                <w:szCs w:val="24"/>
                <w:lang w:eastAsia="ru-RU"/>
              </w:rPr>
              <w:t>игровая площадка</w:t>
            </w:r>
          </w:p>
        </w:tc>
        <w:tc>
          <w:tcPr>
            <w:tcW w:w="1647" w:type="dxa"/>
            <w:vMerge/>
          </w:tcPr>
          <w:p w:rsidR="008823D4" w:rsidRPr="008823D4" w:rsidRDefault="008823D4" w:rsidP="008823D4">
            <w:pPr>
              <w:spacing w:before="120" w:after="120" w:line="240" w:lineRule="auto"/>
              <w:ind w:firstLine="709"/>
              <w:rPr>
                <w:rFonts w:ascii="Times New Roman" w:eastAsia="Times New Roman" w:hAnsi="Times New Roman" w:cs="Times New Roman"/>
                <w:sz w:val="28"/>
                <w:szCs w:val="28"/>
                <w:highlight w:val="yellow"/>
                <w:lang w:eastAsia="ru-RU"/>
              </w:rPr>
            </w:pPr>
          </w:p>
        </w:tc>
        <w:tc>
          <w:tcPr>
            <w:tcW w:w="2873" w:type="dxa"/>
            <w:vMerge/>
          </w:tcPr>
          <w:p w:rsidR="008823D4" w:rsidRPr="008823D4" w:rsidRDefault="008823D4" w:rsidP="008823D4">
            <w:pPr>
              <w:spacing w:before="120" w:after="120" w:line="240" w:lineRule="auto"/>
              <w:ind w:firstLine="709"/>
              <w:rPr>
                <w:rFonts w:ascii="Times New Roman" w:eastAsia="Times New Roman" w:hAnsi="Times New Roman" w:cs="Times New Roman"/>
                <w:sz w:val="28"/>
                <w:szCs w:val="28"/>
                <w:highlight w:val="yellow"/>
                <w:lang w:eastAsia="ru-RU"/>
              </w:rPr>
            </w:pPr>
          </w:p>
        </w:tc>
      </w:tr>
    </w:tbl>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i/>
          <w:lang w:eastAsia="ru-RU"/>
        </w:rPr>
      </w:pPr>
      <w:r w:rsidRPr="008823D4">
        <w:rPr>
          <w:rFonts w:ascii="Times New Roman" w:eastAsia="Times New Roman" w:hAnsi="Times New Roman" w:cs="Times New Roman"/>
          <w:i/>
          <w:lang w:eastAsia="ru-RU"/>
        </w:rPr>
        <w:t>Примечани</w:t>
      </w:r>
      <w:r>
        <w:rPr>
          <w:rFonts w:ascii="Times New Roman" w:eastAsia="Times New Roman" w:hAnsi="Times New Roman" w:cs="Times New Roman"/>
          <w:i/>
          <w:lang w:eastAsia="ru-RU"/>
        </w:rPr>
        <w:t>я</w:t>
      </w:r>
      <w:r w:rsidRPr="008823D4">
        <w:rPr>
          <w:rFonts w:ascii="Times New Roman" w:eastAsia="Times New Roman" w:hAnsi="Times New Roman" w:cs="Times New Roman"/>
          <w:i/>
          <w:lang w:eastAsia="ru-RU"/>
        </w:rPr>
        <w:t>:</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lang w:eastAsia="ru-RU"/>
        </w:rPr>
      </w:pPr>
      <w:r w:rsidRPr="008823D4">
        <w:rPr>
          <w:rFonts w:ascii="Times New Roman" w:eastAsia="Times New Roman" w:hAnsi="Times New Roman" w:cs="Times New Roman"/>
          <w:lang w:eastAsia="ru-RU"/>
        </w:rPr>
        <w:t>*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8823D4" w:rsidRPr="008823D4" w:rsidRDefault="008823D4" w:rsidP="008823D4">
      <w:pPr>
        <w:autoSpaceDE w:val="0"/>
        <w:autoSpaceDN w:val="0"/>
        <w:adjustRightInd w:val="0"/>
        <w:spacing w:after="0" w:line="240" w:lineRule="auto"/>
        <w:jc w:val="both"/>
        <w:rPr>
          <w:rFonts w:ascii="Times New Roman" w:eastAsia="Times New Roman" w:hAnsi="Times New Roman" w:cs="Times New Roman"/>
          <w:lang w:eastAsia="ru-RU"/>
        </w:rPr>
      </w:pPr>
      <w:r w:rsidRPr="008823D4">
        <w:rPr>
          <w:rFonts w:ascii="Times New Roman" w:eastAsia="Times New Roman" w:hAnsi="Times New Roman" w:cs="Times New Roman"/>
          <w:lang w:eastAsia="ru-RU"/>
        </w:rPr>
        <w:t>**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Участки основной и вспомогательной застройки оздоровительной организации могут иметь декоративное ограждение высотой не более </w:t>
      </w:r>
      <w:smartTag w:uri="urn:schemas-microsoft-com:office:smarttags" w:element="metricconverter">
        <w:smartTagPr>
          <w:attr w:name="ProductID" w:val="0,9 м"/>
        </w:smartTagPr>
        <w:r w:rsidRPr="008823D4">
          <w:rPr>
            <w:rFonts w:ascii="Times New Roman" w:eastAsia="Times New Roman" w:hAnsi="Times New Roman" w:cs="Times New Roman"/>
            <w:sz w:val="28"/>
            <w:szCs w:val="28"/>
            <w:lang w:eastAsia="ru-RU"/>
          </w:rPr>
          <w:t>0,9 м</w:t>
        </w:r>
      </w:smartTag>
      <w:r w:rsidRPr="008823D4">
        <w:rPr>
          <w:rFonts w:ascii="Times New Roman" w:eastAsia="Times New Roman" w:hAnsi="Times New Roman" w:cs="Times New Roman"/>
          <w:sz w:val="28"/>
          <w:szCs w:val="28"/>
          <w:lang w:eastAsia="ru-RU"/>
        </w:rPr>
        <w:t xml:space="preserve"> и не менее двух въездов (основной и хозяйственный).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8823D4">
          <w:rPr>
            <w:rFonts w:ascii="Times New Roman" w:eastAsia="Times New Roman" w:hAnsi="Times New Roman" w:cs="Times New Roman"/>
            <w:sz w:val="28"/>
            <w:szCs w:val="28"/>
            <w:lang w:eastAsia="ru-RU"/>
          </w:rPr>
          <w:t>100 м</w:t>
        </w:r>
      </w:smartTag>
      <w:r w:rsidRPr="008823D4">
        <w:rPr>
          <w:rFonts w:ascii="Times New Roman" w:eastAsia="Times New Roman" w:hAnsi="Times New Roman" w:cs="Times New Roman"/>
          <w:sz w:val="28"/>
          <w:szCs w:val="28"/>
          <w:lang w:eastAsia="ru-RU"/>
        </w:rPr>
        <w:t xml:space="preserve">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Территория, предназначенная для отдыха детей, должна быть тщательно </w:t>
      </w:r>
      <w:proofErr w:type="spellStart"/>
      <w:r w:rsidRPr="008823D4">
        <w:rPr>
          <w:rFonts w:ascii="Times New Roman" w:eastAsia="Times New Roman" w:hAnsi="Times New Roman" w:cs="Times New Roman"/>
          <w:sz w:val="28"/>
          <w:szCs w:val="28"/>
          <w:lang w:eastAsia="ru-RU"/>
        </w:rPr>
        <w:t>отнивелирована</w:t>
      </w:r>
      <w:proofErr w:type="spellEnd"/>
      <w:r w:rsidRPr="008823D4">
        <w:rPr>
          <w:rFonts w:ascii="Times New Roman" w:eastAsia="Times New Roman" w:hAnsi="Times New Roman" w:cs="Times New Roman"/>
          <w:sz w:val="28"/>
          <w:szCs w:val="28"/>
          <w:lang w:eastAsia="ru-RU"/>
        </w:rPr>
        <w:t xml:space="preserve">, очищена от мусора и камней, а также удалена от шлюзов, гидроэлектростанций, мест сброса сточных вод, стойбищ и водопоя </w:t>
      </w:r>
      <w:r w:rsidRPr="008823D4">
        <w:rPr>
          <w:rFonts w:ascii="Times New Roman" w:eastAsia="Times New Roman" w:hAnsi="Times New Roman" w:cs="Times New Roman"/>
          <w:sz w:val="28"/>
          <w:szCs w:val="28"/>
          <w:lang w:eastAsia="ru-RU"/>
        </w:rPr>
        <w:lastRenderedPageBreak/>
        <w:t xml:space="preserve">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етров"/>
        </w:smartTagPr>
        <w:r w:rsidRPr="008823D4">
          <w:rPr>
            <w:rFonts w:ascii="Times New Roman" w:eastAsia="Times New Roman" w:hAnsi="Times New Roman" w:cs="Times New Roman"/>
            <w:sz w:val="28"/>
            <w:szCs w:val="28"/>
            <w:lang w:eastAsia="ru-RU"/>
          </w:rPr>
          <w:t>500 метров</w:t>
        </w:r>
      </w:smartTag>
      <w:r w:rsidRPr="008823D4">
        <w:rPr>
          <w:rFonts w:ascii="Times New Roman" w:eastAsia="Times New Roman" w:hAnsi="Times New Roman" w:cs="Times New Roman"/>
          <w:sz w:val="28"/>
          <w:szCs w:val="28"/>
          <w:lang w:eastAsia="ru-RU"/>
        </w:rPr>
        <w:t>.</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При выборе территории для отдыха детей следует исключить возможность неблагоприятных и опасных природных процессов - оползней, селей, обвалов, или выполнить комплекс мероприятий по их исключению в соответствии с проектом.</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Водоснабжение, канализация и теплоснабжение в оздоровительных организациях проектируются централизованными.</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8823D4">
          <w:rPr>
            <w:rFonts w:ascii="Times New Roman" w:eastAsia="Times New Roman" w:hAnsi="Times New Roman" w:cs="Times New Roman"/>
            <w:sz w:val="28"/>
            <w:szCs w:val="28"/>
            <w:lang w:eastAsia="ru-RU"/>
          </w:rPr>
          <w:t>1,0 м</w:t>
        </w:r>
      </w:smartTag>
      <w:r w:rsidRPr="008823D4">
        <w:rPr>
          <w:rFonts w:ascii="Times New Roman" w:eastAsia="Times New Roman" w:hAnsi="Times New Roman" w:cs="Times New Roman"/>
          <w:sz w:val="28"/>
          <w:szCs w:val="28"/>
          <w:lang w:eastAsia="ru-RU"/>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8823D4">
          <w:rPr>
            <w:rFonts w:ascii="Times New Roman" w:eastAsia="Times New Roman" w:hAnsi="Times New Roman" w:cs="Times New Roman"/>
            <w:sz w:val="28"/>
            <w:szCs w:val="28"/>
            <w:lang w:eastAsia="ru-RU"/>
          </w:rPr>
          <w:t>25 м</w:t>
        </w:r>
      </w:smartTag>
      <w:r w:rsidRPr="008823D4">
        <w:rPr>
          <w:rFonts w:ascii="Times New Roman" w:eastAsia="Times New Roman" w:hAnsi="Times New Roman" w:cs="Times New Roman"/>
          <w:sz w:val="28"/>
          <w:szCs w:val="28"/>
          <w:lang w:eastAsia="ru-RU"/>
        </w:rPr>
        <w:t xml:space="preserve"> от зданий.</w:t>
      </w:r>
    </w:p>
    <w:p w:rsidR="008823D4" w:rsidRPr="008823D4" w:rsidRDefault="008823D4" w:rsidP="008823D4">
      <w:pPr>
        <w:spacing w:before="120" w:after="120" w:line="240" w:lineRule="auto"/>
        <w:ind w:firstLine="709"/>
        <w:rPr>
          <w:rFonts w:ascii="Times New Roman" w:eastAsia="Times New Roman" w:hAnsi="Times New Roman" w:cs="Times New Roman"/>
          <w:b/>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Норма обеспеченности учреждениями отдыха и размер их земельного участка</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760"/>
        <w:gridCol w:w="1709"/>
        <w:gridCol w:w="2162"/>
      </w:tblGrid>
      <w:tr w:rsidR="008823D4" w:rsidRPr="008823D4" w:rsidTr="008823D4">
        <w:trPr>
          <w:jc w:val="center"/>
        </w:trPr>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Учреждение</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Норма обеспеченности</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Единица измерения</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Размер земельного участка, м</w:t>
            </w:r>
            <w:r w:rsidRPr="00B82250">
              <w:rPr>
                <w:rFonts w:ascii="Times New Roman" w:eastAsia="Times New Roman" w:hAnsi="Times New Roman" w:cs="Times New Roman"/>
                <w:sz w:val="24"/>
                <w:szCs w:val="24"/>
                <w:vertAlign w:val="superscript"/>
              </w:rPr>
              <w:t>2</w:t>
            </w:r>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Базы отдыха, санатории</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140-160</w:t>
            </w:r>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 xml:space="preserve">Туристские базы </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65-80</w:t>
            </w:r>
          </w:p>
        </w:tc>
      </w:tr>
      <w:tr w:rsidR="008823D4" w:rsidRPr="008823D4" w:rsidTr="008823D4">
        <w:trPr>
          <w:jc w:val="center"/>
        </w:trPr>
        <w:tc>
          <w:tcPr>
            <w:tcW w:w="0" w:type="auto"/>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Туристские базы для семей с детьми</w:t>
            </w:r>
          </w:p>
        </w:tc>
        <w:tc>
          <w:tcPr>
            <w:tcW w:w="0" w:type="auto"/>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1709"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место</w:t>
            </w:r>
          </w:p>
        </w:tc>
        <w:tc>
          <w:tcPr>
            <w:tcW w:w="2162" w:type="dxa"/>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на 1 место 95-120</w:t>
            </w:r>
          </w:p>
        </w:tc>
      </w:tr>
    </w:tbl>
    <w:p w:rsidR="008823D4" w:rsidRPr="008823D4" w:rsidRDefault="008823D4" w:rsidP="008823D4">
      <w:pPr>
        <w:spacing w:before="120" w:after="120" w:line="240" w:lineRule="auto"/>
        <w:ind w:firstLine="709"/>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w:t>
      </w:r>
    </w:p>
    <w:p w:rsidR="008823D4" w:rsidRPr="008823D4" w:rsidRDefault="008823D4" w:rsidP="008823D4">
      <w:pPr>
        <w:spacing w:after="0" w:line="240" w:lineRule="auto"/>
        <w:ind w:firstLine="709"/>
        <w:jc w:val="right"/>
        <w:rPr>
          <w:rFonts w:ascii="Times New Roman" w:eastAsia="Calibri" w:hAnsi="Times New Roman" w:cs="Times New Roman"/>
          <w:b/>
          <w:bCs/>
          <w:sz w:val="28"/>
          <w:szCs w:val="28"/>
          <w:lang w:eastAsia="ru-RU"/>
        </w:rPr>
      </w:pPr>
      <w:r w:rsidRPr="008823D4">
        <w:rPr>
          <w:rFonts w:ascii="Times New Roman" w:eastAsia="Calibri" w:hAnsi="Times New Roman" w:cs="Times New Roman"/>
          <w:bCs/>
          <w:sz w:val="28"/>
          <w:szCs w:val="28"/>
          <w:lang w:eastAsia="ru-RU"/>
        </w:rPr>
        <w:t xml:space="preserve">Таблица 2.4.2.4.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985"/>
        <w:gridCol w:w="2359"/>
        <w:gridCol w:w="1861"/>
      </w:tblGrid>
      <w:tr w:rsidR="008823D4" w:rsidRPr="008823D4" w:rsidTr="008823D4">
        <w:trPr>
          <w:trHeight w:val="482"/>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п/п</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рекреационного назначения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 xml:space="preserve">Вместимость объектов рекреационного </w:t>
            </w:r>
            <w:r w:rsidRPr="00B82250">
              <w:rPr>
                <w:rFonts w:ascii="Times New Roman" w:eastAsia="Times New Roman" w:hAnsi="Times New Roman" w:cs="Times New Roman"/>
                <w:bCs/>
                <w:sz w:val="24"/>
                <w:szCs w:val="24"/>
                <w:lang w:eastAsia="ru-RU"/>
              </w:rPr>
              <w:lastRenderedPageBreak/>
              <w:t>назначения, мест</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Размер земельного</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участка,</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lastRenderedPageBreak/>
              <w:t>кв.метров</w:t>
            </w:r>
            <w:proofErr w:type="spellEnd"/>
            <w:r w:rsidRPr="00B82250">
              <w:rPr>
                <w:rFonts w:ascii="Times New Roman" w:eastAsia="Times New Roman" w:hAnsi="Times New Roman" w:cs="Times New Roman"/>
                <w:bCs/>
                <w:sz w:val="24"/>
                <w:szCs w:val="24"/>
                <w:lang w:eastAsia="ru-RU"/>
              </w:rPr>
              <w:t xml:space="preserve"> на 1 место</w:t>
            </w:r>
          </w:p>
        </w:tc>
      </w:tr>
      <w:tr w:rsidR="008823D4" w:rsidRPr="008823D4" w:rsidTr="008823D4">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Объекты рекреационного назначения по приему и обслуживанию туристов с целью познавательного туризма</w:t>
            </w:r>
          </w:p>
        </w:tc>
      </w:tr>
      <w:tr w:rsidR="008823D4" w:rsidRPr="008823D4" w:rsidTr="008823D4">
        <w:trPr>
          <w:trHeight w:val="316"/>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Туристические гостиницы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50-75</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Гостиницы для автотуристов</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75-100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16"/>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3</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Мотели, кемпинги</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75-150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val="en-US" w:eastAsia="ru-RU"/>
              </w:rPr>
              <w:t>4</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Туристические базы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65-80</w:t>
            </w:r>
          </w:p>
        </w:tc>
      </w:tr>
      <w:tr w:rsidR="008823D4" w:rsidRPr="008823D4" w:rsidTr="008823D4">
        <w:trPr>
          <w:trHeight w:val="37"/>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Оборудованные походные площадки</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5-8</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325"/>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6</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Спортивно-оздоровительные базы выходного дня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140-160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tc>
      </w:tr>
      <w:tr w:rsidR="008823D4" w:rsidRPr="008823D4" w:rsidTr="008823D4">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Объекты оздоровительного и реабилитационного профиля территории</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p>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Санатории</w:t>
            </w:r>
          </w:p>
          <w:p w:rsidR="008823D4" w:rsidRPr="00B82250" w:rsidRDefault="008823D4" w:rsidP="008823D4">
            <w:pPr>
              <w:spacing w:after="0" w:line="240" w:lineRule="auto"/>
              <w:rPr>
                <w:rFonts w:ascii="Times New Roman" w:eastAsia="Times New Roman" w:hAnsi="Times New Roman" w:cs="Times New Roman"/>
                <w:sz w:val="24"/>
                <w:szCs w:val="24"/>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125-150</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8</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Детские санатории</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lang w:val="en-US"/>
              </w:rPr>
            </w:pPr>
            <w:r w:rsidRPr="00B82250">
              <w:rPr>
                <w:rFonts w:ascii="Times New Roman" w:eastAsia="Times New Roman" w:hAnsi="Times New Roman" w:cs="Times New Roman"/>
                <w:sz w:val="24"/>
                <w:szCs w:val="24"/>
              </w:rPr>
              <w:t>145-170</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9</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Санатории-профилактории</w:t>
            </w:r>
          </w:p>
          <w:p w:rsidR="008823D4" w:rsidRPr="00B82250" w:rsidRDefault="008823D4" w:rsidP="008823D4">
            <w:pPr>
              <w:spacing w:after="0" w:line="240" w:lineRule="auto"/>
              <w:jc w:val="center"/>
              <w:rPr>
                <w:rFonts w:ascii="Times New Roman" w:eastAsia="Times New Roman" w:hAnsi="Times New Roman" w:cs="Times New Roman"/>
                <w:sz w:val="24"/>
                <w:szCs w:val="24"/>
              </w:rPr>
            </w:pP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70-100</w:t>
            </w:r>
          </w:p>
        </w:tc>
      </w:tr>
      <w:tr w:rsidR="008823D4" w:rsidRPr="008823D4" w:rsidTr="008823D4">
        <w:trPr>
          <w:trHeight w:val="654"/>
        </w:trPr>
        <w:tc>
          <w:tcPr>
            <w:tcW w:w="666"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10</w:t>
            </w:r>
          </w:p>
        </w:tc>
        <w:tc>
          <w:tcPr>
            <w:tcW w:w="2105"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Специализированные больницы восстановительного лечения</w:t>
            </w:r>
          </w:p>
        </w:tc>
        <w:tc>
          <w:tcPr>
            <w:tcW w:w="1246"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по заданию на проектирование</w:t>
            </w:r>
          </w:p>
        </w:tc>
        <w:tc>
          <w:tcPr>
            <w:tcW w:w="983" w:type="pct"/>
            <w:tcBorders>
              <w:top w:val="single" w:sz="4" w:space="0" w:color="auto"/>
              <w:left w:val="single" w:sz="4" w:space="0" w:color="auto"/>
              <w:right w:val="single" w:sz="4" w:space="0" w:color="auto"/>
            </w:tcBorders>
            <w:vAlign w:val="center"/>
          </w:tcPr>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140-200</w:t>
            </w:r>
          </w:p>
        </w:tc>
      </w:tr>
      <w:tr w:rsidR="008823D4" w:rsidRPr="008823D4" w:rsidTr="008823D4">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Объекты рекреационного назначения оздоровительного профиля по приему и обслуживанию туристов</w:t>
            </w:r>
          </w:p>
        </w:tc>
      </w:tr>
      <w:tr w:rsidR="008823D4" w:rsidRPr="008823D4" w:rsidTr="008823D4">
        <w:trPr>
          <w:trHeight w:val="8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11</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Пансионаты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120-130</w:t>
            </w:r>
          </w:p>
        </w:tc>
      </w:tr>
      <w:tr w:rsidR="008823D4" w:rsidRPr="008823D4" w:rsidTr="008823D4">
        <w:trPr>
          <w:trHeight w:val="501"/>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Детские и молодежные лагеря</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 заданию на проектирование</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150-200</w:t>
            </w:r>
          </w:p>
        </w:tc>
      </w:tr>
      <w:tr w:rsidR="008823D4" w:rsidRPr="008823D4" w:rsidTr="008823D4">
        <w:trPr>
          <w:trHeight w:val="513"/>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13</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Площадки отдыха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10-25</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75</w:t>
            </w:r>
          </w:p>
        </w:tc>
      </w:tr>
      <w:tr w:rsidR="008823D4" w:rsidRPr="008823D4" w:rsidTr="008823D4">
        <w:trPr>
          <w:trHeight w:val="524"/>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14</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Дом охотника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10-20</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w:t>
            </w:r>
          </w:p>
        </w:tc>
      </w:tr>
      <w:tr w:rsidR="008823D4" w:rsidRPr="008823D4" w:rsidTr="008823D4">
        <w:trPr>
          <w:trHeight w:val="433"/>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Дом рыбака</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25-100</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w:t>
            </w:r>
          </w:p>
        </w:tc>
      </w:tr>
      <w:tr w:rsidR="008823D4" w:rsidRPr="008823D4" w:rsidTr="008823D4">
        <w:trPr>
          <w:trHeight w:val="499"/>
        </w:trPr>
        <w:tc>
          <w:tcPr>
            <w:tcW w:w="66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16</w:t>
            </w:r>
          </w:p>
        </w:tc>
        <w:tc>
          <w:tcPr>
            <w:tcW w:w="210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Лесные хижины</w:t>
            </w:r>
          </w:p>
        </w:tc>
        <w:tc>
          <w:tcPr>
            <w:tcW w:w="1246"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10-15</w:t>
            </w:r>
          </w:p>
        </w:tc>
        <w:tc>
          <w:tcPr>
            <w:tcW w:w="983"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15-20</w:t>
            </w:r>
          </w:p>
        </w:tc>
      </w:tr>
    </w:tbl>
    <w:p w:rsidR="008823D4" w:rsidRPr="008823D4" w:rsidRDefault="008823D4" w:rsidP="008823D4">
      <w:pPr>
        <w:spacing w:before="120" w:after="120" w:line="240" w:lineRule="auto"/>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показатели обеспечения зон загородного кратковременного отдыха объектами обслуживания и сооружениями на 1000 отдыхающих</w:t>
      </w:r>
    </w:p>
    <w:p w:rsidR="008823D4" w:rsidRPr="008823D4" w:rsidRDefault="008823D4" w:rsidP="008823D4">
      <w:pPr>
        <w:spacing w:after="0" w:line="240" w:lineRule="auto"/>
        <w:ind w:firstLine="709"/>
        <w:jc w:val="right"/>
        <w:rPr>
          <w:rFonts w:ascii="Times New Roman" w:eastAsia="Calibri" w:hAnsi="Times New Roman" w:cs="Times New Roman"/>
          <w:b/>
          <w:bCs/>
          <w:sz w:val="28"/>
          <w:szCs w:val="28"/>
          <w:lang w:eastAsia="ru-RU"/>
        </w:rPr>
      </w:pPr>
      <w:r w:rsidRPr="008823D4">
        <w:rPr>
          <w:rFonts w:ascii="Times New Roman" w:eastAsia="Calibri" w:hAnsi="Times New Roman" w:cs="Times New Roman"/>
          <w:bCs/>
          <w:sz w:val="28"/>
          <w:szCs w:val="28"/>
          <w:lang w:eastAsia="ru-RU"/>
        </w:rPr>
        <w:t>Таблица 2.4.2.5.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285"/>
        <w:gridCol w:w="2887"/>
      </w:tblGrid>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lastRenderedPageBreak/>
              <w:t>Объекты обслуживания,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Единица измерения</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Минимальный расчетный показатель обеспечения</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Предприятия общественного питания: кафе, закусочные, столовые, рестораны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посадочное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28</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40</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Очаги самостоятельного приготовления пищи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штука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Магазины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рабочее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1-1,5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Пункты проката инвентаря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рабочее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0,2</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Киноплощадки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зрительное 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Танцевальные 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кв.метров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20-35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Спортивные площадки и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кв.метров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3800-4000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Лодочные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лодка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15</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Бассейн</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кв.метров</w:t>
            </w:r>
            <w:proofErr w:type="spellEnd"/>
            <w:r w:rsidRPr="00B82250">
              <w:rPr>
                <w:rFonts w:ascii="Times New Roman" w:eastAsia="Times New Roman" w:hAnsi="Times New Roman" w:cs="Times New Roman"/>
                <w:bCs/>
                <w:sz w:val="24"/>
                <w:szCs w:val="24"/>
                <w:vertAlign w:val="superscript"/>
                <w:lang w:eastAsia="ru-RU"/>
              </w:rPr>
              <w:t xml:space="preserve"> </w:t>
            </w:r>
            <w:r w:rsidRPr="00B82250">
              <w:rPr>
                <w:rFonts w:ascii="Times New Roman" w:eastAsia="Times New Roman" w:hAnsi="Times New Roman" w:cs="Times New Roman"/>
                <w:bCs/>
                <w:sz w:val="24"/>
                <w:szCs w:val="24"/>
                <w:lang w:eastAsia="ru-RU"/>
              </w:rPr>
              <w:t>водного зеркала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250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Вело и лыжные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место</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200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Пляжи общего пользования</w:t>
            </w:r>
          </w:p>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акватория</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гектаров</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гектаров</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0,8-1</w:t>
            </w:r>
          </w:p>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1-2</w:t>
            </w:r>
          </w:p>
        </w:tc>
      </w:tr>
      <w:tr w:rsidR="008823D4" w:rsidRPr="008823D4" w:rsidTr="008823D4">
        <w:trPr>
          <w:trHeight w:val="7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Площадки для выгула собак</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B82250">
              <w:rPr>
                <w:rFonts w:ascii="Times New Roman" w:eastAsia="Times New Roman" w:hAnsi="Times New Roman" w:cs="Times New Roman"/>
                <w:bCs/>
                <w:sz w:val="24"/>
                <w:szCs w:val="24"/>
                <w:lang w:eastAsia="ru-RU"/>
              </w:rPr>
              <w:t>кв.метров</w:t>
            </w:r>
            <w:proofErr w:type="spellEnd"/>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100-400</w:t>
            </w:r>
          </w:p>
        </w:tc>
      </w:tr>
      <w:tr w:rsidR="008823D4" w:rsidRPr="008823D4" w:rsidTr="008823D4">
        <w:trPr>
          <w:trHeight w:val="20"/>
        </w:trPr>
        <w:tc>
          <w:tcPr>
            <w:tcW w:w="2268"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Общественные туалеты</w:t>
            </w:r>
          </w:p>
        </w:tc>
        <w:tc>
          <w:tcPr>
            <w:tcW w:w="1207"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штука</w:t>
            </w:r>
          </w:p>
        </w:tc>
        <w:tc>
          <w:tcPr>
            <w:tcW w:w="1525" w:type="pct"/>
            <w:tcBorders>
              <w:top w:val="single" w:sz="4" w:space="0" w:color="auto"/>
              <w:left w:val="single" w:sz="4" w:space="0" w:color="auto"/>
              <w:bottom w:val="single" w:sz="4" w:space="0" w:color="auto"/>
              <w:right w:val="single" w:sz="4" w:space="0" w:color="auto"/>
            </w:tcBorders>
            <w:vAlign w:val="center"/>
          </w:tcPr>
          <w:p w:rsidR="008823D4" w:rsidRPr="00B82250" w:rsidRDefault="008823D4" w:rsidP="008823D4">
            <w:pPr>
              <w:widowControl w:val="0"/>
              <w:spacing w:after="0" w:line="240" w:lineRule="auto"/>
              <w:jc w:val="center"/>
              <w:rPr>
                <w:rFonts w:ascii="Times New Roman" w:eastAsia="Times New Roman" w:hAnsi="Times New Roman" w:cs="Times New Roman"/>
                <w:bCs/>
                <w:sz w:val="24"/>
                <w:szCs w:val="24"/>
                <w:lang w:eastAsia="ru-RU"/>
              </w:rPr>
            </w:pPr>
            <w:r w:rsidRPr="00B82250">
              <w:rPr>
                <w:rFonts w:ascii="Times New Roman" w:eastAsia="Times New Roman" w:hAnsi="Times New Roman" w:cs="Times New Roman"/>
                <w:bCs/>
                <w:sz w:val="24"/>
                <w:szCs w:val="24"/>
                <w:lang w:eastAsia="ru-RU"/>
              </w:rPr>
              <w:t>5</w:t>
            </w:r>
          </w:p>
        </w:tc>
      </w:tr>
    </w:tbl>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 xml:space="preserve">На территориях зон отдыха допускается размещать автостоянки, необходимые инженерные сооружения. </w:t>
      </w:r>
    </w:p>
    <w:p w:rsidR="008823D4" w:rsidRPr="008823D4" w:rsidRDefault="008823D4" w:rsidP="008823D4">
      <w:p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показатели  числа единовременных посетителей рекреационных территорий</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4589"/>
        <w:gridCol w:w="3720"/>
      </w:tblGrid>
      <w:tr w:rsidR="008823D4" w:rsidRPr="008823D4" w:rsidTr="00F560FD">
        <w:trPr>
          <w:trHeight w:val="1149"/>
        </w:trPr>
        <w:tc>
          <w:tcPr>
            <w:tcW w:w="11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w:t>
            </w: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п/п</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Рекреационные территории</w:t>
            </w:r>
          </w:p>
        </w:tc>
        <w:tc>
          <w:tcPr>
            <w:tcW w:w="3720"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p>
          <w:p w:rsidR="008823D4" w:rsidRPr="00B82250" w:rsidRDefault="008823D4" w:rsidP="008823D4">
            <w:pPr>
              <w:spacing w:after="0" w:line="240" w:lineRule="auto"/>
              <w:jc w:val="center"/>
              <w:rPr>
                <w:rFonts w:ascii="Times New Roman" w:eastAsia="Times New Roman" w:hAnsi="Times New Roman" w:cs="Times New Roman"/>
                <w:sz w:val="24"/>
                <w:szCs w:val="24"/>
              </w:rPr>
            </w:pPr>
            <w:r w:rsidRPr="00B82250">
              <w:rPr>
                <w:rFonts w:ascii="Times New Roman" w:eastAsia="Times New Roman" w:hAnsi="Times New Roman" w:cs="Times New Roman"/>
                <w:sz w:val="24"/>
                <w:szCs w:val="24"/>
              </w:rPr>
              <w:t>Число единовременных посетителей</w:t>
            </w:r>
          </w:p>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чел./га.*</w:t>
            </w:r>
          </w:p>
        </w:tc>
      </w:tr>
      <w:tr w:rsidR="008823D4" w:rsidRPr="008823D4" w:rsidTr="00F560FD">
        <w:trPr>
          <w:trHeight w:val="405"/>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1</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городской парк</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100</w:t>
            </w:r>
          </w:p>
        </w:tc>
      </w:tr>
      <w:tr w:rsidR="008823D4" w:rsidRPr="008823D4" w:rsidTr="00F560FD">
        <w:trPr>
          <w:trHeight w:val="425"/>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2</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парк зоны отдыха</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70</w:t>
            </w:r>
          </w:p>
        </w:tc>
      </w:tr>
      <w:tr w:rsidR="008823D4" w:rsidRPr="008823D4" w:rsidTr="00F560FD">
        <w:trPr>
          <w:trHeight w:val="403"/>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3</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лесопарк</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10</w:t>
            </w:r>
          </w:p>
        </w:tc>
      </w:tr>
      <w:tr w:rsidR="008823D4" w:rsidRPr="008823D4" w:rsidTr="00F560FD">
        <w:trPr>
          <w:trHeight w:val="409"/>
        </w:trPr>
        <w:tc>
          <w:tcPr>
            <w:tcW w:w="1189"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pacing w:val="40"/>
                <w:sz w:val="24"/>
                <w:szCs w:val="24"/>
              </w:rPr>
              <w:t>4</w:t>
            </w:r>
          </w:p>
        </w:tc>
        <w:tc>
          <w:tcPr>
            <w:tcW w:w="4589" w:type="dxa"/>
          </w:tcPr>
          <w:p w:rsidR="008823D4" w:rsidRPr="00B82250" w:rsidRDefault="008823D4" w:rsidP="008823D4">
            <w:pPr>
              <w:spacing w:after="0" w:line="240" w:lineRule="auto"/>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лес</w:t>
            </w:r>
          </w:p>
        </w:tc>
        <w:tc>
          <w:tcPr>
            <w:tcW w:w="3720" w:type="dxa"/>
          </w:tcPr>
          <w:p w:rsidR="008823D4" w:rsidRPr="00B82250" w:rsidRDefault="008823D4" w:rsidP="008823D4">
            <w:pPr>
              <w:spacing w:after="0" w:line="240" w:lineRule="auto"/>
              <w:jc w:val="center"/>
              <w:rPr>
                <w:rFonts w:ascii="Times New Roman" w:eastAsia="Times New Roman" w:hAnsi="Times New Roman" w:cs="Times New Roman"/>
                <w:spacing w:val="40"/>
                <w:sz w:val="24"/>
                <w:szCs w:val="24"/>
              </w:rPr>
            </w:pPr>
            <w:r w:rsidRPr="00B82250">
              <w:rPr>
                <w:rFonts w:ascii="Times New Roman" w:eastAsia="Times New Roman" w:hAnsi="Times New Roman" w:cs="Times New Roman"/>
                <w:sz w:val="24"/>
                <w:szCs w:val="24"/>
              </w:rPr>
              <w:t>1-3</w:t>
            </w:r>
          </w:p>
        </w:tc>
      </w:tr>
    </w:tbl>
    <w:p w:rsidR="008823D4" w:rsidRPr="008823D4" w:rsidRDefault="008823D4" w:rsidP="008823D4">
      <w:pPr>
        <w:spacing w:after="0" w:line="240" w:lineRule="auto"/>
        <w:jc w:val="both"/>
        <w:rPr>
          <w:rFonts w:ascii="Times New Roman" w:eastAsia="Times New Roman" w:hAnsi="Times New Roman" w:cs="Times New Roman"/>
          <w:i/>
          <w:spacing w:val="40"/>
        </w:rPr>
      </w:pPr>
      <w:r w:rsidRPr="008823D4">
        <w:rPr>
          <w:rFonts w:ascii="Times New Roman" w:eastAsia="Times New Roman" w:hAnsi="Times New Roman" w:cs="Times New Roman"/>
          <w:i/>
          <w:spacing w:val="40"/>
        </w:rPr>
        <w:t>Примечание:</w:t>
      </w:r>
    </w:p>
    <w:p w:rsidR="008823D4" w:rsidRPr="008823D4" w:rsidRDefault="008823D4" w:rsidP="008823D4">
      <w:pPr>
        <w:spacing w:after="0" w:line="240" w:lineRule="auto"/>
        <w:jc w:val="both"/>
        <w:rPr>
          <w:rFonts w:ascii="Times New Roman" w:eastAsia="Times New Roman" w:hAnsi="Times New Roman" w:cs="Times New Roman"/>
        </w:rPr>
      </w:pPr>
      <w:r w:rsidRPr="008823D4">
        <w:rPr>
          <w:rFonts w:ascii="Times New Roman" w:eastAsia="Times New Roman" w:hAnsi="Times New Roman" w:cs="Times New Roman"/>
        </w:rPr>
        <w:t>*При числе единовременных посетителей 10-50 чел/га необходимо предусматривать дорожно-</w:t>
      </w:r>
      <w:proofErr w:type="spellStart"/>
      <w:r w:rsidRPr="008823D4">
        <w:rPr>
          <w:rFonts w:ascii="Times New Roman" w:eastAsia="Times New Roman" w:hAnsi="Times New Roman" w:cs="Times New Roman"/>
        </w:rPr>
        <w:t>тропиночную</w:t>
      </w:r>
      <w:proofErr w:type="spellEnd"/>
      <w:r w:rsidRPr="008823D4">
        <w:rPr>
          <w:rFonts w:ascii="Times New Roman" w:eastAsia="Times New Roman" w:hAnsi="Times New Roman" w:cs="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В числе разрешенных видов строительства допускаются объекты, связанные непосредственно с рекреационной деятельностью (пансионаты, </w:t>
      </w:r>
      <w:r w:rsidRPr="008823D4">
        <w:rPr>
          <w:rFonts w:ascii="Times New Roman" w:eastAsia="Times New Roman" w:hAnsi="Times New Roman" w:cs="Times New Roman"/>
          <w:sz w:val="28"/>
          <w:szCs w:val="28"/>
          <w:lang w:eastAsia="ru-RU"/>
        </w:rPr>
        <w:lastRenderedPageBreak/>
        <w:t>кемпинги, базы отдыха,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8823D4">
        <w:rPr>
          <w:rFonts w:ascii="Times New Roman" w:eastAsia="Times New Roman" w:hAnsi="Times New Roman" w:cs="Times New Roman"/>
          <w:sz w:val="28"/>
          <w:szCs w:val="28"/>
          <w:lang w:eastAsia="ru-RU"/>
        </w:rPr>
        <w:t>подзоны</w:t>
      </w:r>
      <w:proofErr w:type="spellEnd"/>
      <w:r w:rsidRPr="008823D4">
        <w:rPr>
          <w:rFonts w:ascii="Times New Roman" w:eastAsia="Times New Roman" w:hAnsi="Times New Roman" w:cs="Times New Roman"/>
          <w:sz w:val="28"/>
          <w:szCs w:val="28"/>
          <w:lang w:eastAsia="ru-RU"/>
        </w:rPr>
        <w:t xml:space="preserve"> "пикового" проживания, основу которой составляют летние городки отдыха, предназначенные для </w:t>
      </w:r>
      <w:proofErr w:type="spellStart"/>
      <w:r w:rsidRPr="008823D4">
        <w:rPr>
          <w:rFonts w:ascii="Times New Roman" w:eastAsia="Times New Roman" w:hAnsi="Times New Roman" w:cs="Times New Roman"/>
          <w:sz w:val="28"/>
          <w:szCs w:val="28"/>
          <w:lang w:eastAsia="ru-RU"/>
        </w:rPr>
        <w:t>рекреантов</w:t>
      </w:r>
      <w:proofErr w:type="spellEnd"/>
      <w:r w:rsidRPr="008823D4">
        <w:rPr>
          <w:rFonts w:ascii="Times New Roman" w:eastAsia="Times New Roman" w:hAnsi="Times New Roman" w:cs="Times New Roman"/>
          <w:sz w:val="28"/>
          <w:szCs w:val="28"/>
          <w:lang w:eastAsia="ru-RU"/>
        </w:rPr>
        <w:t xml:space="preserve"> выходного дня.</w:t>
      </w:r>
    </w:p>
    <w:p w:rsidR="008823D4" w:rsidRPr="008823D4" w:rsidRDefault="008823D4" w:rsidP="008823D4">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r w:rsidRPr="008823D4">
        <w:rPr>
          <w:rFonts w:ascii="Times New Roman" w:eastAsia="Times New Roman" w:hAnsi="Times New Roman" w:cs="Times New Roman"/>
          <w:color w:val="000000"/>
          <w:sz w:val="28"/>
          <w:szCs w:val="28"/>
        </w:rPr>
        <w:t>При проектировании озеленения следует обеспечивать:</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823D4" w:rsidRPr="00A202A2" w:rsidRDefault="008823D4"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недопущение использования территории зоны отдыха для иных целей (выгуливания собак, аттракционов и т.п.).</w:t>
      </w:r>
    </w:p>
    <w:p w:rsidR="008823D4" w:rsidRPr="008823D4" w:rsidRDefault="008823D4" w:rsidP="008823D4">
      <w:pPr>
        <w:spacing w:before="120" w:after="120" w:line="240" w:lineRule="auto"/>
        <w:ind w:firstLine="709"/>
        <w:jc w:val="both"/>
        <w:rPr>
          <w:rFonts w:ascii="Times New Roman" w:eastAsia="Times New Roman" w:hAnsi="Times New Roman" w:cs="Times New Roman"/>
          <w:color w:val="000000"/>
          <w:sz w:val="28"/>
          <w:szCs w:val="28"/>
        </w:rPr>
      </w:pPr>
    </w:p>
    <w:p w:rsidR="008823D4" w:rsidRPr="008823D4" w:rsidRDefault="008823D4" w:rsidP="008823D4">
      <w:pPr>
        <w:spacing w:before="120" w:after="120" w:line="240" w:lineRule="auto"/>
        <w:ind w:firstLine="709"/>
        <w:jc w:val="center"/>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Расчетные нормативы размеров территории зон массового кратковременного отдыха</w:t>
      </w:r>
    </w:p>
    <w:p w:rsidR="008823D4" w:rsidRPr="008823D4" w:rsidRDefault="008823D4" w:rsidP="008823D4">
      <w:pPr>
        <w:spacing w:after="0" w:line="240" w:lineRule="auto"/>
        <w:ind w:firstLine="709"/>
        <w:jc w:val="right"/>
        <w:rPr>
          <w:rFonts w:ascii="Times New Roman" w:eastAsia="Times New Roman" w:hAnsi="Times New Roman" w:cs="Times New Roman"/>
          <w:b/>
          <w:sz w:val="28"/>
          <w:szCs w:val="28"/>
        </w:rPr>
      </w:pPr>
      <w:r w:rsidRPr="008823D4">
        <w:rPr>
          <w:rFonts w:ascii="Times New Roman" w:eastAsia="Times New Roman" w:hAnsi="Times New Roman" w:cs="Times New Roman"/>
          <w:sz w:val="28"/>
          <w:szCs w:val="28"/>
        </w:rPr>
        <w:t xml:space="preserve">Таблица 2.4.2.7.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737"/>
        <w:gridCol w:w="2175"/>
      </w:tblGrid>
      <w:tr w:rsidR="008823D4" w:rsidRPr="008823D4" w:rsidTr="00A202A2">
        <w:trPr>
          <w:jc w:val="center"/>
        </w:trPr>
        <w:tc>
          <w:tcPr>
            <w:tcW w:w="2434"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Интенсивность использования</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Норма обеспеченности</w:t>
            </w:r>
          </w:p>
        </w:tc>
        <w:tc>
          <w:tcPr>
            <w:tcW w:w="1136"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Единица измерения</w:t>
            </w:r>
          </w:p>
        </w:tc>
      </w:tr>
      <w:tr w:rsidR="008823D4" w:rsidRPr="008823D4" w:rsidTr="00A202A2">
        <w:trPr>
          <w:jc w:val="center"/>
        </w:trPr>
        <w:tc>
          <w:tcPr>
            <w:tcW w:w="2434" w:type="pct"/>
            <w:vAlign w:val="center"/>
          </w:tcPr>
          <w:p w:rsidR="008823D4" w:rsidRPr="00A202A2" w:rsidRDefault="008823D4" w:rsidP="008823D4">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активного отдыха</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1136" w:type="pct"/>
            <w:vMerge w:val="restar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w:t>
            </w:r>
            <w:r w:rsidRPr="00A202A2">
              <w:rPr>
                <w:rFonts w:ascii="Times New Roman" w:eastAsia="Times New Roman" w:hAnsi="Times New Roman" w:cs="Times New Roman"/>
                <w:sz w:val="24"/>
                <w:szCs w:val="24"/>
                <w:vertAlign w:val="superscript"/>
              </w:rPr>
              <w:t>2</w:t>
            </w:r>
            <w:r w:rsidRPr="00A202A2">
              <w:rPr>
                <w:rFonts w:ascii="Times New Roman" w:eastAsia="Times New Roman" w:hAnsi="Times New Roman" w:cs="Times New Roman"/>
                <w:sz w:val="24"/>
                <w:szCs w:val="24"/>
              </w:rPr>
              <w:t xml:space="preserve"> на 1 посетителя</w:t>
            </w:r>
          </w:p>
        </w:tc>
      </w:tr>
      <w:tr w:rsidR="008823D4" w:rsidRPr="008823D4" w:rsidTr="00A202A2">
        <w:trPr>
          <w:jc w:val="center"/>
        </w:trPr>
        <w:tc>
          <w:tcPr>
            <w:tcW w:w="2434" w:type="pct"/>
            <w:vAlign w:val="center"/>
          </w:tcPr>
          <w:p w:rsidR="008823D4" w:rsidRPr="00A202A2" w:rsidRDefault="008823D4" w:rsidP="008823D4">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средней и низкой активности</w:t>
            </w:r>
          </w:p>
        </w:tc>
        <w:tc>
          <w:tcPr>
            <w:tcW w:w="1430" w:type="pct"/>
            <w:vAlign w:val="center"/>
          </w:tcPr>
          <w:p w:rsidR="008823D4" w:rsidRPr="00A202A2" w:rsidRDefault="008823D4" w:rsidP="008823D4">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500-1000</w:t>
            </w:r>
          </w:p>
        </w:tc>
        <w:tc>
          <w:tcPr>
            <w:tcW w:w="1136" w:type="pct"/>
            <w:vMerge/>
            <w:vAlign w:val="center"/>
          </w:tcPr>
          <w:p w:rsidR="008823D4" w:rsidRPr="008823D4" w:rsidRDefault="008823D4" w:rsidP="008823D4">
            <w:pPr>
              <w:spacing w:after="0" w:line="240" w:lineRule="auto"/>
              <w:rPr>
                <w:rFonts w:ascii="Times New Roman" w:eastAsia="Times New Roman" w:hAnsi="Times New Roman" w:cs="Times New Roman"/>
                <w:sz w:val="28"/>
                <w:szCs w:val="28"/>
              </w:rPr>
            </w:pPr>
          </w:p>
        </w:tc>
      </w:tr>
    </w:tbl>
    <w:p w:rsidR="008823D4" w:rsidRPr="008823D4" w:rsidRDefault="008823D4" w:rsidP="008823D4">
      <w:pPr>
        <w:spacing w:after="0" w:line="240" w:lineRule="auto"/>
        <w:rPr>
          <w:rFonts w:ascii="Times New Roman" w:eastAsia="Times New Roman" w:hAnsi="Times New Roman" w:cs="Times New Roman"/>
          <w:sz w:val="28"/>
          <w:szCs w:val="28"/>
        </w:rPr>
      </w:pPr>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8823D4">
          <w:rPr>
            <w:rFonts w:ascii="Times New Roman" w:eastAsia="Times New Roman" w:hAnsi="Times New Roman" w:cs="Times New Roman"/>
            <w:sz w:val="28"/>
            <w:szCs w:val="28"/>
          </w:rPr>
          <w:t>50 га.</w:t>
        </w:r>
      </w:smartTag>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Доступность зон массового кратковременного отдыха на транспорте – не более 1,5 часа.</w:t>
      </w:r>
    </w:p>
    <w:p w:rsidR="008823D4" w:rsidRPr="008823D4" w:rsidRDefault="008823D4" w:rsidP="008823D4">
      <w:pPr>
        <w:spacing w:before="120" w:after="120" w:line="240" w:lineRule="auto"/>
        <w:ind w:firstLine="709"/>
        <w:jc w:val="both"/>
        <w:rPr>
          <w:rFonts w:ascii="Times New Roman" w:eastAsia="Times New Roman" w:hAnsi="Times New Roman" w:cs="Times New Roman"/>
          <w:sz w:val="28"/>
          <w:szCs w:val="28"/>
        </w:rPr>
      </w:pPr>
      <w:r w:rsidRPr="008823D4">
        <w:rPr>
          <w:rFonts w:ascii="Times New Roman" w:eastAsia="Times New Roman" w:hAnsi="Times New Roman" w:cs="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8823D4">
          <w:rPr>
            <w:rFonts w:ascii="Times New Roman" w:eastAsia="Times New Roman" w:hAnsi="Times New Roman" w:cs="Times New Roman"/>
            <w:sz w:val="28"/>
            <w:szCs w:val="28"/>
          </w:rPr>
          <w:t>800 м</w:t>
        </w:r>
      </w:smartTag>
      <w:r w:rsidRPr="008823D4">
        <w:rPr>
          <w:rFonts w:ascii="Times New Roman" w:eastAsia="Times New Roman" w:hAnsi="Times New Roman" w:cs="Times New Roman"/>
          <w:sz w:val="28"/>
          <w:szCs w:val="28"/>
        </w:rPr>
        <w:t xml:space="preserve">. </w:t>
      </w:r>
    </w:p>
    <w:p w:rsidR="008823D4" w:rsidRPr="008823D4" w:rsidRDefault="008823D4" w:rsidP="008823D4">
      <w:pPr>
        <w:autoSpaceDE w:val="0"/>
        <w:autoSpaceDN w:val="0"/>
        <w:adjustRightInd w:val="0"/>
        <w:spacing w:before="120" w:after="120" w:line="240" w:lineRule="auto"/>
        <w:ind w:firstLine="709"/>
        <w:jc w:val="center"/>
        <w:rPr>
          <w:rFonts w:ascii="Times New Roman" w:eastAsia="Times New Roman" w:hAnsi="Times New Roman" w:cs="Times New Roman"/>
          <w:sz w:val="28"/>
          <w:szCs w:val="28"/>
          <w:lang w:eastAsia="ru-RU"/>
        </w:rPr>
      </w:pPr>
      <w:r w:rsidRPr="008823D4">
        <w:rPr>
          <w:rFonts w:ascii="Times New Roman" w:eastAsia="Times New Roman" w:hAnsi="Times New Roman" w:cs="Times New Roman"/>
          <w:sz w:val="28"/>
          <w:szCs w:val="28"/>
          <w:lang w:eastAsia="ru-RU"/>
        </w:rPr>
        <w:t xml:space="preserve">Расчетные параметры расстояний зон отдыха </w:t>
      </w:r>
    </w:p>
    <w:p w:rsidR="008823D4" w:rsidRPr="008823D4" w:rsidRDefault="008823D4" w:rsidP="008823D4">
      <w:pPr>
        <w:spacing w:after="0" w:line="240" w:lineRule="auto"/>
        <w:ind w:firstLine="709"/>
        <w:jc w:val="right"/>
        <w:rPr>
          <w:rFonts w:ascii="Times New Roman" w:eastAsia="Times New Roman" w:hAnsi="Times New Roman" w:cs="Times New Roman"/>
          <w:b/>
          <w:color w:val="000000"/>
          <w:sz w:val="28"/>
          <w:szCs w:val="28"/>
        </w:rPr>
      </w:pPr>
      <w:r w:rsidRPr="008823D4">
        <w:rPr>
          <w:rFonts w:ascii="Times New Roman" w:eastAsia="Times New Roman" w:hAnsi="Times New Roman" w:cs="Times New Roman"/>
          <w:color w:val="000000"/>
          <w:sz w:val="28"/>
          <w:szCs w:val="28"/>
        </w:rPr>
        <w:t xml:space="preserve">Таблица 2.4.2.8.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529"/>
        <w:gridCol w:w="4269"/>
      </w:tblGrid>
      <w:tr w:rsidR="008823D4" w:rsidRPr="00A202A2" w:rsidTr="008823D4">
        <w:trPr>
          <w:trHeight w:val="696"/>
        </w:trPr>
        <w:tc>
          <w:tcPr>
            <w:tcW w:w="594"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w:t>
            </w:r>
          </w:p>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п/п</w:t>
            </w:r>
          </w:p>
        </w:tc>
        <w:tc>
          <w:tcPr>
            <w:tcW w:w="452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Объекты и сооружения</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Минимальное расстояние,</w:t>
            </w:r>
          </w:p>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м.</w:t>
            </w:r>
          </w:p>
        </w:tc>
      </w:tr>
      <w:tr w:rsidR="008823D4" w:rsidRPr="00A202A2" w:rsidTr="008823D4">
        <w:trPr>
          <w:trHeight w:val="422"/>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1</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 от санаториев</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6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2</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 xml:space="preserve">-от дошкольных </w:t>
            </w:r>
            <w:r w:rsidRPr="00A202A2">
              <w:rPr>
                <w:rFonts w:ascii="Times New Roman" w:eastAsia="Times New Roman" w:hAnsi="Times New Roman" w:cs="Times New Roman"/>
                <w:sz w:val="24"/>
                <w:szCs w:val="24"/>
              </w:rPr>
              <w:t>санаторно-оздоровительных учреждений</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45"/>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3</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sz w:val="24"/>
                <w:szCs w:val="24"/>
              </w:rPr>
              <w:t>-от садоводческих товариществ</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3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4</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w:t>
            </w:r>
            <w:r w:rsidRPr="00A202A2">
              <w:rPr>
                <w:rFonts w:ascii="Times New Roman" w:eastAsia="Times New Roman" w:hAnsi="Times New Roman" w:cs="Times New Roman"/>
                <w:sz w:val="24"/>
                <w:szCs w:val="24"/>
              </w:rPr>
              <w:t>от автомобильных дорог общей сети и железных дорог</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500</w:t>
            </w:r>
          </w:p>
        </w:tc>
      </w:tr>
      <w:tr w:rsidR="008823D4" w:rsidRPr="00A202A2" w:rsidTr="008823D4">
        <w:trPr>
          <w:trHeight w:val="330"/>
        </w:trPr>
        <w:tc>
          <w:tcPr>
            <w:tcW w:w="594"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5</w:t>
            </w:r>
          </w:p>
        </w:tc>
        <w:tc>
          <w:tcPr>
            <w:tcW w:w="4529" w:type="dxa"/>
          </w:tcPr>
          <w:p w:rsidR="008823D4" w:rsidRPr="00A202A2" w:rsidRDefault="008823D4" w:rsidP="008823D4">
            <w:pPr>
              <w:spacing w:after="0" w:line="240" w:lineRule="auto"/>
              <w:rPr>
                <w:rFonts w:ascii="Times New Roman" w:eastAsia="Times New Roman" w:hAnsi="Times New Roman" w:cs="Times New Roman"/>
                <w:color w:val="000000"/>
                <w:sz w:val="24"/>
                <w:szCs w:val="24"/>
              </w:rPr>
            </w:pPr>
            <w:r w:rsidRPr="00A202A2">
              <w:rPr>
                <w:rFonts w:ascii="Times New Roman" w:eastAsia="Times New Roman" w:hAnsi="Times New Roman" w:cs="Times New Roman"/>
                <w:sz w:val="24"/>
                <w:szCs w:val="24"/>
              </w:rPr>
              <w:t>-от домов отдыха</w:t>
            </w:r>
          </w:p>
        </w:tc>
        <w:tc>
          <w:tcPr>
            <w:tcW w:w="4269" w:type="dxa"/>
          </w:tcPr>
          <w:p w:rsidR="008823D4" w:rsidRPr="00A202A2" w:rsidRDefault="008823D4" w:rsidP="008823D4">
            <w:pPr>
              <w:spacing w:after="0" w:line="240" w:lineRule="auto"/>
              <w:jc w:val="center"/>
              <w:rPr>
                <w:rFonts w:ascii="Times New Roman" w:eastAsia="Times New Roman" w:hAnsi="Times New Roman" w:cs="Times New Roman"/>
                <w:color w:val="000000"/>
                <w:sz w:val="24"/>
                <w:szCs w:val="24"/>
              </w:rPr>
            </w:pPr>
            <w:r w:rsidRPr="00A202A2">
              <w:rPr>
                <w:rFonts w:ascii="Times New Roman" w:eastAsia="Times New Roman" w:hAnsi="Times New Roman" w:cs="Times New Roman"/>
                <w:color w:val="000000"/>
                <w:sz w:val="24"/>
                <w:szCs w:val="24"/>
              </w:rPr>
              <w:t>300</w:t>
            </w:r>
          </w:p>
        </w:tc>
      </w:tr>
    </w:tbl>
    <w:p w:rsidR="008823D4" w:rsidRPr="00A202A2" w:rsidRDefault="008823D4" w:rsidP="008823D4">
      <w:pPr>
        <w:spacing w:before="120" w:after="120" w:line="240" w:lineRule="auto"/>
        <w:rPr>
          <w:rFonts w:ascii="Times New Roman" w:eastAsia="Times New Roman" w:hAnsi="Times New Roman" w:cs="Times New Roman"/>
          <w:sz w:val="24"/>
          <w:szCs w:val="24"/>
        </w:rPr>
      </w:pPr>
    </w:p>
    <w:p w:rsidR="008337D3" w:rsidRPr="008337D3" w:rsidRDefault="008337D3" w:rsidP="008337D3">
      <w:pPr>
        <w:spacing w:before="120" w:after="12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площади территорий зон массового кратковременного отдыха в границах населенного пункта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8337D3">
        <w:rPr>
          <w:rFonts w:ascii="Times New Roman" w:eastAsia="Times New Roman" w:hAnsi="Times New Roman" w:cs="Times New Roman"/>
          <w:spacing w:val="-2"/>
          <w:sz w:val="28"/>
          <w:szCs w:val="28"/>
        </w:rPr>
        <w:t xml:space="preserve"> </w:t>
      </w:r>
      <w:r w:rsidRPr="008337D3">
        <w:rPr>
          <w:rFonts w:ascii="Times New Roman" w:eastAsia="Times New Roman" w:hAnsi="Times New Roman" w:cs="Times New Roman"/>
          <w:sz w:val="28"/>
          <w:szCs w:val="28"/>
        </w:rPr>
        <w:t>кв. метров</w:t>
      </w:r>
      <w:r w:rsidRPr="008337D3">
        <w:rPr>
          <w:rFonts w:ascii="Times New Roman" w:eastAsia="Times New Roman" w:hAnsi="Times New Roman" w:cs="Times New Roman"/>
          <w:sz w:val="28"/>
          <w:szCs w:val="28"/>
          <w:vertAlign w:val="superscript"/>
        </w:rPr>
        <w:t xml:space="preserve"> </w:t>
      </w:r>
      <w:r w:rsidRPr="008337D3">
        <w:rPr>
          <w:rFonts w:ascii="Times New Roman" w:eastAsia="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8337D3">
        <w:rPr>
          <w:rFonts w:ascii="Times New Roman" w:eastAsia="Times New Roman" w:hAnsi="Times New Roman" w:cs="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8337D3">
          <w:rPr>
            <w:rFonts w:ascii="Times New Roman" w:eastAsia="Times New Roman" w:hAnsi="Times New Roman" w:cs="Times New Roman"/>
            <w:sz w:val="28"/>
            <w:szCs w:val="28"/>
          </w:rPr>
          <w:t>100 кв. метров</w:t>
        </w:r>
      </w:smartTag>
      <w:r w:rsidRPr="008337D3">
        <w:rPr>
          <w:rFonts w:ascii="Times New Roman" w:eastAsia="Times New Roman" w:hAnsi="Times New Roman" w:cs="Times New Roman"/>
          <w:sz w:val="28"/>
          <w:szCs w:val="28"/>
          <w:vertAlign w:val="superscript"/>
        </w:rPr>
        <w:t xml:space="preserve"> </w:t>
      </w:r>
      <w:r w:rsidRPr="008337D3">
        <w:rPr>
          <w:rFonts w:ascii="Times New Roman" w:eastAsia="Times New Roman" w:hAnsi="Times New Roman" w:cs="Times New Roman"/>
          <w:sz w:val="28"/>
          <w:szCs w:val="28"/>
        </w:rPr>
        <w:t>на одного посетителя.</w:t>
      </w:r>
    </w:p>
    <w:p w:rsidR="008337D3" w:rsidRPr="008337D3" w:rsidRDefault="008337D3" w:rsidP="008337D3">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обеспеченности зон загородного кратковременного отдыха объектами обслуживания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Размеры территорий речных пляжей, размещаемых в зонах отдыха, следует принимать  не менее 8 м² на одного посетителя.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Размеры речных и озерных пляжей, размещаемых на землях, пригодных для сельскохозяйственного использования, следует принимать из расчета 4 м² на одного посетителя.</w:t>
      </w:r>
    </w:p>
    <w:p w:rsidR="008337D3" w:rsidRPr="008337D3" w:rsidRDefault="008337D3" w:rsidP="008337D3">
      <w:pPr>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1) санаториев – 0,6-0,8;</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2) учреждений отдыха и туризма – 0,7-0,9;</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3) учреждений отдыха и оздоровления детей – 0,5-1,0;</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4) общего пользования для местного населения – 0,2;</w:t>
      </w:r>
    </w:p>
    <w:p w:rsidR="008337D3" w:rsidRPr="008337D3" w:rsidRDefault="008337D3" w:rsidP="008337D3">
      <w:pPr>
        <w:tabs>
          <w:tab w:val="left" w:pos="7479"/>
        </w:tabs>
        <w:suppressAutoHyphens/>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5) отдыхающих без путевок – 0,5.</w:t>
      </w:r>
    </w:p>
    <w:p w:rsidR="008337D3" w:rsidRPr="008337D3" w:rsidRDefault="008337D3" w:rsidP="008337D3">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8337D3">
          <w:rPr>
            <w:rFonts w:ascii="Times New Roman" w:eastAsia="Times New Roman" w:hAnsi="Times New Roman" w:cs="Times New Roman"/>
            <w:sz w:val="28"/>
            <w:szCs w:val="28"/>
          </w:rPr>
          <w:t>0,25 метра</w:t>
        </w:r>
      </w:smartTag>
      <w:r w:rsidRPr="008337D3">
        <w:rPr>
          <w:rFonts w:ascii="Times New Roman" w:eastAsia="Times New Roman" w:hAnsi="Times New Roman" w:cs="Times New Roman"/>
          <w:sz w:val="28"/>
          <w:szCs w:val="28"/>
        </w:rPr>
        <w:t>.</w:t>
      </w:r>
    </w:p>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337D3" w:rsidRPr="00F560FD" w:rsidRDefault="008337D3" w:rsidP="00F560FD">
      <w:pPr>
        <w:spacing w:before="120" w:after="120" w:line="240" w:lineRule="auto"/>
        <w:ind w:firstLine="709"/>
        <w:jc w:val="center"/>
        <w:rPr>
          <w:rFonts w:ascii="Times New Roman" w:eastAsia="Times New Roman" w:hAnsi="Times New Roman" w:cs="Times New Roman"/>
          <w:b/>
          <w:sz w:val="28"/>
          <w:szCs w:val="28"/>
        </w:rPr>
      </w:pPr>
      <w:r w:rsidRPr="00F560FD">
        <w:rPr>
          <w:rFonts w:ascii="Times New Roman" w:eastAsia="Times New Roman" w:hAnsi="Times New Roman" w:cs="Times New Roman"/>
          <w:b/>
          <w:sz w:val="28"/>
          <w:szCs w:val="28"/>
        </w:rPr>
        <w:t>Норматив площади озеленения территорий объектов рекреационного назначения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Норматив площади озеленения территорий </w:t>
      </w:r>
      <w:r w:rsidRPr="008337D3">
        <w:rPr>
          <w:rFonts w:ascii="Times New Roman" w:eastAsia="Times New Roman" w:hAnsi="Times New Roman" w:cs="Times New Roman"/>
          <w:spacing w:val="-4"/>
          <w:sz w:val="28"/>
          <w:szCs w:val="28"/>
        </w:rPr>
        <w:t>объектов рекреационного назначения в пределах</w:t>
      </w:r>
      <w:r w:rsidRPr="008337D3">
        <w:rPr>
          <w:rFonts w:ascii="Times New Roman" w:eastAsia="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Парки и лесопарки шириной </w:t>
      </w:r>
      <w:smartTag w:uri="urn:schemas-microsoft-com:office:smarttags" w:element="metricconverter">
        <w:smartTagPr>
          <w:attr w:name="ProductID" w:val="0,5 километра"/>
        </w:smartTagPr>
        <w:r w:rsidRPr="008337D3">
          <w:rPr>
            <w:rFonts w:ascii="Times New Roman" w:eastAsia="Times New Roman" w:hAnsi="Times New Roman" w:cs="Times New Roman"/>
            <w:sz w:val="28"/>
            <w:szCs w:val="28"/>
          </w:rPr>
          <w:t>0,5 километра</w:t>
        </w:r>
      </w:smartTag>
      <w:r w:rsidRPr="008337D3">
        <w:rPr>
          <w:rFonts w:ascii="Times New Roman" w:eastAsia="Times New Roman" w:hAnsi="Times New Roman" w:cs="Times New Roman"/>
          <w:sz w:val="28"/>
          <w:szCs w:val="28"/>
        </w:rPr>
        <w:t xml:space="preserve"> и более должны составлять не менее 10% в структуре озелененных территорий общего пользования.</w:t>
      </w:r>
    </w:p>
    <w:p w:rsidR="008337D3" w:rsidRPr="008337D3" w:rsidRDefault="008337D3" w:rsidP="008337D3">
      <w:pPr>
        <w:shd w:val="clear" w:color="auto" w:fill="FFFFFF"/>
        <w:spacing w:before="120" w:after="120" w:line="240" w:lineRule="auto"/>
        <w:rPr>
          <w:rFonts w:ascii="Times New Roman" w:eastAsia="Times New Roman" w:hAnsi="Times New Roman" w:cs="Times New Roman"/>
          <w:sz w:val="28"/>
          <w:szCs w:val="28"/>
          <w:lang w:eastAsia="ru-RU"/>
        </w:rPr>
      </w:pPr>
    </w:p>
    <w:p w:rsidR="008337D3" w:rsidRPr="008337D3" w:rsidRDefault="008337D3" w:rsidP="00F560FD">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 xml:space="preserve">Норматив площади </w:t>
      </w:r>
      <w:r w:rsidRPr="00F560FD">
        <w:rPr>
          <w:rFonts w:ascii="Times New Roman" w:eastAsia="Times New Roman" w:hAnsi="Times New Roman" w:cs="Times New Roman"/>
          <w:b/>
          <w:sz w:val="28"/>
          <w:szCs w:val="28"/>
        </w:rPr>
        <w:t>объектов рекреационного назначения, размещаемых на территориях общего пользования населенных пунктов</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Минимальная площадь объектов рекреационного назначения, размещаемых на территориях общего пользования населенных пунктов: </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1) городской парк – не менее 15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2) парков среднего и малого населенного пункта –  не менее 5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 xml:space="preserve">3) парков (садов) планировочных районов – не менее 10 га; </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4) для садов микрорайонов (кварталов) - не менее 3 га;</w:t>
      </w:r>
    </w:p>
    <w:p w:rsidR="008337D3" w:rsidRPr="008337D3" w:rsidRDefault="008337D3" w:rsidP="008337D3">
      <w:pPr>
        <w:shd w:val="clear" w:color="auto" w:fill="FFFFFF"/>
        <w:spacing w:before="120" w:after="120" w:line="240" w:lineRule="auto"/>
        <w:ind w:left="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5) для скверов - не менее 0,5 га. (для условий реконструкции – не менее 0,1).</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8337D3">
          <w:rPr>
            <w:rFonts w:ascii="Times New Roman" w:eastAsia="Times New Roman" w:hAnsi="Times New Roman" w:cs="Times New Roman"/>
            <w:sz w:val="28"/>
            <w:szCs w:val="28"/>
          </w:rPr>
          <w:t>2 га</w:t>
        </w:r>
      </w:smartTag>
      <w:r w:rsidRPr="008337D3">
        <w:rPr>
          <w:rFonts w:ascii="Times New Roman" w:eastAsia="Times New Roman" w:hAnsi="Times New Roman" w:cs="Times New Roman"/>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В общем балансе территорий парков и садов площадь озелененных территорий следует принимать не менее 70%.</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b/>
          <w:sz w:val="28"/>
          <w:szCs w:val="28"/>
        </w:rPr>
        <w:t>Парк</w:t>
      </w:r>
      <w:r w:rsidRPr="008337D3">
        <w:rPr>
          <w:rFonts w:ascii="Times New Roman" w:eastAsia="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w:t>
      </w:r>
      <w:r w:rsidRPr="008337D3">
        <w:rPr>
          <w:rFonts w:ascii="Times New Roman" w:eastAsia="Times New Roman" w:hAnsi="Times New Roman" w:cs="Times New Roman"/>
          <w:sz w:val="28"/>
          <w:szCs w:val="28"/>
        </w:rPr>
        <w:lastRenderedPageBreak/>
        <w:t>системой благоустройства, предназначенная для периодического массового отдыха населения.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8337D3">
          <w:rPr>
            <w:rFonts w:ascii="Times New Roman" w:eastAsia="Times New Roman" w:hAnsi="Times New Roman" w:cs="Times New Roman"/>
            <w:sz w:val="28"/>
            <w:szCs w:val="28"/>
          </w:rPr>
          <w:t>8 м</w:t>
        </w:r>
      </w:smartTag>
      <w:r w:rsidRPr="008337D3">
        <w:rPr>
          <w:rFonts w:ascii="Times New Roman" w:eastAsia="Times New Roman" w:hAnsi="Times New Roman" w:cs="Times New Roman"/>
          <w:sz w:val="28"/>
          <w:szCs w:val="28"/>
        </w:rPr>
        <w:t>; высота парковых сооружений – аттракционов – не ограничивается. Площадь застройки не должна превышать 7% территории парка.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Ориентировочные размеры детских парков допускается принимать из расчета 0,5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/чел., включая площадки и спортивные сооружения. </w:t>
      </w:r>
    </w:p>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8337D3">
        <w:rPr>
          <w:rFonts w:ascii="Times New Roman" w:eastAsia="Times New Roman" w:hAnsi="Times New Roman" w:cs="Times New Roman"/>
          <w:sz w:val="28"/>
          <w:szCs w:val="28"/>
          <w:lang w:eastAsia="ru-RU"/>
        </w:rPr>
        <w:t>гидроаэромассажные</w:t>
      </w:r>
      <w:proofErr w:type="spellEnd"/>
      <w:r w:rsidRPr="008337D3">
        <w:rPr>
          <w:rFonts w:ascii="Times New Roman" w:eastAsia="Times New Roman" w:hAnsi="Times New Roman" w:cs="Times New Roman"/>
          <w:sz w:val="28"/>
          <w:szCs w:val="28"/>
          <w:lang w:eastAsia="ru-RU"/>
        </w:rPr>
        <w:t xml:space="preserve"> устройства и др., зоны отдыха: пляжи, аэрарии и т.п., а также другие функциональные объекты).</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b/>
          <w:color w:val="000000"/>
          <w:sz w:val="28"/>
          <w:szCs w:val="28"/>
        </w:rPr>
        <w:t xml:space="preserve">Городской </w:t>
      </w:r>
      <w:r w:rsidRPr="008337D3">
        <w:rPr>
          <w:rFonts w:ascii="Times New Roman" w:eastAsia="Times New Roman" w:hAnsi="Times New Roman" w:cs="Times New Roman"/>
          <w:b/>
          <w:sz w:val="28"/>
          <w:szCs w:val="28"/>
        </w:rPr>
        <w:t>сад</w:t>
      </w:r>
      <w:r w:rsidRPr="008337D3">
        <w:rPr>
          <w:rFonts w:ascii="Times New Roman" w:eastAsia="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8337D3">
          <w:rPr>
            <w:rFonts w:ascii="Times New Roman" w:eastAsia="Times New Roman" w:hAnsi="Times New Roman" w:cs="Times New Roman"/>
            <w:sz w:val="28"/>
            <w:szCs w:val="28"/>
          </w:rPr>
          <w:t>5 га</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городского сада допускается возведение зданий высотой не более 6-</w:t>
      </w:r>
      <w:smartTag w:uri="urn:schemas-microsoft-com:office:smarttags" w:element="metricconverter">
        <w:smartTagPr>
          <w:attr w:name="ProductID" w:val="8 м"/>
        </w:smartTagPr>
        <w:r w:rsidRPr="008337D3">
          <w:rPr>
            <w:rFonts w:ascii="Times New Roman" w:eastAsia="Times New Roman" w:hAnsi="Times New Roman" w:cs="Times New Roman"/>
            <w:sz w:val="28"/>
            <w:szCs w:val="28"/>
          </w:rPr>
          <w:t>8 м</w:t>
        </w:r>
      </w:smartTag>
      <w:r w:rsidRPr="008337D3">
        <w:rPr>
          <w:rFonts w:ascii="Times New Roman" w:eastAsia="Times New Roman" w:hAnsi="Times New Roman" w:cs="Times New Roman"/>
          <w:sz w:val="28"/>
          <w:szCs w:val="28"/>
        </w:rPr>
        <w:t>, необходимых для обслуживания посетителей и обеспечения его хозяйственной деятельности</w:t>
      </w:r>
      <w:r w:rsidRPr="008337D3">
        <w:rPr>
          <w:rFonts w:ascii="Times New Roman" w:eastAsia="Times New Roman" w:hAnsi="Times New Roman" w:cs="Times New Roman"/>
          <w:color w:val="000000"/>
          <w:sz w:val="28"/>
          <w:szCs w:val="28"/>
        </w:rPr>
        <w:t xml:space="preserve">. </w:t>
      </w:r>
      <w:r w:rsidRPr="008337D3">
        <w:rPr>
          <w:rFonts w:ascii="Times New Roman" w:eastAsia="Times New Roman" w:hAnsi="Times New Roman" w:cs="Times New Roman"/>
          <w:sz w:val="28"/>
          <w:szCs w:val="28"/>
        </w:rPr>
        <w:t>Общая площадь застройки не должна превышать 5 % территории сада.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b/>
          <w:sz w:val="28"/>
          <w:szCs w:val="28"/>
        </w:rPr>
        <w:t>Сквер</w:t>
      </w:r>
      <w:r w:rsidRPr="008337D3">
        <w:rPr>
          <w:rFonts w:ascii="Times New Roman" w:eastAsia="Times New Roman" w:hAnsi="Times New Roman" w:cs="Times New Roman"/>
          <w:sz w:val="28"/>
          <w:szCs w:val="28"/>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8337D3">
          <w:rPr>
            <w:rFonts w:ascii="Times New Roman" w:eastAsia="Times New Roman" w:hAnsi="Times New Roman" w:cs="Times New Roman"/>
            <w:sz w:val="28"/>
            <w:szCs w:val="28"/>
          </w:rPr>
          <w:t>2,0 га</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sz w:val="28"/>
          <w:szCs w:val="28"/>
        </w:rPr>
        <w:t>На территории сквера запрещается размещение застройки</w:t>
      </w:r>
      <w:r w:rsidRPr="008337D3">
        <w:rPr>
          <w:rFonts w:ascii="Times New Roman" w:eastAsia="Times New Roman" w:hAnsi="Times New Roman" w:cs="Times New Roman"/>
          <w:color w:val="000000"/>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b/>
          <w:color w:val="000000"/>
          <w:sz w:val="28"/>
          <w:szCs w:val="28"/>
        </w:rPr>
        <w:t>Бульвар</w:t>
      </w:r>
      <w:r w:rsidRPr="008337D3">
        <w:rPr>
          <w:rFonts w:ascii="Times New Roman" w:eastAsia="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lastRenderedPageBreak/>
        <w:t>Бульвары и пешеходные аллеи следует предусматривать в направлении массовых потоков пешеходного движения.</w:t>
      </w:r>
    </w:p>
    <w:p w:rsidR="008337D3" w:rsidRPr="00F560FD" w:rsidRDefault="008337D3" w:rsidP="00F560FD">
      <w:pPr>
        <w:spacing w:before="120" w:after="120" w:line="240" w:lineRule="auto"/>
        <w:ind w:firstLine="709"/>
        <w:jc w:val="both"/>
        <w:rPr>
          <w:rFonts w:ascii="Times New Roman" w:eastAsia="Times New Roman" w:hAnsi="Times New Roman" w:cs="Times New Roman"/>
          <w:color w:val="000000"/>
          <w:sz w:val="28"/>
          <w:szCs w:val="28"/>
        </w:rPr>
      </w:pPr>
      <w:r w:rsidRPr="00F560FD">
        <w:rPr>
          <w:rFonts w:ascii="Times New Roman" w:eastAsia="Times New Roman" w:hAnsi="Times New Roman" w:cs="Times New Roman"/>
          <w:color w:val="000000"/>
          <w:sz w:val="28"/>
          <w:szCs w:val="28"/>
        </w:rPr>
        <w:t>Радиус доступности до объектов рекреационного назначения следует принимать в соответствии с таблицей 2.4.2.9.</w:t>
      </w:r>
    </w:p>
    <w:p w:rsidR="008337D3" w:rsidRPr="008337D3" w:rsidRDefault="008337D3" w:rsidP="008337D3">
      <w:pPr>
        <w:spacing w:after="0" w:line="240" w:lineRule="auto"/>
        <w:ind w:firstLine="709"/>
        <w:jc w:val="right"/>
        <w:rPr>
          <w:rFonts w:ascii="Times New Roman" w:eastAsia="Calibri" w:hAnsi="Times New Roman" w:cs="Times New Roman"/>
          <w:bCs/>
          <w:sz w:val="28"/>
          <w:szCs w:val="28"/>
          <w:lang w:eastAsia="ru-RU"/>
        </w:rPr>
      </w:pPr>
      <w:r w:rsidRPr="008337D3">
        <w:rPr>
          <w:rFonts w:ascii="Times New Roman" w:eastAsia="Calibri" w:hAnsi="Times New Roman" w:cs="Times New Roman"/>
          <w:bCs/>
          <w:sz w:val="28"/>
          <w:szCs w:val="28"/>
          <w:lang w:eastAsia="ru-RU"/>
        </w:rPr>
        <w:t>Таблица 2.4.2.9.</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47"/>
      </w:tblGrid>
      <w:tr w:rsidR="008337D3" w:rsidRPr="008337D3" w:rsidTr="00A202A2">
        <w:trPr>
          <w:trHeight w:val="1128"/>
        </w:trPr>
        <w:tc>
          <w:tcPr>
            <w:tcW w:w="1665" w:type="pct"/>
            <w:tcBorders>
              <w:top w:val="single" w:sz="4" w:space="0" w:color="auto"/>
              <w:left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Объекты рекреационного назначения</w:t>
            </w:r>
          </w:p>
        </w:tc>
        <w:tc>
          <w:tcPr>
            <w:tcW w:w="3335" w:type="pct"/>
            <w:tcBorders>
              <w:top w:val="single" w:sz="4" w:space="0" w:color="auto"/>
              <w:left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Радиус доступности от жилых зон до объектов рекреационного назначения</w:t>
            </w: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 минут на транспорте</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59"/>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 (сад) планировочного района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 минут на транспорте</w:t>
            </w:r>
          </w:p>
        </w:tc>
      </w:tr>
      <w:tr w:rsidR="008337D3" w:rsidRPr="008337D3" w:rsidTr="0060165A">
        <w:trPr>
          <w:trHeight w:val="280"/>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 микрорайона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 минут пешком</w:t>
            </w:r>
          </w:p>
          <w:p w:rsidR="008337D3" w:rsidRPr="00A202A2" w:rsidRDefault="008337D3" w:rsidP="008337D3">
            <w:pPr>
              <w:spacing w:after="0" w:line="240" w:lineRule="auto"/>
              <w:jc w:val="center"/>
              <w:rPr>
                <w:rFonts w:ascii="Times New Roman" w:eastAsia="Times New Roman" w:hAnsi="Times New Roman" w:cs="Times New Roman"/>
                <w:sz w:val="24"/>
                <w:szCs w:val="24"/>
                <w:lang w:val="en-US"/>
              </w:rPr>
            </w:pP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Сквер</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 минут пешком</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73"/>
        </w:trPr>
        <w:tc>
          <w:tcPr>
            <w:tcW w:w="166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Зона массового кратковременного отдыха</w:t>
            </w:r>
          </w:p>
        </w:tc>
        <w:tc>
          <w:tcPr>
            <w:tcW w:w="33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 часа на транспорте</w:t>
            </w:r>
          </w:p>
        </w:tc>
      </w:tr>
    </w:tbl>
    <w:p w:rsidR="008337D3" w:rsidRPr="008337D3" w:rsidRDefault="008337D3" w:rsidP="008337D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8337D3">
          <w:rPr>
            <w:rFonts w:ascii="Times New Roman" w:eastAsia="Times New Roman" w:hAnsi="Times New Roman" w:cs="Times New Roman"/>
            <w:sz w:val="28"/>
            <w:szCs w:val="28"/>
          </w:rPr>
          <w:t>400 м</w:t>
        </w:r>
      </w:smartTag>
      <w:r w:rsidRPr="008337D3">
        <w:rPr>
          <w:rFonts w:ascii="Times New Roman" w:eastAsia="Times New Roman" w:hAnsi="Times New Roman" w:cs="Times New Roman"/>
          <w:sz w:val="28"/>
          <w:szCs w:val="28"/>
        </w:rPr>
        <w:t xml:space="preserve"> от входа и проектировать из расчета не менее 10 </w:t>
      </w:r>
      <w:proofErr w:type="spellStart"/>
      <w:r w:rsidRPr="008337D3">
        <w:rPr>
          <w:rFonts w:ascii="Times New Roman" w:eastAsia="Times New Roman" w:hAnsi="Times New Roman" w:cs="Times New Roman"/>
          <w:sz w:val="28"/>
          <w:szCs w:val="28"/>
        </w:rPr>
        <w:t>машино</w:t>
      </w:r>
      <w:proofErr w:type="spellEnd"/>
      <w:r w:rsidRPr="008337D3">
        <w:rPr>
          <w:rFonts w:ascii="Times New Roman" w:eastAsia="Times New Roman" w:hAnsi="Times New Roman" w:cs="Times New Roman"/>
          <w:sz w:val="28"/>
          <w:szCs w:val="28"/>
        </w:rPr>
        <w:t xml:space="preserve">-мест на 100 единовременных посетителей. </w:t>
      </w:r>
    </w:p>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Расчетные показатели  размеров земельных участков автостоянок для посетителей парков</w:t>
      </w:r>
    </w:p>
    <w:p w:rsidR="008337D3" w:rsidRPr="008337D3" w:rsidRDefault="008337D3" w:rsidP="008337D3">
      <w:pPr>
        <w:spacing w:after="0" w:line="240" w:lineRule="auto"/>
        <w:ind w:firstLine="709"/>
        <w:jc w:val="right"/>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Таблица 2.4.2.10.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062"/>
        <w:gridCol w:w="4301"/>
      </w:tblGrid>
      <w:tr w:rsidR="008337D3" w:rsidRPr="008337D3" w:rsidTr="0060165A">
        <w:trPr>
          <w:trHeight w:val="375"/>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п/п</w:t>
            </w:r>
          </w:p>
        </w:tc>
        <w:tc>
          <w:tcPr>
            <w:tcW w:w="406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Вид транспорта</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Размер земельного участка,</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м²/ место*</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405"/>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Легковой автомобиль</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r>
      <w:tr w:rsidR="008337D3" w:rsidRPr="008337D3" w:rsidTr="0060165A">
        <w:trPr>
          <w:trHeight w:val="450"/>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Автобус </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r>
      <w:tr w:rsidR="008337D3" w:rsidRPr="008337D3" w:rsidTr="0060165A">
        <w:trPr>
          <w:trHeight w:val="347"/>
        </w:trPr>
        <w:tc>
          <w:tcPr>
            <w:tcW w:w="993"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4062"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Велосипед </w:t>
            </w:r>
          </w:p>
        </w:tc>
        <w:tc>
          <w:tcPr>
            <w:tcW w:w="4301"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1,8</w:t>
            </w:r>
          </w:p>
        </w:tc>
      </w:tr>
    </w:tbl>
    <w:p w:rsidR="008337D3" w:rsidRPr="008337D3" w:rsidRDefault="008337D3" w:rsidP="008337D3">
      <w:pPr>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Примечание:</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 * В указанные размеры не входит площадь подъездов и разделительных полос зеленых насаждений.</w:t>
      </w:r>
    </w:p>
    <w:p w:rsidR="00A202A2" w:rsidRDefault="00A202A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37D3" w:rsidRPr="008337D3" w:rsidRDefault="008337D3" w:rsidP="008337D3">
      <w:pPr>
        <w:spacing w:before="120" w:after="120" w:line="240" w:lineRule="auto"/>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(кварталов)</w:t>
      </w:r>
    </w:p>
    <w:p w:rsidR="008337D3" w:rsidRPr="00A202A2" w:rsidRDefault="008337D3" w:rsidP="00A202A2">
      <w:pPr>
        <w:spacing w:before="120" w:after="120" w:line="240" w:lineRule="auto"/>
        <w:jc w:val="right"/>
        <w:rPr>
          <w:rFonts w:ascii="Times New Roman" w:eastAsia="Times New Roman" w:hAnsi="Times New Roman" w:cs="Times New Roman"/>
          <w:sz w:val="28"/>
          <w:szCs w:val="28"/>
        </w:rPr>
      </w:pPr>
      <w:r w:rsidRPr="00A202A2">
        <w:rPr>
          <w:rFonts w:ascii="Times New Roman" w:eastAsia="Times New Roman" w:hAnsi="Times New Roman" w:cs="Times New Roman"/>
          <w:sz w:val="28"/>
          <w:szCs w:val="28"/>
        </w:rPr>
        <w:t>Таблица 2.4.2.11</w:t>
      </w:r>
      <w:r w:rsidR="00F560FD">
        <w:rPr>
          <w:rFonts w:ascii="Times New Roman" w:eastAsia="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988"/>
        <w:gridCol w:w="1195"/>
        <w:gridCol w:w="1889"/>
        <w:gridCol w:w="1563"/>
        <w:gridCol w:w="864"/>
      </w:tblGrid>
      <w:tr w:rsidR="008337D3" w:rsidRPr="008337D3" w:rsidTr="00A202A2">
        <w:tc>
          <w:tcPr>
            <w:tcW w:w="1136" w:type="pct"/>
            <w:vMerge w:val="restar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Функциональные</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зоны парков, садов микрорайонов (кварталов)</w:t>
            </w:r>
          </w:p>
        </w:tc>
        <w:tc>
          <w:tcPr>
            <w:tcW w:w="1045" w:type="pct"/>
            <w:vMerge w:val="restar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Соотношение площадей</w:t>
            </w:r>
          </w:p>
          <w:p w:rsidR="008337D3" w:rsidRPr="00A202A2" w:rsidRDefault="008337D3" w:rsidP="008337D3">
            <w:pPr>
              <w:keepNext/>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функциональных зон, процентов от общей площади парка, сада</w:t>
            </w:r>
          </w:p>
        </w:tc>
        <w:tc>
          <w:tcPr>
            <w:tcW w:w="2819" w:type="pct"/>
            <w:gridSpan w:val="4"/>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Показатели площади функциональной зоны,</w:t>
            </w:r>
          </w:p>
          <w:p w:rsidR="008337D3" w:rsidRPr="00A202A2" w:rsidRDefault="008337D3" w:rsidP="008337D3">
            <w:pPr>
              <w:keepNext/>
              <w:spacing w:after="0" w:line="240" w:lineRule="auto"/>
              <w:jc w:val="center"/>
              <w:rPr>
                <w:rFonts w:ascii="Times New Roman" w:eastAsia="Times New Roman" w:hAnsi="Times New Roman" w:cs="Times New Roman"/>
                <w:sz w:val="24"/>
                <w:szCs w:val="24"/>
              </w:rPr>
            </w:pPr>
            <w:proofErr w:type="spellStart"/>
            <w:r w:rsidRPr="00A202A2">
              <w:rPr>
                <w:rFonts w:ascii="Times New Roman" w:eastAsia="Times New Roman" w:hAnsi="Times New Roman" w:cs="Times New Roman"/>
                <w:sz w:val="24"/>
                <w:szCs w:val="24"/>
              </w:rPr>
              <w:t>кв.метров</w:t>
            </w:r>
            <w:proofErr w:type="spellEnd"/>
            <w:r w:rsidRPr="00A202A2">
              <w:rPr>
                <w:rFonts w:ascii="Times New Roman" w:eastAsia="Times New Roman" w:hAnsi="Times New Roman" w:cs="Times New Roman"/>
                <w:sz w:val="24"/>
                <w:szCs w:val="24"/>
              </w:rPr>
              <w:t xml:space="preserve"> на посетителя</w:t>
            </w:r>
          </w:p>
        </w:tc>
      </w:tr>
      <w:tr w:rsidR="008337D3" w:rsidRPr="008337D3" w:rsidTr="00A202A2">
        <w:tc>
          <w:tcPr>
            <w:tcW w:w="1136"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A202A2">
            <w:pPr>
              <w:spacing w:after="0" w:line="240" w:lineRule="auto"/>
              <w:jc w:val="both"/>
              <w:rPr>
                <w:rFonts w:ascii="Times New Roman" w:eastAsia="Times New Roman" w:hAnsi="Times New Roman" w:cs="Times New Roman"/>
                <w:sz w:val="24"/>
                <w:szCs w:val="24"/>
              </w:rPr>
            </w:pPr>
          </w:p>
        </w:tc>
        <w:tc>
          <w:tcPr>
            <w:tcW w:w="1045"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keepNext/>
              <w:spacing w:after="0" w:line="240" w:lineRule="auto"/>
              <w:ind w:left="-57" w:right="-57"/>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Городской парк</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Парк (сад) планировочного района</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 микрорайона</w:t>
            </w:r>
          </w:p>
          <w:p w:rsidR="008337D3" w:rsidRPr="00A202A2" w:rsidRDefault="008337D3" w:rsidP="008337D3">
            <w:pPr>
              <w:keepNext/>
              <w:spacing w:after="0" w:line="240" w:lineRule="auto"/>
              <w:jc w:val="center"/>
              <w:rPr>
                <w:rFonts w:ascii="Times New Roman" w:eastAsia="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Сквер</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Культурно-просветительных </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мероприятий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3-8</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Массовых мероприятий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5-17</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Физкультурно-оздоровительных </w:t>
            </w:r>
          </w:p>
          <w:p w:rsidR="008337D3" w:rsidRPr="00A202A2" w:rsidRDefault="008337D3" w:rsidP="00A202A2">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мероприятий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10-20</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75</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keepNext/>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Отдыха детей</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5-10</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170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170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Прогулочная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40-75</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200</w:t>
            </w:r>
          </w:p>
        </w:tc>
      </w:tr>
      <w:tr w:rsidR="008337D3" w:rsidRPr="008337D3" w:rsidTr="00A202A2">
        <w:tc>
          <w:tcPr>
            <w:tcW w:w="11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both"/>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Хозяйственная </w:t>
            </w:r>
          </w:p>
        </w:tc>
        <w:tc>
          <w:tcPr>
            <w:tcW w:w="104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c>
          <w:tcPr>
            <w:tcW w:w="69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90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681"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c>
          <w:tcPr>
            <w:tcW w:w="535"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0,2</w:t>
            </w:r>
          </w:p>
        </w:tc>
      </w:tr>
    </w:tbl>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района, следует принимать в соответствии с таблицей 2.4.2.12.</w:t>
      </w:r>
    </w:p>
    <w:p w:rsidR="008337D3" w:rsidRPr="008337D3" w:rsidRDefault="008337D3" w:rsidP="008337D3">
      <w:pPr>
        <w:spacing w:after="0" w:line="240" w:lineRule="auto"/>
        <w:ind w:firstLine="709"/>
        <w:jc w:val="right"/>
        <w:rPr>
          <w:rFonts w:ascii="Times New Roman" w:eastAsia="Calibri" w:hAnsi="Times New Roman" w:cs="Times New Roman"/>
          <w:bCs/>
          <w:sz w:val="28"/>
          <w:szCs w:val="28"/>
          <w:lang w:eastAsia="ru-RU"/>
        </w:rPr>
      </w:pPr>
      <w:r w:rsidRPr="008337D3">
        <w:rPr>
          <w:rFonts w:ascii="Times New Roman" w:eastAsia="Calibri" w:hAnsi="Times New Roman" w:cs="Times New Roman"/>
          <w:bCs/>
          <w:sz w:val="28"/>
          <w:szCs w:val="28"/>
          <w:lang w:eastAsia="ru-RU"/>
        </w:rPr>
        <w:t>Таблица 2.4.2.12.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627"/>
        <w:gridCol w:w="1924"/>
        <w:gridCol w:w="1744"/>
      </w:tblGrid>
      <w:tr w:rsidR="008337D3" w:rsidRPr="008337D3" w:rsidTr="00A202A2">
        <w:trPr>
          <w:trHeight w:val="544"/>
        </w:trPr>
        <w:tc>
          <w:tcPr>
            <w:tcW w:w="1636" w:type="pct"/>
            <w:vMerge w:val="restar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Объекты рекреационного назначения</w:t>
            </w:r>
          </w:p>
        </w:tc>
        <w:tc>
          <w:tcPr>
            <w:tcW w:w="3364" w:type="pct"/>
            <w:gridSpan w:val="3"/>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Территории элементов объектов рекреационного назначения,</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процентов от общей площади территорий общего пользования</w:t>
            </w:r>
          </w:p>
        </w:tc>
      </w:tr>
      <w:tr w:rsidR="008337D3" w:rsidRPr="008337D3" w:rsidTr="00A202A2">
        <w:trPr>
          <w:trHeight w:val="145"/>
        </w:trPr>
        <w:tc>
          <w:tcPr>
            <w:tcW w:w="1636" w:type="pct"/>
            <w:vMerge/>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Территории зеленых</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насаждений и водоемов</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Аллеи, дорожки,</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площадки</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Застроенные территории</w:t>
            </w:r>
          </w:p>
        </w:tc>
      </w:tr>
      <w:tr w:rsidR="008337D3" w:rsidRPr="008337D3" w:rsidTr="00A202A2">
        <w:trPr>
          <w:trHeight w:val="544"/>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 Парки планировочных районов</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65-70</w:t>
            </w: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25-28</w:t>
            </w: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5-7</w:t>
            </w:r>
          </w:p>
        </w:tc>
      </w:tr>
      <w:tr w:rsidR="008337D3" w:rsidRPr="008337D3" w:rsidTr="00A202A2">
        <w:trPr>
          <w:trHeight w:val="334"/>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Сады микрорайонов (кварталов)</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80-90</w:t>
            </w: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8-15</w:t>
            </w: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r>
      <w:tr w:rsidR="008337D3" w:rsidRPr="008337D3" w:rsidTr="00A202A2">
        <w:trPr>
          <w:trHeight w:val="70"/>
        </w:trPr>
        <w:tc>
          <w:tcPr>
            <w:tcW w:w="1636"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Скверы, размещаемые: на магистральных улицах и </w:t>
            </w:r>
            <w:r w:rsidRPr="00A202A2">
              <w:rPr>
                <w:rFonts w:ascii="Times New Roman" w:eastAsia="Times New Roman" w:hAnsi="Times New Roman" w:cs="Times New Roman"/>
                <w:sz w:val="24"/>
                <w:szCs w:val="24"/>
              </w:rPr>
              <w:lastRenderedPageBreak/>
              <w:t>площадях</w:t>
            </w:r>
          </w:p>
        </w:tc>
        <w:tc>
          <w:tcPr>
            <w:tcW w:w="1404"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lastRenderedPageBreak/>
              <w:t>60-75</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1028"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25-40</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932" w:type="pct"/>
            <w:tcBorders>
              <w:top w:val="single" w:sz="4" w:space="0" w:color="auto"/>
              <w:left w:val="single" w:sz="4" w:space="0" w:color="auto"/>
              <w:bottom w:val="single" w:sz="4" w:space="0" w:color="auto"/>
              <w:right w:val="single" w:sz="4" w:space="0" w:color="auto"/>
            </w:tcBorders>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A202A2">
        <w:trPr>
          <w:trHeight w:val="830"/>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lastRenderedPageBreak/>
              <w:t>В жилых зонах, на жилых</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улицах, перед отдельными зданиями</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70-80</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20-30</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r>
      <w:tr w:rsidR="008337D3" w:rsidRPr="008337D3" w:rsidTr="00A202A2">
        <w:trPr>
          <w:trHeight w:val="169"/>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Бульвары шириной:</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smartTag w:uri="urn:schemas-microsoft-com:office:smarttags" w:element="metricconverter">
              <w:smartTagPr>
                <w:attr w:name="ProductID" w:val="24 метров"/>
              </w:smartTagPr>
              <w:r w:rsidRPr="00A202A2">
                <w:rPr>
                  <w:rFonts w:ascii="Times New Roman" w:eastAsia="Times New Roman" w:hAnsi="Times New Roman" w:cs="Times New Roman"/>
                  <w:sz w:val="24"/>
                  <w:szCs w:val="24"/>
                </w:rPr>
                <w:t>24 метров</w:t>
              </w:r>
            </w:smartTag>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smartTag w:uri="urn:schemas-microsoft-com:office:smarttags" w:element="metricconverter">
              <w:smartTagPr>
                <w:attr w:name="ProductID" w:val="50 метров"/>
              </w:smartTagPr>
              <w:r w:rsidRPr="00A202A2">
                <w:rPr>
                  <w:rFonts w:ascii="Times New Roman" w:eastAsia="Times New Roman" w:hAnsi="Times New Roman" w:cs="Times New Roman"/>
                  <w:sz w:val="24"/>
                  <w:szCs w:val="24"/>
                </w:rPr>
                <w:t>50 метров</w:t>
              </w:r>
            </w:smartTag>
            <w:r w:rsidRPr="00A202A2">
              <w:rPr>
                <w:rFonts w:ascii="Times New Roman" w:eastAsia="Times New Roman" w:hAnsi="Times New Roman" w:cs="Times New Roman"/>
                <w:sz w:val="24"/>
                <w:szCs w:val="24"/>
              </w:rPr>
              <w:t>;</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65-70</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70-75</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30-35</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23-27</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2-3</w:t>
            </w:r>
          </w:p>
        </w:tc>
      </w:tr>
      <w:tr w:rsidR="008337D3" w:rsidRPr="008337D3" w:rsidTr="00A202A2">
        <w:trPr>
          <w:trHeight w:val="559"/>
        </w:trPr>
        <w:tc>
          <w:tcPr>
            <w:tcW w:w="1636"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Лесопарки</w:t>
            </w:r>
          </w:p>
        </w:tc>
        <w:tc>
          <w:tcPr>
            <w:tcW w:w="1404"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93-97</w:t>
            </w:r>
          </w:p>
        </w:tc>
        <w:tc>
          <w:tcPr>
            <w:tcW w:w="1028"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2-5</w:t>
            </w:r>
          </w:p>
        </w:tc>
        <w:tc>
          <w:tcPr>
            <w:tcW w:w="932" w:type="pct"/>
            <w:tcBorders>
              <w:top w:val="single" w:sz="4" w:space="0" w:color="auto"/>
              <w:left w:val="single" w:sz="4" w:space="0" w:color="auto"/>
              <w:bottom w:val="single" w:sz="4" w:space="0" w:color="auto"/>
              <w:right w:val="single" w:sz="4" w:space="0" w:color="auto"/>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1-2</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bl>
    <w:p w:rsidR="008337D3" w:rsidRPr="008337D3" w:rsidRDefault="008337D3" w:rsidP="008337D3">
      <w:pPr>
        <w:spacing w:before="120" w:after="120" w:line="240" w:lineRule="auto"/>
        <w:jc w:val="both"/>
        <w:rPr>
          <w:rFonts w:ascii="Times New Roman" w:eastAsia="Times New Roman" w:hAnsi="Times New Roman" w:cs="Times New Roman"/>
          <w:sz w:val="28"/>
          <w:szCs w:val="28"/>
        </w:rPr>
      </w:pPr>
    </w:p>
    <w:p w:rsidR="008337D3" w:rsidRPr="008337D3" w:rsidRDefault="008337D3" w:rsidP="008337D3">
      <w:pPr>
        <w:spacing w:before="120" w:after="12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Расстояние от зданий, сооружений и объектов инженерного благоустройства до деревьев и кустарников при условии </w:t>
      </w:r>
      <w:r w:rsidRPr="008337D3">
        <w:rPr>
          <w:rFonts w:ascii="Times New Roman" w:eastAsia="Times New Roman" w:hAnsi="Times New Roman" w:cs="Times New Roman"/>
          <w:spacing w:val="-1"/>
          <w:sz w:val="28"/>
          <w:szCs w:val="28"/>
        </w:rPr>
        <w:t>беспрепятственного подъезда и работы пожарного автотранспорта</w:t>
      </w:r>
    </w:p>
    <w:p w:rsidR="008337D3" w:rsidRPr="008337D3" w:rsidRDefault="008337D3" w:rsidP="008337D3">
      <w:pPr>
        <w:spacing w:after="0" w:line="240" w:lineRule="auto"/>
        <w:ind w:firstLine="709"/>
        <w:jc w:val="right"/>
        <w:rPr>
          <w:rFonts w:ascii="Times New Roman" w:eastAsia="Times New Roman" w:hAnsi="Times New Roman" w:cs="Times New Roman"/>
          <w:b/>
          <w:sz w:val="28"/>
          <w:szCs w:val="28"/>
        </w:rPr>
      </w:pPr>
      <w:r w:rsidRPr="008337D3">
        <w:rPr>
          <w:rFonts w:ascii="Times New Roman" w:eastAsia="Times New Roman" w:hAnsi="Times New Roman" w:cs="Times New Roman"/>
          <w:sz w:val="28"/>
          <w:szCs w:val="28"/>
        </w:rPr>
        <w:t>Таблица 2.4.2.13.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759"/>
        <w:gridCol w:w="1651"/>
        <w:gridCol w:w="440"/>
      </w:tblGrid>
      <w:tr w:rsidR="008337D3" w:rsidRPr="008337D3" w:rsidTr="0060165A">
        <w:tc>
          <w:tcPr>
            <w:tcW w:w="4720" w:type="dxa"/>
            <w:vMerge w:val="restart"/>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Здания, сооружения и объекты инженерного благоустройства</w:t>
            </w:r>
          </w:p>
        </w:tc>
        <w:tc>
          <w:tcPr>
            <w:tcW w:w="4850" w:type="dxa"/>
            <w:gridSpan w:val="3"/>
            <w:vAlign w:val="center"/>
          </w:tcPr>
          <w:p w:rsidR="008337D3" w:rsidRPr="00A202A2" w:rsidRDefault="008337D3" w:rsidP="008337D3">
            <w:pPr>
              <w:spacing w:before="120" w:after="120" w:line="240" w:lineRule="auto"/>
              <w:ind w:firstLine="709"/>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Расстояние, м от зданий, сооружений и объектов инженерного благоустройства до оси</w:t>
            </w:r>
          </w:p>
        </w:tc>
      </w:tr>
      <w:tr w:rsidR="008337D3" w:rsidRPr="008337D3" w:rsidTr="0060165A">
        <w:tc>
          <w:tcPr>
            <w:tcW w:w="4720" w:type="dxa"/>
            <w:vMerge/>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ствола дерева</w:t>
            </w:r>
          </w:p>
        </w:tc>
        <w:tc>
          <w:tcPr>
            <w:tcW w:w="2091" w:type="dxa"/>
            <w:gridSpan w:val="2"/>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кустарника</w:t>
            </w: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Наружная стена здания и сооружения</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p>
        </w:tc>
        <w:tc>
          <w:tcPr>
            <w:tcW w:w="0" w:type="auto"/>
            <w:tcBorders>
              <w:left w:val="nil"/>
            </w:tcBorders>
            <w:vAlign w:val="center"/>
          </w:tcPr>
          <w:p w:rsidR="008337D3" w:rsidRPr="008337D3" w:rsidRDefault="008337D3" w:rsidP="008337D3">
            <w:pPr>
              <w:spacing w:after="0" w:line="240" w:lineRule="auto"/>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Край тротуара и садовой дорожки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0,7</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0,5</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Край проезжей части улиц, кромка укрепленной полосы обочины дороги или бровки канавы</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Мачта и опора осветительной сети, мостовая опора и эстакада</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Подошва откоса, террасы и др.</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0,5</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Подошва или внутренняя грань подпорной стенки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Подземной сети газопровода, канализации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1,5</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Подземной тепловой сети (стенка канала, тоннеля или оболочки при </w:t>
            </w:r>
            <w:proofErr w:type="spellStart"/>
            <w:r w:rsidRPr="00A202A2">
              <w:rPr>
                <w:rFonts w:ascii="Times New Roman" w:eastAsia="Times New Roman" w:hAnsi="Times New Roman" w:cs="Times New Roman"/>
                <w:sz w:val="24"/>
                <w:szCs w:val="24"/>
              </w:rPr>
              <w:t>бесканальной</w:t>
            </w:r>
            <w:proofErr w:type="spellEnd"/>
            <w:r w:rsidRPr="00A202A2">
              <w:rPr>
                <w:rFonts w:ascii="Times New Roman" w:eastAsia="Times New Roman" w:hAnsi="Times New Roman" w:cs="Times New Roman"/>
                <w:sz w:val="24"/>
                <w:szCs w:val="24"/>
              </w:rPr>
              <w:t xml:space="preserve"> прокладке)</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Подземные сети водопровода, дренажа</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r w:rsidR="008337D3" w:rsidRPr="008337D3" w:rsidTr="0060165A">
        <w:tc>
          <w:tcPr>
            <w:tcW w:w="4720" w:type="dxa"/>
            <w:vAlign w:val="center"/>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Подземный силовой кабель, кабель связи</w:t>
            </w:r>
          </w:p>
        </w:tc>
        <w:tc>
          <w:tcPr>
            <w:tcW w:w="2759" w:type="dxa"/>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2,0</w:t>
            </w:r>
          </w:p>
        </w:tc>
        <w:tc>
          <w:tcPr>
            <w:tcW w:w="1651" w:type="dxa"/>
            <w:tcBorders>
              <w:right w:val="nil"/>
            </w:tcBorders>
            <w:vAlign w:val="center"/>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0,7</w:t>
            </w:r>
          </w:p>
        </w:tc>
        <w:tc>
          <w:tcPr>
            <w:tcW w:w="0" w:type="auto"/>
            <w:tcBorders>
              <w:left w:val="nil"/>
            </w:tcBorders>
            <w:vAlign w:val="center"/>
          </w:tcPr>
          <w:p w:rsidR="008337D3" w:rsidRPr="008337D3" w:rsidRDefault="008337D3" w:rsidP="008337D3">
            <w:pPr>
              <w:spacing w:before="120" w:after="120" w:line="240" w:lineRule="auto"/>
              <w:ind w:firstLine="709"/>
              <w:rPr>
                <w:rFonts w:ascii="Times New Roman" w:eastAsia="Times New Roman" w:hAnsi="Times New Roman" w:cs="Times New Roman"/>
                <w:sz w:val="28"/>
                <w:szCs w:val="28"/>
              </w:rPr>
            </w:pPr>
          </w:p>
        </w:tc>
      </w:tr>
    </w:tbl>
    <w:p w:rsidR="008337D3" w:rsidRPr="008337D3" w:rsidRDefault="008337D3" w:rsidP="008337D3">
      <w:pPr>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 xml:space="preserve">Примечание*: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w:t>
      </w:r>
    </w:p>
    <w:p w:rsidR="008337D3" w:rsidRPr="008337D3" w:rsidRDefault="008337D3" w:rsidP="008337D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В зеленой зоне города следует предусматривать питомники древесных </w:t>
      </w:r>
      <w:r w:rsidRPr="008337D3">
        <w:rPr>
          <w:rFonts w:ascii="Times New Roman" w:eastAsia="Times New Roman" w:hAnsi="Times New Roman" w:cs="Times New Roman"/>
          <w:sz w:val="28"/>
          <w:szCs w:val="28"/>
        </w:rPr>
        <w:lastRenderedPageBreak/>
        <w:t xml:space="preserve">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Pr="008337D3">
          <w:rPr>
            <w:rFonts w:ascii="Times New Roman" w:eastAsia="Times New Roman" w:hAnsi="Times New Roman" w:cs="Times New Roman"/>
            <w:sz w:val="28"/>
            <w:szCs w:val="28"/>
          </w:rPr>
          <w:t>80 га</w:t>
        </w:r>
      </w:smartTag>
      <w:r w:rsidRPr="008337D3">
        <w:rPr>
          <w:rFonts w:ascii="Times New Roman" w:eastAsia="Times New Roman" w:hAnsi="Times New Roman" w:cs="Times New Roman"/>
          <w:sz w:val="28"/>
          <w:szCs w:val="28"/>
        </w:rPr>
        <w:t>. Площадь питомников древесных и кустарниковых растений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 на 1 чел.) - 3-</w:t>
      </w:r>
      <w:smartTag w:uri="urn:schemas-microsoft-com:office:smarttags" w:element="metricconverter">
        <w:smartTagPr>
          <w:attr w:name="ProductID" w:val="5 м2"/>
        </w:smartTagPr>
        <w:r w:rsidRPr="008337D3">
          <w:rPr>
            <w:rFonts w:ascii="Times New Roman" w:eastAsia="Times New Roman" w:hAnsi="Times New Roman" w:cs="Times New Roman"/>
            <w:sz w:val="28"/>
            <w:szCs w:val="28"/>
          </w:rPr>
          <w:t>5 м</w:t>
        </w:r>
        <w:r w:rsidRPr="008337D3">
          <w:rPr>
            <w:rFonts w:ascii="Times New Roman" w:eastAsia="Times New Roman" w:hAnsi="Times New Roman" w:cs="Times New Roman"/>
            <w:sz w:val="28"/>
            <w:szCs w:val="28"/>
            <w:vertAlign w:val="superscript"/>
          </w:rPr>
          <w:t>2</w:t>
        </w:r>
      </w:smartTag>
      <w:r w:rsidRPr="008337D3">
        <w:rPr>
          <w:rFonts w:ascii="Times New Roman" w:eastAsia="Times New Roman" w:hAnsi="Times New Roman" w:cs="Times New Roman"/>
          <w:sz w:val="28"/>
          <w:szCs w:val="28"/>
        </w:rPr>
        <w:t>.</w:t>
      </w:r>
    </w:p>
    <w:p w:rsidR="008337D3" w:rsidRPr="008337D3" w:rsidRDefault="008337D3" w:rsidP="008337D3">
      <w:pPr>
        <w:widowControl w:val="0"/>
        <w:autoSpaceDE w:val="0"/>
        <w:autoSpaceDN w:val="0"/>
        <w:adjustRightInd w:val="0"/>
        <w:spacing w:after="0" w:line="240" w:lineRule="auto"/>
        <w:jc w:val="both"/>
        <w:rPr>
          <w:rFonts w:ascii="Times New Roman" w:eastAsia="Times New Roman" w:hAnsi="Times New Roman" w:cs="Times New Roman"/>
          <w:i/>
        </w:rPr>
      </w:pPr>
      <w:r w:rsidRPr="008337D3">
        <w:rPr>
          <w:rFonts w:ascii="Times New Roman" w:eastAsia="Times New Roman" w:hAnsi="Times New Roman" w:cs="Times New Roman"/>
          <w:i/>
        </w:rPr>
        <w:t xml:space="preserve"> Примечание:</w:t>
      </w:r>
    </w:p>
    <w:p w:rsidR="008337D3" w:rsidRPr="008337D3" w:rsidRDefault="008337D3" w:rsidP="008337D3">
      <w:pPr>
        <w:widowControl w:val="0"/>
        <w:autoSpaceDE w:val="0"/>
        <w:autoSpaceDN w:val="0"/>
        <w:adjustRightInd w:val="0"/>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 xml:space="preserve"> Площадь питомников зависит от уровня обеспеченности населения озелененными территориями общего пользования.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Площадь цветочно-оранжерейных хозяйств (м</w:t>
      </w:r>
      <w:r w:rsidRPr="008337D3">
        <w:rPr>
          <w:rFonts w:ascii="Times New Roman" w:eastAsia="Times New Roman" w:hAnsi="Times New Roman" w:cs="Times New Roman"/>
          <w:sz w:val="28"/>
          <w:szCs w:val="28"/>
          <w:vertAlign w:val="superscript"/>
        </w:rPr>
        <w:t>2</w:t>
      </w:r>
      <w:r w:rsidRPr="008337D3">
        <w:rPr>
          <w:rFonts w:ascii="Times New Roman" w:eastAsia="Times New Roman" w:hAnsi="Times New Roman" w:cs="Times New Roman"/>
          <w:sz w:val="28"/>
          <w:szCs w:val="28"/>
        </w:rPr>
        <w:t xml:space="preserve"> на 1 чел.) - </w:t>
      </w:r>
      <w:smartTag w:uri="urn:schemas-microsoft-com:office:smarttags" w:element="metricconverter">
        <w:smartTagPr>
          <w:attr w:name="ProductID" w:val="0,4 м2"/>
        </w:smartTagPr>
        <w:r w:rsidRPr="008337D3">
          <w:rPr>
            <w:rFonts w:ascii="Times New Roman" w:eastAsia="Times New Roman" w:hAnsi="Times New Roman" w:cs="Times New Roman"/>
            <w:sz w:val="28"/>
            <w:szCs w:val="28"/>
          </w:rPr>
          <w:t>0,4 м</w:t>
        </w:r>
        <w:r w:rsidRPr="008337D3">
          <w:rPr>
            <w:rFonts w:ascii="Times New Roman" w:eastAsia="Times New Roman" w:hAnsi="Times New Roman" w:cs="Times New Roman"/>
            <w:sz w:val="28"/>
            <w:szCs w:val="28"/>
            <w:vertAlign w:val="superscript"/>
          </w:rPr>
          <w:t>2</w:t>
        </w:r>
      </w:smartTag>
      <w:r w:rsidRPr="008337D3">
        <w:rPr>
          <w:rFonts w:ascii="Times New Roman" w:eastAsia="Times New Roman" w:hAnsi="Times New Roman" w:cs="Times New Roman"/>
          <w:sz w:val="28"/>
          <w:szCs w:val="28"/>
        </w:rPr>
        <w:t xml:space="preserve">.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i/>
        </w:rPr>
        <w:t>Примечание:</w:t>
      </w:r>
      <w:r w:rsidRPr="008337D3">
        <w:rPr>
          <w:rFonts w:ascii="Times New Roman" w:eastAsia="Times New Roman" w:hAnsi="Times New Roman" w:cs="Times New Roman"/>
        </w:rPr>
        <w:t xml:space="preserve"> </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337D3" w:rsidRPr="008337D3" w:rsidRDefault="008337D3" w:rsidP="008337D3">
      <w:pPr>
        <w:spacing w:after="0" w:line="240" w:lineRule="auto"/>
        <w:jc w:val="both"/>
        <w:rPr>
          <w:rFonts w:ascii="Times New Roman" w:eastAsia="Times New Roman" w:hAnsi="Times New Roman" w:cs="Times New Roman"/>
          <w:sz w:val="28"/>
          <w:szCs w:val="28"/>
        </w:rPr>
      </w:pPr>
    </w:p>
    <w:p w:rsidR="008337D3" w:rsidRPr="008337D3" w:rsidRDefault="008337D3" w:rsidP="008337D3">
      <w:pPr>
        <w:spacing w:after="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2.4.3. Благоустройство территорий</w:t>
      </w:r>
    </w:p>
    <w:p w:rsidR="008337D3" w:rsidRPr="008337D3" w:rsidRDefault="008337D3" w:rsidP="008337D3">
      <w:pPr>
        <w:spacing w:after="0" w:line="240" w:lineRule="auto"/>
        <w:ind w:firstLine="709"/>
        <w:rPr>
          <w:rFonts w:ascii="Times New Roman" w:eastAsia="Times New Roman" w:hAnsi="Times New Roman" w:cs="Times New Roman"/>
          <w:b/>
          <w:sz w:val="28"/>
          <w:szCs w:val="28"/>
        </w:rPr>
      </w:pPr>
    </w:p>
    <w:p w:rsidR="008337D3" w:rsidRPr="00A202A2" w:rsidRDefault="008337D3" w:rsidP="00A202A2">
      <w:pPr>
        <w:spacing w:after="0" w:line="240" w:lineRule="auto"/>
        <w:ind w:firstLine="709"/>
        <w:jc w:val="both"/>
        <w:rPr>
          <w:rFonts w:ascii="Times New Roman" w:eastAsia="Times New Roman" w:hAnsi="Times New Roman" w:cs="Times New Roman"/>
          <w:sz w:val="28"/>
          <w:szCs w:val="28"/>
        </w:rPr>
      </w:pPr>
      <w:r w:rsidRPr="00A202A2">
        <w:rPr>
          <w:rFonts w:ascii="Times New Roman" w:eastAsia="Times New Roman" w:hAnsi="Times New Roman" w:cs="Times New Roman"/>
          <w:sz w:val="28"/>
          <w:szCs w:val="28"/>
        </w:rPr>
        <w:t>На территории пешеходных зон, в парках, садах, на бульварах городского округа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городского округа архитектурные формы должны проектироваться на основании индивидуальных проектных разработок.</w:t>
      </w:r>
    </w:p>
    <w:p w:rsidR="008337D3" w:rsidRPr="008337D3" w:rsidRDefault="008337D3" w:rsidP="008337D3">
      <w:pPr>
        <w:spacing w:after="0" w:line="240" w:lineRule="auto"/>
        <w:ind w:left="142"/>
        <w:rPr>
          <w:rFonts w:ascii="Times New Roman" w:eastAsia="Times New Roman" w:hAnsi="Times New Roman" w:cs="Times New Roman"/>
          <w:b/>
          <w:sz w:val="28"/>
          <w:szCs w:val="28"/>
          <w:highlight w:val="yellow"/>
        </w:rPr>
      </w:pPr>
    </w:p>
    <w:p w:rsidR="008337D3" w:rsidRPr="008337D3" w:rsidRDefault="008337D3" w:rsidP="008337D3">
      <w:pPr>
        <w:spacing w:after="0" w:line="240" w:lineRule="auto"/>
        <w:jc w:val="center"/>
        <w:rPr>
          <w:rFonts w:ascii="Times New Roman" w:eastAsia="Times New Roman" w:hAnsi="Times New Roman" w:cs="Times New Roman"/>
          <w:b/>
          <w:sz w:val="28"/>
          <w:szCs w:val="28"/>
        </w:rPr>
      </w:pPr>
      <w:r w:rsidRPr="008337D3">
        <w:rPr>
          <w:rFonts w:ascii="Times New Roman" w:eastAsia="Times New Roman" w:hAnsi="Times New Roman" w:cs="Times New Roman"/>
          <w:b/>
          <w:sz w:val="28"/>
          <w:szCs w:val="28"/>
        </w:rPr>
        <w:t>Площадки</w:t>
      </w:r>
    </w:p>
    <w:p w:rsidR="008337D3" w:rsidRPr="008337D3" w:rsidRDefault="008337D3" w:rsidP="008337D3">
      <w:pPr>
        <w:spacing w:after="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населенных пунктов городского округа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8337D3" w:rsidRPr="008337D3" w:rsidRDefault="008337D3" w:rsidP="008337D3">
      <w:pPr>
        <w:spacing w:after="0" w:line="240" w:lineRule="auto"/>
        <w:rPr>
          <w:rFonts w:ascii="Times New Roman" w:eastAsia="Times New Roman" w:hAnsi="Times New Roman" w:cs="Times New Roman"/>
          <w:sz w:val="28"/>
          <w:szCs w:val="28"/>
          <w:highlight w:val="yellow"/>
        </w:rPr>
      </w:pPr>
    </w:p>
    <w:p w:rsidR="008337D3" w:rsidRPr="008337D3" w:rsidRDefault="008337D3" w:rsidP="008337D3">
      <w:pPr>
        <w:spacing w:after="0" w:line="240" w:lineRule="auto"/>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Детские площадки.</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8337D3">
          <w:rPr>
            <w:rFonts w:ascii="Times New Roman" w:eastAsia="Times New Roman" w:hAnsi="Times New Roman" w:cs="Times New Roman"/>
            <w:color w:val="000000"/>
            <w:sz w:val="28"/>
            <w:szCs w:val="28"/>
          </w:rPr>
          <w:t>0,7 м²</w:t>
        </w:r>
      </w:smartTag>
      <w:r w:rsidRPr="008337D3">
        <w:rPr>
          <w:rFonts w:ascii="Times New Roman" w:eastAsia="Times New Roman" w:hAnsi="Times New Roman" w:cs="Times New Roman"/>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8337D3" w:rsidRPr="008337D3" w:rsidRDefault="008337D3" w:rsidP="008337D3">
      <w:pPr>
        <w:spacing w:after="0" w:line="240" w:lineRule="auto"/>
        <w:ind w:firstLine="709"/>
        <w:jc w:val="center"/>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lastRenderedPageBreak/>
        <w:t>Расчетные показатели детских площадок</w:t>
      </w:r>
    </w:p>
    <w:p w:rsidR="008337D3" w:rsidRPr="008337D3" w:rsidRDefault="008337D3" w:rsidP="008337D3">
      <w:pPr>
        <w:spacing w:after="0" w:line="240" w:lineRule="auto"/>
        <w:ind w:firstLine="709"/>
        <w:jc w:val="right"/>
        <w:rPr>
          <w:rFonts w:ascii="Times New Roman" w:eastAsia="Times New Roman" w:hAnsi="Times New Roman" w:cs="Times New Roman"/>
          <w:b/>
          <w:sz w:val="28"/>
          <w:szCs w:val="28"/>
        </w:rPr>
      </w:pPr>
      <w:r w:rsidRPr="008337D3">
        <w:rPr>
          <w:rFonts w:ascii="Times New Roman" w:eastAsia="Times New Roman" w:hAnsi="Times New Roman" w:cs="Times New Roman"/>
          <w:sz w:val="28"/>
          <w:szCs w:val="28"/>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82"/>
        <w:gridCol w:w="1604"/>
        <w:gridCol w:w="1548"/>
        <w:gridCol w:w="1560"/>
        <w:gridCol w:w="1559"/>
      </w:tblGrid>
      <w:tr w:rsidR="008337D3" w:rsidRPr="008337D3" w:rsidTr="0060165A">
        <w:trPr>
          <w:trHeight w:val="720"/>
        </w:trPr>
        <w:tc>
          <w:tcPr>
            <w:tcW w:w="59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п/п</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Возрастная группа</w:t>
            </w:r>
          </w:p>
        </w:tc>
        <w:tc>
          <w:tcPr>
            <w:tcW w:w="1604"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Возрастной диапазон</w:t>
            </w:r>
          </w:p>
        </w:tc>
        <w:tc>
          <w:tcPr>
            <w:tcW w:w="1548"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Тип площадки</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Расстояние от окон жилых домов до границ площадок</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w:t>
            </w:r>
          </w:p>
        </w:tc>
        <w:tc>
          <w:tcPr>
            <w:tcW w:w="1559"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Размер площадки</w:t>
            </w: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м².</w:t>
            </w:r>
          </w:p>
        </w:tc>
      </w:tr>
      <w:tr w:rsidR="008337D3" w:rsidRPr="008337D3" w:rsidTr="0060165A">
        <w:trPr>
          <w:trHeight w:val="787"/>
        </w:trPr>
        <w:tc>
          <w:tcPr>
            <w:tcW w:w="59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roofErr w:type="spellStart"/>
            <w:r w:rsidRPr="00A202A2">
              <w:rPr>
                <w:rFonts w:ascii="Times New Roman" w:eastAsia="Times New Roman" w:hAnsi="Times New Roman" w:cs="Times New Roman"/>
                <w:sz w:val="24"/>
                <w:szCs w:val="24"/>
              </w:rPr>
              <w:t>Преддошкольный</w:t>
            </w:r>
            <w:proofErr w:type="spellEnd"/>
            <w:r w:rsidRPr="00A202A2">
              <w:rPr>
                <w:rFonts w:ascii="Times New Roman" w:eastAsia="Times New Roman" w:hAnsi="Times New Roman" w:cs="Times New Roman"/>
                <w:sz w:val="24"/>
                <w:szCs w:val="24"/>
              </w:rPr>
              <w:t xml:space="preserve">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 3 лет</w:t>
            </w:r>
          </w:p>
        </w:tc>
        <w:tc>
          <w:tcPr>
            <w:tcW w:w="1548"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50 - 70</w:t>
            </w:r>
          </w:p>
        </w:tc>
      </w:tr>
      <w:tr w:rsidR="008337D3" w:rsidRPr="008337D3" w:rsidTr="0060165A">
        <w:trPr>
          <w:trHeight w:val="420"/>
        </w:trPr>
        <w:tc>
          <w:tcPr>
            <w:tcW w:w="59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2482"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Дошкольный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до 7 лет</w:t>
            </w: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10 </w:t>
            </w:r>
          </w:p>
        </w:tc>
        <w:tc>
          <w:tcPr>
            <w:tcW w:w="1559"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70 – 150</w:t>
            </w:r>
          </w:p>
        </w:tc>
      </w:tr>
      <w:tr w:rsidR="008337D3" w:rsidRPr="008337D3" w:rsidTr="0060165A">
        <w:trPr>
          <w:trHeight w:val="540"/>
        </w:trPr>
        <w:tc>
          <w:tcPr>
            <w:tcW w:w="594"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2482"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1604"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Комплексная 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40 </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c>
          <w:tcPr>
            <w:tcW w:w="1559" w:type="dxa"/>
            <w:vMerge/>
          </w:tcPr>
          <w:p w:rsidR="008337D3" w:rsidRPr="00A202A2" w:rsidRDefault="008337D3" w:rsidP="008337D3">
            <w:pPr>
              <w:spacing w:after="0" w:line="240" w:lineRule="auto"/>
              <w:rPr>
                <w:rFonts w:ascii="Times New Roman" w:eastAsia="Times New Roman" w:hAnsi="Times New Roman" w:cs="Times New Roman"/>
                <w:sz w:val="24"/>
                <w:szCs w:val="24"/>
                <w:highlight w:val="yellow"/>
              </w:rPr>
            </w:pPr>
          </w:p>
        </w:tc>
      </w:tr>
      <w:tr w:rsidR="008337D3" w:rsidRPr="008337D3" w:rsidTr="0060165A">
        <w:trPr>
          <w:trHeight w:val="613"/>
        </w:trPr>
        <w:tc>
          <w:tcPr>
            <w:tcW w:w="59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2482"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Младший и средний школьный возраст</w:t>
            </w:r>
          </w:p>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val="restart"/>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7-12 лет</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Игровая площадка</w:t>
            </w:r>
          </w:p>
        </w:tc>
        <w:tc>
          <w:tcPr>
            <w:tcW w:w="1560"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20 </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100 - 300</w:t>
            </w:r>
          </w:p>
          <w:p w:rsidR="008337D3" w:rsidRPr="00A202A2" w:rsidRDefault="008337D3" w:rsidP="008337D3">
            <w:pPr>
              <w:spacing w:after="0" w:line="240" w:lineRule="auto"/>
              <w:rPr>
                <w:rFonts w:ascii="Times New Roman" w:eastAsia="Times New Roman" w:hAnsi="Times New Roman" w:cs="Times New Roman"/>
                <w:sz w:val="24"/>
                <w:szCs w:val="24"/>
              </w:rPr>
            </w:pPr>
          </w:p>
        </w:tc>
      </w:tr>
      <w:tr w:rsidR="008337D3" w:rsidRPr="008337D3" w:rsidTr="0060165A">
        <w:trPr>
          <w:trHeight w:val="780"/>
        </w:trPr>
        <w:tc>
          <w:tcPr>
            <w:tcW w:w="594"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2482"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vMerge/>
          </w:tcPr>
          <w:p w:rsidR="008337D3" w:rsidRPr="00A202A2" w:rsidRDefault="008337D3" w:rsidP="008337D3">
            <w:pPr>
              <w:spacing w:after="0" w:line="240" w:lineRule="auto"/>
              <w:rPr>
                <w:rFonts w:ascii="Times New Roman" w:eastAsia="Times New Roman" w:hAnsi="Times New Roman" w:cs="Times New Roman"/>
                <w:sz w:val="24"/>
                <w:szCs w:val="24"/>
              </w:rPr>
            </w:pP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Комплексная игровая площадка</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40 </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500-1200</w:t>
            </w:r>
          </w:p>
        </w:tc>
      </w:tr>
      <w:tr w:rsidR="008337D3" w:rsidRPr="008337D3" w:rsidTr="0060165A">
        <w:trPr>
          <w:trHeight w:val="922"/>
        </w:trPr>
        <w:tc>
          <w:tcPr>
            <w:tcW w:w="594"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w:t>
            </w:r>
          </w:p>
        </w:tc>
        <w:tc>
          <w:tcPr>
            <w:tcW w:w="248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Подростки</w:t>
            </w:r>
          </w:p>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1604"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12-16 лет</w:t>
            </w:r>
          </w:p>
        </w:tc>
        <w:tc>
          <w:tcPr>
            <w:tcW w:w="1548"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Спортивно-игровой комплекс***</w:t>
            </w:r>
          </w:p>
        </w:tc>
        <w:tc>
          <w:tcPr>
            <w:tcW w:w="1560"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 xml:space="preserve">Не менее 50  </w:t>
            </w:r>
          </w:p>
        </w:tc>
        <w:tc>
          <w:tcPr>
            <w:tcW w:w="1559"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1000-1200</w:t>
            </w:r>
          </w:p>
        </w:tc>
      </w:tr>
    </w:tbl>
    <w:p w:rsidR="008337D3" w:rsidRPr="008337D3" w:rsidRDefault="008337D3" w:rsidP="008337D3">
      <w:pPr>
        <w:spacing w:after="0" w:line="240" w:lineRule="auto"/>
        <w:rPr>
          <w:rFonts w:ascii="Times New Roman" w:eastAsia="Times New Roman" w:hAnsi="Times New Roman" w:cs="Times New Roman"/>
          <w:i/>
          <w:color w:val="000000"/>
        </w:rPr>
      </w:pPr>
      <w:r w:rsidRPr="008337D3">
        <w:rPr>
          <w:rFonts w:ascii="Times New Roman" w:eastAsia="Times New Roman" w:hAnsi="Times New Roman" w:cs="Times New Roman"/>
          <w:i/>
          <w:color w:val="000000"/>
        </w:rPr>
        <w:t>Примечание:</w:t>
      </w:r>
    </w:p>
    <w:p w:rsidR="008337D3" w:rsidRPr="008337D3" w:rsidRDefault="008337D3" w:rsidP="008337D3">
      <w:pPr>
        <w:spacing w:after="0" w:line="240" w:lineRule="auto"/>
        <w:jc w:val="both"/>
        <w:rPr>
          <w:rFonts w:ascii="Times New Roman" w:eastAsia="Times New Roman" w:hAnsi="Times New Roman" w:cs="Times New Roman"/>
          <w:color w:val="000000"/>
        </w:rPr>
      </w:pPr>
      <w:r w:rsidRPr="008337D3">
        <w:rPr>
          <w:rFonts w:ascii="Times New Roman" w:eastAsia="Times New Roman" w:hAnsi="Times New Roman" w:cs="Times New Roman"/>
          <w:color w:val="000000"/>
        </w:rPr>
        <w:t xml:space="preserve">* Площадки для детей </w:t>
      </w:r>
      <w:proofErr w:type="spellStart"/>
      <w:r w:rsidRPr="008337D3">
        <w:rPr>
          <w:rFonts w:ascii="Times New Roman" w:eastAsia="Times New Roman" w:hAnsi="Times New Roman" w:cs="Times New Roman"/>
          <w:color w:val="000000"/>
        </w:rPr>
        <w:t>преддошкольного</w:t>
      </w:r>
      <w:proofErr w:type="spellEnd"/>
      <w:r w:rsidRPr="008337D3">
        <w:rPr>
          <w:rFonts w:ascii="Times New Roman" w:eastAsia="Times New Roman" w:hAnsi="Times New Roman" w:cs="Times New Roman"/>
          <w:color w:val="00000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8337D3">
          <w:rPr>
            <w:rFonts w:ascii="Times New Roman" w:eastAsia="Times New Roman" w:hAnsi="Times New Roman" w:cs="Times New Roman"/>
            <w:color w:val="000000"/>
          </w:rPr>
          <w:t>80 м²</w:t>
        </w:r>
      </w:smartTag>
      <w:r w:rsidRPr="008337D3">
        <w:rPr>
          <w:rFonts w:ascii="Times New Roman" w:eastAsia="Times New Roman" w:hAnsi="Times New Roman" w:cs="Times New Roman"/>
          <w:color w:val="000000"/>
        </w:rPr>
        <w:t>.</w:t>
      </w:r>
    </w:p>
    <w:p w:rsidR="008337D3" w:rsidRPr="008337D3" w:rsidRDefault="008337D3" w:rsidP="008337D3">
      <w:pPr>
        <w:spacing w:after="0" w:line="240" w:lineRule="auto"/>
        <w:jc w:val="both"/>
        <w:rPr>
          <w:rFonts w:ascii="Times New Roman" w:eastAsia="Times New Roman" w:hAnsi="Times New Roman" w:cs="Times New Roman"/>
        </w:rPr>
      </w:pPr>
      <w:r w:rsidRPr="008337D3">
        <w:rPr>
          <w:rFonts w:ascii="Times New Roman" w:eastAsia="Times New Roman" w:hAnsi="Times New Roman" w:cs="Times New Roman"/>
          <w:color w:val="000000"/>
        </w:rPr>
        <w:t>**</w:t>
      </w:r>
      <w:r w:rsidRPr="008337D3">
        <w:rPr>
          <w:rFonts w:ascii="Times New Roman" w:eastAsia="Times New Roman" w:hAnsi="Times New Roman" w:cs="Times New Roman"/>
        </w:rPr>
        <w:t xml:space="preserve"> </w:t>
      </w:r>
      <w:r w:rsidRPr="008337D3">
        <w:rPr>
          <w:rFonts w:ascii="Times New Roman" w:eastAsia="Times New Roman" w:hAnsi="Times New Roman" w:cs="Times New Roman"/>
          <w:color w:val="000000"/>
        </w:rPr>
        <w:t xml:space="preserve">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8337D3">
          <w:rPr>
            <w:rFonts w:ascii="Times New Roman" w:eastAsia="Times New Roman" w:hAnsi="Times New Roman" w:cs="Times New Roman"/>
            <w:color w:val="000000"/>
          </w:rPr>
          <w:t>150 м²</w:t>
        </w:r>
      </w:smartTag>
      <w:r w:rsidRPr="008337D3">
        <w:rPr>
          <w:rFonts w:ascii="Times New Roman" w:eastAsia="Times New Roman" w:hAnsi="Times New Roman" w:cs="Times New Roman"/>
          <w:color w:val="000000"/>
        </w:rPr>
        <w:t>). Соседствующие детские и взрослые площадки следует разделять густыми зелеными и (или) декоративными стенками.</w:t>
      </w:r>
    </w:p>
    <w:p w:rsidR="008337D3" w:rsidRPr="008337D3" w:rsidRDefault="008337D3" w:rsidP="008337D3">
      <w:pPr>
        <w:spacing w:after="0" w:line="240" w:lineRule="auto"/>
        <w:jc w:val="both"/>
        <w:rPr>
          <w:rFonts w:ascii="Times New Roman" w:eastAsia="Times New Roman" w:hAnsi="Times New Roman" w:cs="Times New Roman"/>
          <w:color w:val="000000"/>
          <w:highlight w:val="yellow"/>
        </w:rPr>
      </w:pPr>
      <w:r w:rsidRPr="008337D3">
        <w:rPr>
          <w:rFonts w:ascii="Times New Roman" w:eastAsia="Times New Roman" w:hAnsi="Times New Roman" w:cs="Times New Roman"/>
        </w:rPr>
        <w:t xml:space="preserve">***В состав подросткового спортивно-игрового комплекса могут входить </w:t>
      </w:r>
      <w:proofErr w:type="spellStart"/>
      <w:r w:rsidRPr="008337D3">
        <w:rPr>
          <w:rFonts w:ascii="Times New Roman" w:eastAsia="Times New Roman" w:hAnsi="Times New Roman" w:cs="Times New Roman"/>
        </w:rPr>
        <w:t>микроскалодромы</w:t>
      </w:r>
      <w:proofErr w:type="spellEnd"/>
      <w:r w:rsidRPr="008337D3">
        <w:rPr>
          <w:rFonts w:ascii="Times New Roman" w:eastAsia="Times New Roman" w:hAnsi="Times New Roman" w:cs="Times New Roman"/>
        </w:rPr>
        <w:t>, велодромы и оборудование специальных мест для катания на самокатах, роликовых досках и коньках.</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w:t>
      </w:r>
      <w:r w:rsidRPr="008337D3">
        <w:rPr>
          <w:rFonts w:ascii="Times New Roman" w:eastAsia="Times New Roman" w:hAnsi="Times New Roman" w:cs="Times New Roman"/>
          <w:color w:val="000000"/>
          <w:sz w:val="28"/>
          <w:szCs w:val="28"/>
        </w:rPr>
        <w:lastRenderedPageBreak/>
        <w:t>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8337D3" w:rsidRPr="008337D3" w:rsidRDefault="008337D3" w:rsidP="008337D3">
      <w:pPr>
        <w:spacing w:before="120" w:after="120" w:line="240" w:lineRule="auto"/>
        <w:ind w:firstLine="709"/>
        <w:jc w:val="both"/>
        <w:rPr>
          <w:rFonts w:ascii="Times New Roman" w:eastAsia="Times New Roman" w:hAnsi="Times New Roman" w:cs="Times New Roman"/>
          <w:color w:val="000000"/>
          <w:sz w:val="28"/>
          <w:szCs w:val="28"/>
        </w:rPr>
      </w:pPr>
      <w:r w:rsidRPr="008337D3">
        <w:rPr>
          <w:rFonts w:ascii="Times New Roman" w:eastAsia="Times New Roman" w:hAnsi="Times New Roman" w:cs="Times New Roman"/>
          <w:color w:val="000000"/>
          <w:sz w:val="28"/>
          <w:szCs w:val="28"/>
        </w:rPr>
        <w:t xml:space="preserve">Детские площадки должны быть озеленены посадками деревьев и кустарника, </w:t>
      </w:r>
      <w:proofErr w:type="spellStart"/>
      <w:r w:rsidRPr="008337D3">
        <w:rPr>
          <w:rFonts w:ascii="Times New Roman" w:eastAsia="Times New Roman" w:hAnsi="Times New Roman" w:cs="Times New Roman"/>
          <w:color w:val="000000"/>
          <w:sz w:val="28"/>
          <w:szCs w:val="28"/>
        </w:rPr>
        <w:t>инсолироваться</w:t>
      </w:r>
      <w:proofErr w:type="spellEnd"/>
      <w:r w:rsidRPr="008337D3">
        <w:rPr>
          <w:rFonts w:ascii="Times New Roman" w:eastAsia="Times New Roman" w:hAnsi="Times New Roman" w:cs="Times New Roman"/>
          <w:color w:val="000000"/>
          <w:sz w:val="28"/>
          <w:szCs w:val="28"/>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
    <w:p w:rsidR="008337D3" w:rsidRPr="008337D3" w:rsidRDefault="008337D3" w:rsidP="008337D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8337D3">
        <w:rPr>
          <w:rFonts w:ascii="Times New Roman" w:eastAsia="Times New Roman" w:hAnsi="Times New Roman" w:cs="Times New Roman"/>
          <w:bCs/>
          <w:color w:val="000000"/>
          <w:sz w:val="28"/>
          <w:szCs w:val="28"/>
          <w:lang w:eastAsia="ru-RU"/>
        </w:rPr>
        <w:t>Площадки отдыха.</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337D3">
          <w:rPr>
            <w:rFonts w:ascii="Times New Roman" w:eastAsia="Times New Roman" w:hAnsi="Times New Roman" w:cs="Times New Roman"/>
            <w:bCs/>
            <w:sz w:val="28"/>
            <w:szCs w:val="28"/>
            <w:lang w:eastAsia="ru-RU"/>
          </w:rPr>
          <w:t>3 м</w:t>
        </w:r>
      </w:smartTag>
      <w:r w:rsidRPr="008337D3">
        <w:rPr>
          <w:rFonts w:ascii="Times New Roman" w:eastAsia="Times New Roman" w:hAnsi="Times New Roman" w:cs="Times New Roman"/>
          <w:bCs/>
          <w:sz w:val="28"/>
          <w:szCs w:val="28"/>
          <w:lang w:eastAsia="ru-RU"/>
        </w:rPr>
        <w:t xml:space="preserve">. Расстояние от границы площадки тихого отдыха до </w:t>
      </w:r>
      <w:proofErr w:type="spellStart"/>
      <w:r w:rsidRPr="008337D3">
        <w:rPr>
          <w:rFonts w:ascii="Times New Roman" w:eastAsia="Times New Roman" w:hAnsi="Times New Roman" w:cs="Times New Roman"/>
          <w:bCs/>
          <w:sz w:val="28"/>
          <w:szCs w:val="28"/>
          <w:lang w:eastAsia="ru-RU"/>
        </w:rPr>
        <w:t>отстойно</w:t>
      </w:r>
      <w:proofErr w:type="spellEnd"/>
      <w:r w:rsidRPr="008337D3">
        <w:rPr>
          <w:rFonts w:ascii="Times New Roman" w:eastAsia="Times New Roman" w:hAnsi="Times New Roman" w:cs="Times New Roman"/>
          <w:bCs/>
          <w:sz w:val="28"/>
          <w:szCs w:val="28"/>
          <w:lang w:eastAsia="ru-RU"/>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37D3">
          <w:rPr>
            <w:rFonts w:ascii="Times New Roman" w:eastAsia="Times New Roman" w:hAnsi="Times New Roman" w:cs="Times New Roman"/>
            <w:bCs/>
            <w:sz w:val="28"/>
            <w:szCs w:val="28"/>
            <w:lang w:eastAsia="ru-RU"/>
          </w:rPr>
          <w:t>50 м</w:t>
        </w:r>
      </w:smartTag>
      <w:r w:rsidRPr="008337D3">
        <w:rPr>
          <w:rFonts w:ascii="Times New Roman" w:eastAsia="Times New Roman" w:hAnsi="Times New Roman" w:cs="Times New Roman"/>
          <w:bCs/>
          <w:sz w:val="28"/>
          <w:szCs w:val="28"/>
          <w:lang w:eastAsia="ru-RU"/>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337D3">
          <w:rPr>
            <w:rFonts w:ascii="Times New Roman" w:eastAsia="Times New Roman" w:hAnsi="Times New Roman" w:cs="Times New Roman"/>
            <w:bCs/>
            <w:sz w:val="28"/>
            <w:szCs w:val="28"/>
            <w:lang w:eastAsia="ru-RU"/>
          </w:rPr>
          <w:t>10 м</w:t>
        </w:r>
      </w:smartTag>
      <w:r w:rsidRPr="008337D3">
        <w:rPr>
          <w:rFonts w:ascii="Times New Roman" w:eastAsia="Times New Roman" w:hAnsi="Times New Roman" w:cs="Times New Roman"/>
          <w:bCs/>
          <w:sz w:val="28"/>
          <w:szCs w:val="28"/>
          <w:lang w:eastAsia="ru-RU"/>
        </w:rPr>
        <w:t xml:space="preserve">, площадок шумных игр – не менее </w:t>
      </w:r>
      <w:smartTag w:uri="urn:schemas-microsoft-com:office:smarttags" w:element="metricconverter">
        <w:smartTagPr>
          <w:attr w:name="ProductID" w:val="25 м"/>
        </w:smartTagPr>
        <w:r w:rsidRPr="008337D3">
          <w:rPr>
            <w:rFonts w:ascii="Times New Roman" w:eastAsia="Times New Roman" w:hAnsi="Times New Roman" w:cs="Times New Roman"/>
            <w:bCs/>
            <w:sz w:val="28"/>
            <w:szCs w:val="28"/>
            <w:lang w:eastAsia="ru-RU"/>
          </w:rPr>
          <w:t>25 м</w:t>
        </w:r>
      </w:smartTag>
      <w:r w:rsidRPr="008337D3">
        <w:rPr>
          <w:rFonts w:ascii="Times New Roman" w:eastAsia="Times New Roman" w:hAnsi="Times New Roman" w:cs="Times New Roman"/>
          <w:bCs/>
          <w:sz w:val="28"/>
          <w:szCs w:val="28"/>
          <w:lang w:eastAsia="ru-RU"/>
        </w:rPr>
        <w:t xml:space="preserve">. </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8337D3">
          <w:rPr>
            <w:rFonts w:ascii="Times New Roman" w:eastAsia="Times New Roman" w:hAnsi="Times New Roman" w:cs="Times New Roman"/>
            <w:bCs/>
            <w:sz w:val="28"/>
            <w:szCs w:val="28"/>
            <w:lang w:eastAsia="ru-RU"/>
          </w:rPr>
          <w:t>0,2 кв. м</w:t>
        </w:r>
      </w:smartTag>
      <w:r w:rsidRPr="008337D3">
        <w:rPr>
          <w:rFonts w:ascii="Times New Roman" w:eastAsia="Times New Roman" w:hAnsi="Times New Roman" w:cs="Times New Roman"/>
          <w:bCs/>
          <w:sz w:val="28"/>
          <w:szCs w:val="28"/>
          <w:lang w:eastAsia="ru-RU"/>
        </w:rPr>
        <w:t xml:space="preserve"> на жителя. Оптимальный размер площадки 50-</w:t>
      </w:r>
      <w:smartTag w:uri="urn:schemas-microsoft-com:office:smarttags" w:element="metricconverter">
        <w:smartTagPr>
          <w:attr w:name="ProductID" w:val="100 кв. м"/>
        </w:smartTagPr>
        <w:r w:rsidRPr="008337D3">
          <w:rPr>
            <w:rFonts w:ascii="Times New Roman" w:eastAsia="Times New Roman" w:hAnsi="Times New Roman" w:cs="Times New Roman"/>
            <w:bCs/>
            <w:sz w:val="28"/>
            <w:szCs w:val="28"/>
            <w:lang w:eastAsia="ru-RU"/>
          </w:rPr>
          <w:t>100 кв. м</w:t>
        </w:r>
      </w:smartTag>
      <w:r w:rsidRPr="008337D3">
        <w:rPr>
          <w:rFonts w:ascii="Times New Roman" w:eastAsia="Times New Roman" w:hAnsi="Times New Roman" w:cs="Times New Roman"/>
          <w:bCs/>
          <w:sz w:val="28"/>
          <w:szCs w:val="28"/>
          <w:lang w:eastAsia="ru-RU"/>
        </w:rPr>
        <w:t xml:space="preserve">, </w:t>
      </w:r>
      <w:r w:rsidRPr="008337D3">
        <w:rPr>
          <w:rFonts w:ascii="Times New Roman" w:eastAsia="Times New Roman" w:hAnsi="Times New Roman" w:cs="Times New Roman"/>
          <w:bCs/>
          <w:sz w:val="28"/>
          <w:szCs w:val="28"/>
          <w:lang w:eastAsia="ru-RU"/>
        </w:rPr>
        <w:lastRenderedPageBreak/>
        <w:t>размер площадки индивидуального отдыха не менее 15-</w:t>
      </w:r>
      <w:smartTag w:uri="urn:schemas-microsoft-com:office:smarttags" w:element="metricconverter">
        <w:smartTagPr>
          <w:attr w:name="ProductID" w:val="20 кв. м"/>
        </w:smartTagPr>
        <w:r w:rsidRPr="008337D3">
          <w:rPr>
            <w:rFonts w:ascii="Times New Roman" w:eastAsia="Times New Roman" w:hAnsi="Times New Roman" w:cs="Times New Roman"/>
            <w:bCs/>
            <w:sz w:val="28"/>
            <w:szCs w:val="28"/>
            <w:lang w:eastAsia="ru-RU"/>
          </w:rPr>
          <w:t>20 кв. м</w:t>
        </w:r>
      </w:smartTag>
      <w:r w:rsidRPr="008337D3">
        <w:rPr>
          <w:rFonts w:ascii="Times New Roman" w:eastAsia="Times New Roman" w:hAnsi="Times New Roman" w:cs="Times New Roman"/>
          <w:bCs/>
          <w:sz w:val="28"/>
          <w:szCs w:val="28"/>
          <w:lang w:eastAsia="ru-RU"/>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8337D3">
          <w:rPr>
            <w:rFonts w:ascii="Times New Roman" w:eastAsia="Times New Roman" w:hAnsi="Times New Roman" w:cs="Times New Roman"/>
            <w:bCs/>
            <w:sz w:val="28"/>
            <w:szCs w:val="28"/>
            <w:lang w:eastAsia="ru-RU"/>
          </w:rPr>
          <w:t>150 кв. м</w:t>
        </w:r>
      </w:smartTag>
      <w:r w:rsidRPr="008337D3">
        <w:rPr>
          <w:rFonts w:ascii="Times New Roman" w:eastAsia="Times New Roman" w:hAnsi="Times New Roman" w:cs="Times New Roman"/>
          <w:bCs/>
          <w:sz w:val="28"/>
          <w:szCs w:val="28"/>
          <w:lang w:eastAsia="ru-RU"/>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Рекомендуется применять </w:t>
      </w:r>
      <w:proofErr w:type="spellStart"/>
      <w:r w:rsidRPr="008337D3">
        <w:rPr>
          <w:rFonts w:ascii="Times New Roman" w:eastAsia="Times New Roman" w:hAnsi="Times New Roman" w:cs="Times New Roman"/>
          <w:bCs/>
          <w:sz w:val="28"/>
          <w:szCs w:val="28"/>
          <w:lang w:eastAsia="ru-RU"/>
        </w:rPr>
        <w:t>периметральное</w:t>
      </w:r>
      <w:proofErr w:type="spellEnd"/>
      <w:r w:rsidRPr="008337D3">
        <w:rPr>
          <w:rFonts w:ascii="Times New Roman" w:eastAsia="Times New Roman" w:hAnsi="Times New Roman" w:cs="Times New Roman"/>
          <w:bCs/>
          <w:sz w:val="28"/>
          <w:szCs w:val="28"/>
          <w:lang w:eastAsia="ru-RU"/>
        </w:rPr>
        <w:t xml:space="preserve"> озеленение, одиночные посадки деревьев и кустарников, цветники, вертикальное и мобильное озеленение. </w:t>
      </w:r>
    </w:p>
    <w:p w:rsidR="008337D3" w:rsidRPr="008337D3" w:rsidRDefault="008337D3" w:rsidP="008337D3">
      <w:pPr>
        <w:widowControl w:val="0"/>
        <w:spacing w:after="0" w:line="240" w:lineRule="auto"/>
        <w:jc w:val="center"/>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Спортивные площадки.</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337D3">
          <w:rPr>
            <w:rFonts w:ascii="Times New Roman" w:eastAsia="Times New Roman" w:hAnsi="Times New Roman" w:cs="Times New Roman"/>
            <w:bCs/>
            <w:sz w:val="28"/>
            <w:szCs w:val="28"/>
            <w:lang w:eastAsia="ru-RU"/>
          </w:rPr>
          <w:t>40 м</w:t>
        </w:r>
      </w:smartTag>
      <w:r w:rsidRPr="008337D3">
        <w:rPr>
          <w:rFonts w:ascii="Times New Roman" w:eastAsia="Times New Roman" w:hAnsi="Times New Roman" w:cs="Times New Roman"/>
          <w:bCs/>
          <w:sz w:val="28"/>
          <w:szCs w:val="28"/>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8337D3">
          <w:rPr>
            <w:rFonts w:ascii="Times New Roman" w:eastAsia="Times New Roman" w:hAnsi="Times New Roman" w:cs="Times New Roman"/>
            <w:bCs/>
            <w:sz w:val="28"/>
            <w:szCs w:val="28"/>
            <w:lang w:eastAsia="ru-RU"/>
          </w:rPr>
          <w:t>150 кв. м</w:t>
        </w:r>
      </w:smartTag>
      <w:r w:rsidRPr="008337D3">
        <w:rPr>
          <w:rFonts w:ascii="Times New Roman" w:eastAsia="Times New Roman" w:hAnsi="Times New Roman" w:cs="Times New Roman"/>
          <w:bCs/>
          <w:sz w:val="28"/>
          <w:szCs w:val="28"/>
          <w:lang w:eastAsia="ru-RU"/>
        </w:rPr>
        <w:t xml:space="preserve">, школьного возраста (100 детей) – не менее </w:t>
      </w:r>
      <w:smartTag w:uri="urn:schemas-microsoft-com:office:smarttags" w:element="metricconverter">
        <w:smartTagPr>
          <w:attr w:name="ProductID" w:val="250 кв. м"/>
        </w:smartTagPr>
        <w:r w:rsidRPr="008337D3">
          <w:rPr>
            <w:rFonts w:ascii="Times New Roman" w:eastAsia="Times New Roman" w:hAnsi="Times New Roman" w:cs="Times New Roman"/>
            <w:bCs/>
            <w:sz w:val="28"/>
            <w:szCs w:val="28"/>
            <w:lang w:eastAsia="ru-RU"/>
          </w:rPr>
          <w:t>250 кв. м</w:t>
        </w:r>
      </w:smartTag>
      <w:r w:rsidRPr="008337D3">
        <w:rPr>
          <w:rFonts w:ascii="Times New Roman" w:eastAsia="Times New Roman" w:hAnsi="Times New Roman" w:cs="Times New Roman"/>
          <w:bCs/>
          <w:sz w:val="28"/>
          <w:szCs w:val="28"/>
          <w:lang w:eastAsia="ru-RU"/>
        </w:rPr>
        <w:t>.</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337D3">
          <w:rPr>
            <w:rFonts w:ascii="Times New Roman" w:eastAsia="Times New Roman" w:hAnsi="Times New Roman" w:cs="Times New Roman"/>
            <w:bCs/>
            <w:sz w:val="28"/>
            <w:szCs w:val="28"/>
            <w:lang w:eastAsia="ru-RU"/>
          </w:rPr>
          <w:t>2 м</w:t>
        </w:r>
      </w:smartTag>
      <w:r w:rsidRPr="008337D3">
        <w:rPr>
          <w:rFonts w:ascii="Times New Roman" w:eastAsia="Times New Roman" w:hAnsi="Times New Roman" w:cs="Times New Roman"/>
          <w:bCs/>
          <w:sz w:val="28"/>
          <w:szCs w:val="28"/>
          <w:lang w:eastAsia="ru-RU"/>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8337D3" w:rsidRPr="008337D3" w:rsidRDefault="008337D3" w:rsidP="008337D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8337D3">
          <w:rPr>
            <w:rFonts w:ascii="Times New Roman" w:eastAsia="Times New Roman" w:hAnsi="Times New Roman" w:cs="Times New Roman"/>
            <w:bCs/>
            <w:sz w:val="28"/>
            <w:szCs w:val="28"/>
            <w:lang w:eastAsia="ru-RU"/>
          </w:rPr>
          <w:t>3 м</w:t>
        </w:r>
      </w:smartTag>
      <w:r w:rsidRPr="008337D3">
        <w:rPr>
          <w:rFonts w:ascii="Times New Roman" w:eastAsia="Times New Roman" w:hAnsi="Times New Roman" w:cs="Times New Roman"/>
          <w:bCs/>
          <w:sz w:val="28"/>
          <w:szCs w:val="28"/>
          <w:lang w:eastAsia="ru-RU"/>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337D3">
          <w:rPr>
            <w:rFonts w:ascii="Times New Roman" w:eastAsia="Times New Roman" w:hAnsi="Times New Roman" w:cs="Times New Roman"/>
            <w:bCs/>
            <w:sz w:val="28"/>
            <w:szCs w:val="28"/>
            <w:lang w:eastAsia="ru-RU"/>
          </w:rPr>
          <w:t>1,2 м</w:t>
        </w:r>
      </w:smartTag>
      <w:r w:rsidRPr="008337D3">
        <w:rPr>
          <w:rFonts w:ascii="Times New Roman" w:eastAsia="Times New Roman" w:hAnsi="Times New Roman" w:cs="Times New Roman"/>
          <w:bCs/>
          <w:sz w:val="28"/>
          <w:szCs w:val="28"/>
          <w:lang w:eastAsia="ru-RU"/>
        </w:rPr>
        <w:t>.</w:t>
      </w:r>
    </w:p>
    <w:p w:rsidR="008337D3" w:rsidRPr="008337D3" w:rsidRDefault="008337D3" w:rsidP="008337D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8337D3">
        <w:rPr>
          <w:rFonts w:ascii="Times New Roman" w:eastAsia="Times New Roman" w:hAnsi="Times New Roman" w:cs="Times New Roman"/>
          <w:bCs/>
          <w:color w:val="000000"/>
          <w:sz w:val="28"/>
          <w:szCs w:val="28"/>
          <w:lang w:eastAsia="ru-RU"/>
        </w:rPr>
        <w:lastRenderedPageBreak/>
        <w:t>Озеленение</w:t>
      </w:r>
    </w:p>
    <w:p w:rsidR="008337D3" w:rsidRPr="008337D3" w:rsidRDefault="008337D3" w:rsidP="00A202A2">
      <w:pPr>
        <w:widowControl w:val="0"/>
        <w:spacing w:before="120" w:after="120" w:line="240" w:lineRule="auto"/>
        <w:ind w:firstLine="709"/>
        <w:jc w:val="both"/>
        <w:rPr>
          <w:rFonts w:ascii="Times New Roman" w:eastAsia="Lucida Sans Unicode" w:hAnsi="Times New Roman" w:cs="Times New Roman"/>
          <w:sz w:val="28"/>
          <w:szCs w:val="28"/>
        </w:rPr>
      </w:pPr>
      <w:r w:rsidRPr="008337D3">
        <w:rPr>
          <w:rFonts w:ascii="Times New Roman" w:eastAsia="Lucida Sans Unicode" w:hAnsi="Times New Roman" w:cs="Times New Roman"/>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территории городского округа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8337D3">
        <w:rPr>
          <w:rFonts w:ascii="Times New Roman" w:eastAsia="Times New Roman" w:hAnsi="Times New Roman" w:cs="Times New Roman"/>
          <w:sz w:val="28"/>
          <w:szCs w:val="28"/>
        </w:rPr>
        <w:t>перголы</w:t>
      </w:r>
      <w:proofErr w:type="spellEnd"/>
      <w:r w:rsidRPr="008337D3">
        <w:rPr>
          <w:rFonts w:ascii="Times New Roman" w:eastAsia="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337D3">
        <w:rPr>
          <w:rFonts w:ascii="Times New Roman" w:eastAsia="Times New Roman" w:hAnsi="Times New Roman" w:cs="Times New Roman"/>
          <w:sz w:val="28"/>
          <w:szCs w:val="28"/>
        </w:rPr>
        <w:t>Пергола</w:t>
      </w:r>
      <w:proofErr w:type="spellEnd"/>
      <w:r w:rsidRPr="008337D3">
        <w:rPr>
          <w:rFonts w:ascii="Times New Roman" w:eastAsia="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337D3">
          <w:rPr>
            <w:rFonts w:ascii="Times New Roman" w:eastAsia="Times New Roman" w:hAnsi="Times New Roman" w:cs="Times New Roman"/>
            <w:sz w:val="28"/>
            <w:szCs w:val="28"/>
          </w:rPr>
          <w:t>2 м</w:t>
        </w:r>
      </w:smartTag>
      <w:r w:rsidRPr="008337D3">
        <w:rPr>
          <w:rFonts w:ascii="Times New Roman" w:eastAsia="Times New Roman" w:hAnsi="Times New Roman" w:cs="Times New Roman"/>
          <w:sz w:val="28"/>
          <w:szCs w:val="28"/>
        </w:rPr>
        <w:t>, среднего – 2-</w:t>
      </w:r>
      <w:smartTag w:uri="urn:schemas-microsoft-com:office:smarttags" w:element="metricconverter">
        <w:smartTagPr>
          <w:attr w:name="ProductID" w:val="6 м"/>
        </w:smartTagPr>
        <w:r w:rsidRPr="008337D3">
          <w:rPr>
            <w:rFonts w:ascii="Times New Roman" w:eastAsia="Times New Roman" w:hAnsi="Times New Roman" w:cs="Times New Roman"/>
            <w:sz w:val="28"/>
            <w:szCs w:val="28"/>
          </w:rPr>
          <w:t>6 м</w:t>
        </w:r>
      </w:smartTag>
      <w:r w:rsidRPr="008337D3">
        <w:rPr>
          <w:rFonts w:ascii="Times New Roman" w:eastAsia="Times New Roman" w:hAnsi="Times New Roman" w:cs="Times New Roman"/>
          <w:sz w:val="28"/>
          <w:szCs w:val="28"/>
        </w:rPr>
        <w:t>, слабого – 6-</w:t>
      </w:r>
      <w:smartTag w:uri="urn:schemas-microsoft-com:office:smarttags" w:element="metricconverter">
        <w:smartTagPr>
          <w:attr w:name="ProductID" w:val="10 м"/>
        </w:smartTagPr>
        <w:r w:rsidRPr="008337D3">
          <w:rPr>
            <w:rFonts w:ascii="Times New Roman" w:eastAsia="Times New Roman" w:hAnsi="Times New Roman" w:cs="Times New Roman"/>
            <w:sz w:val="28"/>
            <w:szCs w:val="28"/>
          </w:rPr>
          <w:t>10 м</w:t>
        </w:r>
      </w:smartTag>
      <w:r w:rsidRPr="008337D3">
        <w:rPr>
          <w:rFonts w:ascii="Times New Roman" w:eastAsia="Times New Roman" w:hAnsi="Times New Roman" w:cs="Times New Roman"/>
          <w:sz w:val="28"/>
          <w:szCs w:val="28"/>
        </w:rPr>
        <w:t>.</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proofErr w:type="spellStart"/>
      <w:r w:rsidRPr="008337D3">
        <w:rPr>
          <w:rFonts w:ascii="Times New Roman" w:eastAsia="Times New Roman" w:hAnsi="Times New Roman" w:cs="Times New Roman"/>
          <w:sz w:val="28"/>
          <w:szCs w:val="28"/>
        </w:rPr>
        <w:t>Шумозащитные</w:t>
      </w:r>
      <w:proofErr w:type="spellEnd"/>
      <w:r w:rsidRPr="008337D3">
        <w:rPr>
          <w:rFonts w:ascii="Times New Roman" w:eastAsia="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337D3">
          <w:rPr>
            <w:rFonts w:ascii="Times New Roman" w:eastAsia="Times New Roman" w:hAnsi="Times New Roman" w:cs="Times New Roman"/>
            <w:sz w:val="28"/>
            <w:szCs w:val="28"/>
          </w:rPr>
          <w:t>7 м</w:t>
        </w:r>
      </w:smartTag>
      <w:r w:rsidRPr="008337D3">
        <w:rPr>
          <w:rFonts w:ascii="Times New Roman" w:eastAsia="Times New Roman" w:hAnsi="Times New Roman" w:cs="Times New Roman"/>
          <w:sz w:val="28"/>
          <w:szCs w:val="28"/>
        </w:rPr>
        <w:t xml:space="preserve">, обеспечивая в ряду </w:t>
      </w:r>
      <w:r w:rsidRPr="008337D3">
        <w:rPr>
          <w:rFonts w:ascii="Times New Roman" w:eastAsia="Times New Roman" w:hAnsi="Times New Roman" w:cs="Times New Roman"/>
          <w:sz w:val="28"/>
          <w:szCs w:val="28"/>
        </w:rPr>
        <w:lastRenderedPageBreak/>
        <w:t>расстояние между стволами взрослых деревьев: 8-</w:t>
      </w:r>
      <w:smartTag w:uri="urn:schemas-microsoft-com:office:smarttags" w:element="metricconverter">
        <w:smartTagPr>
          <w:attr w:name="ProductID" w:val="10 м"/>
        </w:smartTagPr>
        <w:r w:rsidRPr="008337D3">
          <w:rPr>
            <w:rFonts w:ascii="Times New Roman" w:eastAsia="Times New Roman" w:hAnsi="Times New Roman" w:cs="Times New Roman"/>
            <w:sz w:val="28"/>
            <w:szCs w:val="28"/>
          </w:rPr>
          <w:t>10 м</w:t>
        </w:r>
      </w:smartTag>
      <w:r w:rsidRPr="008337D3">
        <w:rPr>
          <w:rFonts w:ascii="Times New Roman" w:eastAsia="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8337D3">
          <w:rPr>
            <w:rFonts w:ascii="Times New Roman" w:eastAsia="Times New Roman" w:hAnsi="Times New Roman" w:cs="Times New Roman"/>
            <w:sz w:val="28"/>
            <w:szCs w:val="28"/>
          </w:rPr>
          <w:t>6 м</w:t>
        </w:r>
      </w:smartTag>
      <w:r w:rsidRPr="008337D3">
        <w:rPr>
          <w:rFonts w:ascii="Times New Roman" w:eastAsia="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8337D3">
          <w:rPr>
            <w:rFonts w:ascii="Times New Roman" w:eastAsia="Times New Roman" w:hAnsi="Times New Roman" w:cs="Times New Roman"/>
            <w:sz w:val="28"/>
            <w:szCs w:val="28"/>
          </w:rPr>
          <w:t>4 м</w:t>
        </w:r>
      </w:smartTag>
      <w:r w:rsidRPr="008337D3">
        <w:rPr>
          <w:rFonts w:ascii="Times New Roman" w:eastAsia="Times New Roman" w:hAnsi="Times New Roman" w:cs="Times New Roman"/>
          <w:sz w:val="28"/>
          <w:szCs w:val="28"/>
        </w:rPr>
        <w:t xml:space="preserve"> (с узкой кроной). </w:t>
      </w:r>
      <w:proofErr w:type="spellStart"/>
      <w:r w:rsidRPr="008337D3">
        <w:rPr>
          <w:rFonts w:ascii="Times New Roman" w:eastAsia="Times New Roman" w:hAnsi="Times New Roman" w:cs="Times New Roman"/>
          <w:sz w:val="28"/>
          <w:szCs w:val="28"/>
        </w:rPr>
        <w:t>Подкроновое</w:t>
      </w:r>
      <w:proofErr w:type="spellEnd"/>
      <w:r w:rsidRPr="008337D3">
        <w:rPr>
          <w:rFonts w:ascii="Times New Roman" w:eastAsia="Times New Roman" w:hAnsi="Times New Roman" w:cs="Times New Roman"/>
          <w:sz w:val="28"/>
          <w:szCs w:val="28"/>
        </w:rPr>
        <w:t xml:space="preserve"> пространство следует заполнять рядами кустарника.</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lang w:eastAsia="ru-RU"/>
        </w:rPr>
      </w:pPr>
      <w:r w:rsidRPr="008337D3">
        <w:rPr>
          <w:rFonts w:ascii="Times New Roman" w:eastAsia="Times New Roman" w:hAnsi="Times New Roman" w:cs="Times New Roman"/>
          <w:sz w:val="28"/>
          <w:szCs w:val="28"/>
          <w:lang w:eastAsia="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37D3">
        <w:rPr>
          <w:rFonts w:ascii="Times New Roman" w:eastAsia="Times New Roman" w:hAnsi="Times New Roman" w:cs="Times New Roman"/>
          <w:sz w:val="28"/>
          <w:szCs w:val="28"/>
          <w:lang w:eastAsia="ru-RU"/>
        </w:rPr>
        <w:t>несмыкание</w:t>
      </w:r>
      <w:proofErr w:type="spellEnd"/>
      <w:r w:rsidRPr="008337D3">
        <w:rPr>
          <w:rFonts w:ascii="Times New Roman" w:eastAsia="Times New Roman" w:hAnsi="Times New Roman" w:cs="Times New Roman"/>
          <w:sz w:val="28"/>
          <w:szCs w:val="28"/>
          <w:lang w:eastAsia="ru-RU"/>
        </w:rPr>
        <w:t xml:space="preserve"> крон).   </w:t>
      </w:r>
    </w:p>
    <w:p w:rsidR="008337D3" w:rsidRPr="008337D3" w:rsidRDefault="008337D3" w:rsidP="008337D3">
      <w:pPr>
        <w:widowControl w:val="0"/>
        <w:autoSpaceDE w:val="0"/>
        <w:autoSpaceDN w:val="0"/>
        <w:adjustRightInd w:val="0"/>
        <w:spacing w:after="0" w:line="240" w:lineRule="auto"/>
        <w:ind w:left="709"/>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Особенности видов ограждений на озелененных территориях</w:t>
      </w:r>
    </w:p>
    <w:p w:rsidR="008337D3" w:rsidRPr="008337D3" w:rsidRDefault="008337D3" w:rsidP="00F560FD">
      <w:pPr>
        <w:widowControl w:val="0"/>
        <w:autoSpaceDE w:val="0"/>
        <w:autoSpaceDN w:val="0"/>
        <w:adjustRightInd w:val="0"/>
        <w:spacing w:after="0" w:line="240" w:lineRule="auto"/>
        <w:ind w:left="709"/>
        <w:jc w:val="right"/>
        <w:rPr>
          <w:rFonts w:ascii="Times New Roman" w:eastAsia="Times New Roman" w:hAnsi="Times New Roman" w:cs="Times New Roman"/>
          <w:b/>
          <w:bCs/>
          <w:sz w:val="28"/>
          <w:szCs w:val="28"/>
          <w:lang w:eastAsia="ru-RU"/>
        </w:rPr>
      </w:pPr>
      <w:r w:rsidRPr="008337D3">
        <w:rPr>
          <w:rFonts w:ascii="Times New Roman" w:eastAsia="Times New Roman" w:hAnsi="Times New Roman" w:cs="Times New Roman"/>
          <w:bCs/>
          <w:sz w:val="28"/>
          <w:szCs w:val="28"/>
          <w:lang w:eastAsia="ru-RU"/>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3447"/>
        <w:gridCol w:w="5152"/>
      </w:tblGrid>
      <w:tr w:rsidR="008337D3" w:rsidRPr="008337D3" w:rsidTr="0060165A">
        <w:trPr>
          <w:trHeight w:val="525"/>
        </w:trPr>
        <w:tc>
          <w:tcPr>
            <w:tcW w:w="75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w:t>
            </w:r>
          </w:p>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п/п</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Ограждения озелененных территорий</w:t>
            </w:r>
          </w:p>
        </w:tc>
        <w:tc>
          <w:tcPr>
            <w:tcW w:w="5152" w:type="dxa"/>
          </w:tcPr>
          <w:p w:rsidR="008337D3" w:rsidRPr="00A202A2" w:rsidRDefault="008337D3" w:rsidP="008337D3">
            <w:pPr>
              <w:spacing w:after="0" w:line="240" w:lineRule="auto"/>
              <w:rPr>
                <w:rFonts w:ascii="Times New Roman" w:eastAsia="Times New Roman" w:hAnsi="Times New Roman" w:cs="Times New Roman"/>
                <w:sz w:val="24"/>
                <w:szCs w:val="24"/>
              </w:rPr>
            </w:pPr>
          </w:p>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Тип ограждений</w:t>
            </w:r>
          </w:p>
        </w:tc>
      </w:tr>
      <w:tr w:rsidR="008337D3" w:rsidRPr="008337D3" w:rsidTr="0060165A">
        <w:trPr>
          <w:trHeight w:val="58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1</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Назначение ограждений</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декоративные, защитные, их сочетание</w:t>
            </w:r>
          </w:p>
        </w:tc>
      </w:tr>
      <w:tr w:rsidR="008337D3" w:rsidRPr="008337D3" w:rsidTr="0060165A">
        <w:trPr>
          <w:trHeight w:val="67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2</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Высота ограждений</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низкие 0,3-1,0м, средние 1,1-1,7м, высокие-1,8-3,0м</w:t>
            </w:r>
          </w:p>
        </w:tc>
      </w:tr>
      <w:tr w:rsidR="008337D3" w:rsidRPr="008337D3" w:rsidTr="0060165A">
        <w:trPr>
          <w:trHeight w:val="735"/>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3</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Вид материала ограждений</w:t>
            </w:r>
          </w:p>
          <w:p w:rsidR="008337D3" w:rsidRPr="00A202A2" w:rsidRDefault="008337D3" w:rsidP="008337D3">
            <w:pPr>
              <w:spacing w:after="0" w:line="240" w:lineRule="auto"/>
              <w:rPr>
                <w:rFonts w:ascii="Times New Roman" w:eastAsia="Times New Roman" w:hAnsi="Times New Roman" w:cs="Times New Roman"/>
                <w:sz w:val="24"/>
                <w:szCs w:val="24"/>
              </w:rPr>
            </w:pP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металлические, кирпичные, железобетонные и др.</w:t>
            </w:r>
          </w:p>
        </w:tc>
      </w:tr>
      <w:tr w:rsidR="008337D3" w:rsidRPr="008337D3" w:rsidTr="0060165A">
        <w:trPr>
          <w:trHeight w:val="690"/>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4</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Степень проницаемости ограждения для взгляда</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прозрачные, глухие</w:t>
            </w:r>
          </w:p>
          <w:p w:rsidR="008337D3" w:rsidRPr="00A202A2" w:rsidRDefault="008337D3" w:rsidP="008337D3">
            <w:pPr>
              <w:spacing w:after="0" w:line="240" w:lineRule="auto"/>
              <w:jc w:val="center"/>
              <w:rPr>
                <w:rFonts w:ascii="Times New Roman" w:eastAsia="Times New Roman" w:hAnsi="Times New Roman" w:cs="Times New Roman"/>
                <w:sz w:val="24"/>
                <w:szCs w:val="24"/>
              </w:rPr>
            </w:pPr>
          </w:p>
        </w:tc>
      </w:tr>
      <w:tr w:rsidR="008337D3" w:rsidRPr="008337D3" w:rsidTr="0060165A">
        <w:trPr>
          <w:trHeight w:val="502"/>
        </w:trPr>
        <w:tc>
          <w:tcPr>
            <w:tcW w:w="757"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5</w:t>
            </w:r>
          </w:p>
        </w:tc>
        <w:tc>
          <w:tcPr>
            <w:tcW w:w="3447" w:type="dxa"/>
          </w:tcPr>
          <w:p w:rsidR="008337D3" w:rsidRPr="00A202A2" w:rsidRDefault="008337D3" w:rsidP="008337D3">
            <w:pPr>
              <w:spacing w:after="0" w:line="240" w:lineRule="auto"/>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Степень стационарности ограждения</w:t>
            </w:r>
          </w:p>
        </w:tc>
        <w:tc>
          <w:tcPr>
            <w:tcW w:w="5152" w:type="dxa"/>
          </w:tcPr>
          <w:p w:rsidR="008337D3" w:rsidRPr="00A202A2" w:rsidRDefault="008337D3" w:rsidP="008337D3">
            <w:pPr>
              <w:spacing w:after="0" w:line="240" w:lineRule="auto"/>
              <w:jc w:val="center"/>
              <w:rPr>
                <w:rFonts w:ascii="Times New Roman" w:eastAsia="Times New Roman" w:hAnsi="Times New Roman" w:cs="Times New Roman"/>
                <w:sz w:val="24"/>
                <w:szCs w:val="24"/>
              </w:rPr>
            </w:pPr>
            <w:r w:rsidRPr="00A202A2">
              <w:rPr>
                <w:rFonts w:ascii="Times New Roman" w:eastAsia="Times New Roman" w:hAnsi="Times New Roman" w:cs="Times New Roman"/>
                <w:sz w:val="24"/>
                <w:szCs w:val="24"/>
              </w:rPr>
              <w:t>постоянные, временные, передвижные</w:t>
            </w:r>
          </w:p>
        </w:tc>
      </w:tr>
    </w:tbl>
    <w:p w:rsidR="008337D3" w:rsidRPr="008337D3" w:rsidRDefault="008337D3" w:rsidP="008337D3">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8337D3" w:rsidRPr="008337D3" w:rsidRDefault="008337D3" w:rsidP="00A202A2">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8337D3">
        <w:rPr>
          <w:rFonts w:ascii="Times New Roman" w:eastAsia="Times New Roman" w:hAnsi="Times New Roman" w:cs="Times New Roman"/>
          <w:bCs/>
          <w:sz w:val="28"/>
          <w:szCs w:val="28"/>
          <w:lang w:eastAsia="ru-RU"/>
        </w:rPr>
        <w:t>На территории центрального ядра города,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8337D3" w:rsidRPr="008337D3" w:rsidRDefault="008337D3" w:rsidP="008337D3">
      <w:pPr>
        <w:spacing w:before="120" w:after="120" w:line="240" w:lineRule="auto"/>
        <w:ind w:firstLine="709"/>
        <w:jc w:val="both"/>
        <w:rPr>
          <w:rFonts w:ascii="Times New Roman" w:eastAsia="Times New Roman" w:hAnsi="Times New Roman" w:cs="Times New Roman"/>
          <w:sz w:val="28"/>
          <w:szCs w:val="28"/>
        </w:rPr>
      </w:pPr>
      <w:r w:rsidRPr="008337D3">
        <w:rPr>
          <w:rFonts w:ascii="Times New Roman" w:eastAsia="Times New Roman" w:hAnsi="Times New Roman" w:cs="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8337D3" w:rsidRPr="005F3D52" w:rsidRDefault="008337D3" w:rsidP="005F3D52">
      <w:pPr>
        <w:spacing w:after="0" w:line="240" w:lineRule="auto"/>
        <w:ind w:firstLine="709"/>
        <w:jc w:val="both"/>
        <w:rPr>
          <w:rFonts w:ascii="Times New Roman" w:eastAsia="Times New Roman" w:hAnsi="Times New Roman" w:cs="Times New Roman"/>
          <w:sz w:val="28"/>
          <w:szCs w:val="28"/>
        </w:rPr>
      </w:pPr>
    </w:p>
    <w:p w:rsidR="0060165A" w:rsidRPr="0060165A" w:rsidRDefault="0060165A" w:rsidP="0060165A">
      <w:pPr>
        <w:widowControl w:val="0"/>
        <w:tabs>
          <w:tab w:val="left" w:pos="1134"/>
        </w:tabs>
        <w:spacing w:after="0" w:line="240" w:lineRule="auto"/>
        <w:ind w:left="709"/>
        <w:jc w:val="center"/>
        <w:outlineLvl w:val="2"/>
        <w:rPr>
          <w:rFonts w:ascii="Times New Roman" w:eastAsia="Lucida Sans Unicode" w:hAnsi="Times New Roman" w:cs="Times New Roman"/>
          <w:sz w:val="28"/>
          <w:szCs w:val="28"/>
          <w:lang w:eastAsia="ru-RU"/>
        </w:rPr>
      </w:pPr>
      <w:bookmarkStart w:id="53" w:name="_Toc430011944"/>
      <w:bookmarkStart w:id="54" w:name="_Toc495492191"/>
      <w:r w:rsidRPr="0060165A">
        <w:rPr>
          <w:rFonts w:ascii="Times New Roman" w:eastAsiaTheme="majorEastAsia" w:hAnsi="Times New Roman" w:cs="Times New Roman"/>
          <w:b/>
          <w:bCs/>
          <w:sz w:val="28"/>
          <w:szCs w:val="24"/>
          <w:lang w:eastAsia="ru-RU"/>
        </w:rPr>
        <w:t>2.5. Инженерное обеспечение</w:t>
      </w:r>
      <w:bookmarkEnd w:id="53"/>
      <w:bookmarkEnd w:id="54"/>
      <w:r w:rsidRPr="0060165A">
        <w:rPr>
          <w:rFonts w:ascii="Times New Roman" w:eastAsiaTheme="majorEastAsia" w:hAnsi="Times New Roman" w:cs="Times New Roman"/>
          <w:b/>
          <w:bCs/>
          <w:sz w:val="28"/>
          <w:szCs w:val="24"/>
          <w:lang w:eastAsia="ru-RU"/>
        </w:rPr>
        <w:t xml:space="preserve"> </w:t>
      </w:r>
    </w:p>
    <w:p w:rsidR="0060165A" w:rsidRPr="0060165A" w:rsidRDefault="0060165A" w:rsidP="0060165A">
      <w:pPr>
        <w:widowControl w:val="0"/>
        <w:spacing w:after="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26 марта 2003 г. № 35-ФЗ "Об электроэнергетике";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27 июля 2010 г. № 190-ФЗ "О теплоснабжении";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федеральный закон от 07 декабря 2011 г. № 416-ФЗ "О </w:t>
      </w:r>
      <w:r w:rsidRPr="00A202A2">
        <w:rPr>
          <w:rFonts w:ascii="Times New Roman" w:eastAsia="Times New Roman" w:hAnsi="Times New Roman"/>
          <w:color w:val="000000"/>
          <w:sz w:val="28"/>
          <w:szCs w:val="28"/>
        </w:rPr>
        <w:lastRenderedPageBreak/>
        <w:t>водоснабжении и водоотведении" (с изм. на 19 декабря 2016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31.03.1999 г. №69-ФЗ «О газоснабжении в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федеральный закон от 30. 12. 2009 г. № 384-ФЗ «Технический регламент о безопасности зданий и сооружений»;</w:t>
      </w:r>
    </w:p>
    <w:p w:rsidR="0060165A" w:rsidRPr="00A202A2" w:rsidRDefault="004B2CB8"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hyperlink r:id="rId26" w:history="1">
        <w:r w:rsidR="0060165A" w:rsidRPr="00A202A2">
          <w:rPr>
            <w:rFonts w:ascii="Times New Roman" w:eastAsia="Times New Roman" w:hAnsi="Times New Roman"/>
            <w:color w:val="000000"/>
            <w:sz w:val="28"/>
            <w:szCs w:val="28"/>
          </w:rPr>
          <w:t>федеральный закон</w:t>
        </w:r>
      </w:hyperlink>
      <w:r w:rsidR="0060165A" w:rsidRPr="00A202A2">
        <w:rPr>
          <w:rFonts w:ascii="Times New Roman" w:eastAsia="Times New Roman" w:hAnsi="Times New Roman"/>
          <w:color w:val="000000"/>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5 сентября 2013 г. № 782 "О схемах водоснабжения и водоотведения";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42.13330.2011 "Градостроительство. Планировка и застройка городских и сельских поселений. Актуализированная редакция СНиП 2.07.01-89*";</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РД 34.20.185-94 "Инструкция по проектированию городских электрических сетей";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60.13330.2012 "Отопление, вентиляция и кондиционирование";</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124.13330.2012 "Тепловые сети";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89.13330.2012 "Котельные установки";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41-101-95 "Проектирование тепловых пунктов";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62.13330.2011 "Свод правил. Газораспределительные системы. Актуализированная редакция СНиП 42-01-2002";</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125.13330.2012 "Нефтепродуктопроводы, прокладываемые на территории городов и других населенных пунктов";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2.1.5.980-00 "Гигиенические требования к охране поверхностных вод";</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lastRenderedPageBreak/>
        <w:t>СанПиН 2.1.4.1110-02 "Зоны санитарной охраны источников водоснабжения и водопроводов питьевого назначения";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СанПиН 2.1.4.1175-02 "Гигиенические требования к качеству воды нецентрализованного водоснабжения. Санитарная охрана источников";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СН 456-73 "Нормы отвода земель для магистральных водоводов и канализационных коллекторов";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32.13330.2012 "Канализация. Наружные сети и сооружения";</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31.13330.2012 "Водоснабжение. Наружные сети и сооружения"(с изм. на 30.12.2015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СП 30.13330.2016 "Внутренний водопровод и канализация зданий";</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bookmarkStart w:id="55" w:name="_Toc399148802"/>
      <w:r w:rsidRPr="00A202A2">
        <w:rPr>
          <w:rFonts w:ascii="Times New Roman" w:eastAsia="Times New Roman" w:hAnsi="Times New Roman"/>
          <w:color w:val="000000"/>
          <w:sz w:val="28"/>
          <w:szCs w:val="28"/>
        </w:rPr>
        <w:t>Закон Самарской области от 12 июля 2006 г. № 90-ГД «О градостроительной деятельности на территории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13.07.2015 №84-ГД О внесении изменений в Закон Самарской области «О градостроительной деятельности на территории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13.02.2017 №23-ГД «О внесении изменений в статью 31 Закона Самарской области «О градостроительной деятельности на территории Самарской области»;</w:t>
      </w:r>
    </w:p>
    <w:p w:rsidR="006210C3" w:rsidRPr="00593492" w:rsidRDefault="006210C3" w:rsidP="006210C3">
      <w:pPr>
        <w:widowControl w:val="0"/>
        <w:numPr>
          <w:ilvl w:val="0"/>
          <w:numId w:val="32"/>
        </w:numPr>
        <w:spacing w:before="120" w:after="120" w:line="240" w:lineRule="auto"/>
        <w:jc w:val="both"/>
        <w:rPr>
          <w:rFonts w:ascii="Times New Roman" w:eastAsia="Lucida Sans Unicode" w:hAnsi="Times New Roman" w:cs="Times New Roman"/>
          <w:sz w:val="28"/>
          <w:szCs w:val="28"/>
          <w:lang w:eastAsia="ru-RU"/>
        </w:rPr>
      </w:pPr>
      <w:r w:rsidRPr="00593492">
        <w:rPr>
          <w:rFonts w:ascii="Times New Roman" w:eastAsia="Lucida Sans Unicode" w:hAnsi="Times New Roman" w:cs="Times New Roman"/>
          <w:sz w:val="28"/>
          <w:szCs w:val="28"/>
          <w:lang w:eastAsia="ru-RU"/>
        </w:rPr>
        <w:t>п</w:t>
      </w:r>
      <w:r w:rsidRPr="006B2D3C">
        <w:rPr>
          <w:rFonts w:ascii="Times New Roman" w:eastAsia="Lucida Sans Unicode" w:hAnsi="Times New Roman" w:cs="Times New Roman"/>
          <w:sz w:val="28"/>
          <w:szCs w:val="28"/>
          <w:lang w:eastAsia="ru-RU"/>
        </w:rPr>
        <w:t>р</w:t>
      </w:r>
      <w:r>
        <w:rPr>
          <w:rFonts w:ascii="Times New Roman" w:eastAsia="Lucida Sans Unicode" w:hAnsi="Times New Roman" w:cs="Times New Roman"/>
          <w:sz w:val="28"/>
          <w:szCs w:val="28"/>
          <w:lang w:eastAsia="ru-RU"/>
        </w:rPr>
        <w:t>иказ министерства строительства</w:t>
      </w:r>
      <w:r w:rsidRPr="006B2D3C">
        <w:rPr>
          <w:rFonts w:ascii="Times New Roman" w:eastAsia="Lucida Sans Unicode" w:hAnsi="Times New Roman" w:cs="Times New Roman"/>
          <w:sz w:val="28"/>
          <w:szCs w:val="28"/>
          <w:lang w:eastAsia="ru-RU"/>
        </w:rPr>
        <w:t xml:space="preserve"> и </w:t>
      </w:r>
      <w:r>
        <w:rPr>
          <w:rFonts w:ascii="Times New Roman" w:eastAsia="Lucida Sans Unicode" w:hAnsi="Times New Roman" w:cs="Times New Roman"/>
          <w:sz w:val="28"/>
          <w:szCs w:val="28"/>
          <w:lang w:eastAsia="ru-RU"/>
        </w:rPr>
        <w:t>жилищно-коммунального хозяйства Самарс</w:t>
      </w:r>
      <w:r w:rsidRPr="006B2D3C">
        <w:rPr>
          <w:rFonts w:ascii="Times New Roman" w:eastAsia="Lucida Sans Unicode" w:hAnsi="Times New Roman" w:cs="Times New Roman"/>
          <w:sz w:val="28"/>
          <w:szCs w:val="28"/>
          <w:lang w:eastAsia="ru-RU"/>
        </w:rPr>
        <w:t>кой обл</w:t>
      </w:r>
      <w:r>
        <w:rPr>
          <w:rFonts w:ascii="Times New Roman" w:eastAsia="Lucida Sans Unicode" w:hAnsi="Times New Roman" w:cs="Times New Roman"/>
          <w:sz w:val="28"/>
          <w:szCs w:val="28"/>
          <w:lang w:eastAsia="ru-RU"/>
        </w:rPr>
        <w:t xml:space="preserve">асти </w:t>
      </w:r>
      <w:r w:rsidRPr="006B2D3C">
        <w:rPr>
          <w:rFonts w:ascii="Times New Roman" w:eastAsia="Lucida Sans Unicode" w:hAnsi="Times New Roman" w:cs="Times New Roman"/>
          <w:sz w:val="28"/>
          <w:szCs w:val="28"/>
          <w:lang w:eastAsia="ru-RU"/>
        </w:rPr>
        <w:t xml:space="preserve">от </w:t>
      </w:r>
      <w:r>
        <w:rPr>
          <w:rFonts w:ascii="Times New Roman" w:eastAsia="Lucida Sans Unicode" w:hAnsi="Times New Roman" w:cs="Times New Roman"/>
          <w:sz w:val="28"/>
          <w:szCs w:val="28"/>
          <w:lang w:eastAsia="ru-RU"/>
        </w:rPr>
        <w:t>24</w:t>
      </w:r>
      <w:r w:rsidRPr="006B2D3C">
        <w:rPr>
          <w:rFonts w:ascii="Times New Roman" w:eastAsia="Lucida Sans Unicode" w:hAnsi="Times New Roman" w:cs="Times New Roman"/>
          <w:sz w:val="28"/>
          <w:szCs w:val="28"/>
          <w:lang w:eastAsia="ru-RU"/>
        </w:rPr>
        <w:t>.</w:t>
      </w:r>
      <w:r>
        <w:rPr>
          <w:rFonts w:ascii="Times New Roman" w:eastAsia="Lucida Sans Unicode" w:hAnsi="Times New Roman" w:cs="Times New Roman"/>
          <w:sz w:val="28"/>
          <w:szCs w:val="28"/>
          <w:lang w:eastAsia="ru-RU"/>
        </w:rPr>
        <w:t>12</w:t>
      </w:r>
      <w:r w:rsidRPr="006B2D3C">
        <w:rPr>
          <w:rFonts w:ascii="Times New Roman" w:eastAsia="Lucida Sans Unicode" w:hAnsi="Times New Roman" w:cs="Times New Roman"/>
          <w:sz w:val="28"/>
          <w:szCs w:val="28"/>
          <w:lang w:eastAsia="ru-RU"/>
        </w:rPr>
        <w:t>.20</w:t>
      </w:r>
      <w:r>
        <w:rPr>
          <w:rFonts w:ascii="Times New Roman" w:eastAsia="Lucida Sans Unicode" w:hAnsi="Times New Roman" w:cs="Times New Roman"/>
          <w:sz w:val="28"/>
          <w:szCs w:val="28"/>
          <w:lang w:eastAsia="ru-RU"/>
        </w:rPr>
        <w:t>14 №526 - п</w:t>
      </w:r>
      <w:r w:rsidRPr="006B2D3C">
        <w:rPr>
          <w:rFonts w:ascii="Times New Roman" w:eastAsia="Lucida Sans Unicode" w:hAnsi="Times New Roman" w:cs="Times New Roman"/>
          <w:sz w:val="28"/>
          <w:szCs w:val="28"/>
          <w:lang w:eastAsia="ru-RU"/>
        </w:rPr>
        <w:t>. «</w:t>
      </w:r>
      <w:r>
        <w:rPr>
          <w:rFonts w:ascii="Times New Roman" w:eastAsia="Lucida Sans Unicode" w:hAnsi="Times New Roman" w:cs="Times New Roman"/>
          <w:sz w:val="28"/>
          <w:szCs w:val="28"/>
          <w:lang w:eastAsia="ru-RU"/>
        </w:rPr>
        <w:t>Об утверждении региональных н</w:t>
      </w:r>
      <w:r w:rsidRPr="006B2D3C">
        <w:rPr>
          <w:rFonts w:ascii="Times New Roman" w:eastAsia="Lucida Sans Unicode" w:hAnsi="Times New Roman" w:cs="Times New Roman"/>
          <w:sz w:val="28"/>
          <w:szCs w:val="28"/>
          <w:lang w:eastAsia="ru-RU"/>
        </w:rPr>
        <w:t>орматив</w:t>
      </w:r>
      <w:r>
        <w:rPr>
          <w:rFonts w:ascii="Times New Roman" w:eastAsia="Lucida Sans Unicode" w:hAnsi="Times New Roman" w:cs="Times New Roman"/>
          <w:sz w:val="28"/>
          <w:szCs w:val="28"/>
          <w:lang w:eastAsia="ru-RU"/>
        </w:rPr>
        <w:t>ов</w:t>
      </w:r>
      <w:r w:rsidRPr="006B2D3C">
        <w:rPr>
          <w:rFonts w:ascii="Times New Roman" w:eastAsia="Lucida Sans Unicode" w:hAnsi="Times New Roman" w:cs="Times New Roman"/>
          <w:sz w:val="28"/>
          <w:szCs w:val="28"/>
          <w:lang w:eastAsia="ru-RU"/>
        </w:rPr>
        <w:t xml:space="preserve"> градостроительного проектирования </w:t>
      </w:r>
      <w:r>
        <w:rPr>
          <w:rFonts w:ascii="Times New Roman" w:eastAsia="Lucida Sans Unicode" w:hAnsi="Times New Roman" w:cs="Times New Roman"/>
          <w:sz w:val="28"/>
          <w:szCs w:val="28"/>
          <w:lang w:eastAsia="ru-RU"/>
        </w:rPr>
        <w:t xml:space="preserve">Самарской </w:t>
      </w:r>
      <w:r w:rsidRPr="00593492">
        <w:rPr>
          <w:rFonts w:ascii="Times New Roman" w:eastAsia="Lucida Sans Unicode" w:hAnsi="Times New Roman" w:cs="Times New Roman"/>
          <w:sz w:val="28"/>
          <w:szCs w:val="28"/>
          <w:lang w:eastAsia="ru-RU"/>
        </w:rPr>
        <w:t xml:space="preserve">области»; </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Схема и программа развития электроэнергетики Самарской области на период 2014-2018 годов;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Закон Самарской области от 4 февраля 2005 года № 17-ГД "Об установлении границ городского округа Жигулевск Самарской области".</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Устав городского округа Жигулевск (в редакции решений Думы городского округа Жигулевск на 26.01.2017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lastRenderedPageBreak/>
        <w:t>Генеральный план городского округа Жигулевск Самарской области. ООО «НПО «ЮРГЦ», 2016 г.</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Решение думы городского округа Жигулевск Самарской области от 31 мая 2012 г. № 269 «Об утверждении программы комплексного развития систем коммунальной инфраструктуры городского округа Жигулевск на 2012 - 2016 годы»;</w:t>
      </w:r>
    </w:p>
    <w:p w:rsidR="0060165A" w:rsidRPr="00B34C1C" w:rsidRDefault="0060165A" w:rsidP="00B34C1C">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Постановление администрации городского округа Жигулевск</w:t>
      </w:r>
      <w:r w:rsidR="00B34C1C">
        <w:rPr>
          <w:rFonts w:ascii="Times New Roman" w:eastAsia="Times New Roman" w:hAnsi="Times New Roman"/>
          <w:color w:val="000000"/>
          <w:sz w:val="28"/>
          <w:szCs w:val="28"/>
        </w:rPr>
        <w:t xml:space="preserve"> </w:t>
      </w:r>
      <w:r w:rsidRPr="00B34C1C">
        <w:rPr>
          <w:rFonts w:ascii="Times New Roman" w:eastAsia="Times New Roman" w:hAnsi="Times New Roman"/>
          <w:color w:val="000000"/>
          <w:sz w:val="28"/>
          <w:szCs w:val="28"/>
        </w:rPr>
        <w:t xml:space="preserve">Самарской области от 31 октября </w:t>
      </w:r>
      <w:smartTag w:uri="urn:schemas-microsoft-com:office:smarttags" w:element="metricconverter">
        <w:smartTagPr>
          <w:attr w:name="ProductID" w:val="2013 г"/>
        </w:smartTagPr>
        <w:r w:rsidRPr="00B34C1C">
          <w:rPr>
            <w:rFonts w:ascii="Times New Roman" w:eastAsia="Times New Roman" w:hAnsi="Times New Roman"/>
            <w:color w:val="000000"/>
            <w:sz w:val="28"/>
            <w:szCs w:val="28"/>
          </w:rPr>
          <w:t>2013 г</w:t>
        </w:r>
      </w:smartTag>
      <w:r w:rsidRPr="00B34C1C">
        <w:rPr>
          <w:rFonts w:ascii="Times New Roman" w:eastAsia="Times New Roman" w:hAnsi="Times New Roman"/>
          <w:color w:val="000000"/>
          <w:sz w:val="28"/>
          <w:szCs w:val="28"/>
        </w:rPr>
        <w:t>. N 2124 «Об утверждении муниципальной программы социально-экономического развития городского округа Жигулевск на период 2014 - 2020 годов»;</w:t>
      </w:r>
    </w:p>
    <w:p w:rsidR="0060165A" w:rsidRPr="00A202A2" w:rsidRDefault="0060165A" w:rsidP="00A202A2">
      <w:pPr>
        <w:pStyle w:val="a7"/>
        <w:numPr>
          <w:ilvl w:val="0"/>
          <w:numId w:val="32"/>
        </w:numPr>
        <w:spacing w:before="120" w:after="120"/>
        <w:ind w:left="1276" w:hanging="567"/>
        <w:contextualSpacing w:val="0"/>
        <w:jc w:val="both"/>
        <w:rPr>
          <w:rFonts w:ascii="Times New Roman" w:eastAsia="Times New Roman" w:hAnsi="Times New Roman"/>
          <w:color w:val="000000"/>
          <w:sz w:val="28"/>
          <w:szCs w:val="28"/>
        </w:rPr>
      </w:pPr>
      <w:r w:rsidRPr="00A202A2">
        <w:rPr>
          <w:rFonts w:ascii="Times New Roman" w:eastAsia="Times New Roman" w:hAnsi="Times New Roman"/>
          <w:color w:val="000000"/>
          <w:sz w:val="28"/>
          <w:szCs w:val="28"/>
        </w:rPr>
        <w:t xml:space="preserve">Постановление администрации городского округа Жигулевск Самарской области от 11 апреля </w:t>
      </w:r>
      <w:smartTag w:uri="urn:schemas-microsoft-com:office:smarttags" w:element="metricconverter">
        <w:smartTagPr>
          <w:attr w:name="ProductID" w:val="2014 г"/>
        </w:smartTagPr>
        <w:r w:rsidRPr="00A202A2">
          <w:rPr>
            <w:rFonts w:ascii="Times New Roman" w:eastAsia="Times New Roman" w:hAnsi="Times New Roman"/>
            <w:color w:val="000000"/>
            <w:sz w:val="28"/>
            <w:szCs w:val="28"/>
          </w:rPr>
          <w:t>2014 г</w:t>
        </w:r>
      </w:smartTag>
      <w:r w:rsidRPr="00A202A2">
        <w:rPr>
          <w:rFonts w:ascii="Times New Roman" w:eastAsia="Times New Roman" w:hAnsi="Times New Roman"/>
          <w:color w:val="000000"/>
          <w:sz w:val="28"/>
          <w:szCs w:val="28"/>
        </w:rPr>
        <w:t>. N 839 «об утверждении муниципальной программы "развитие систем водоснабжения, водоочистки и водоотведения городского округа</w:t>
      </w:r>
      <w:r w:rsidR="00A202A2">
        <w:rPr>
          <w:rFonts w:ascii="Times New Roman" w:eastAsia="Times New Roman" w:hAnsi="Times New Roman"/>
          <w:color w:val="000000"/>
          <w:sz w:val="28"/>
          <w:szCs w:val="28"/>
        </w:rPr>
        <w:t xml:space="preserve"> Жигулевск" на 2014 - 2016 годы.</w:t>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p>
    <w:p w:rsidR="00F560FD" w:rsidRDefault="00F560FD">
      <w:pP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lastRenderedPageBreak/>
        <w:t>Нормативы показателей минимально допустимого уровня</w:t>
      </w:r>
      <w:bookmarkEnd w:id="55"/>
      <w:r w:rsidRPr="0060165A">
        <w:rPr>
          <w:rFonts w:ascii="Times New Roman" w:eastAsia="Lucida Sans Unicode" w:hAnsi="Times New Roman" w:cs="Times New Roman"/>
          <w:sz w:val="28"/>
          <w:szCs w:val="28"/>
          <w:lang w:eastAsia="ru-RU"/>
        </w:rPr>
        <w:t xml:space="preserve"> обеспеченности объектами инженерной инфраструктуры</w:t>
      </w:r>
    </w:p>
    <w:p w:rsidR="0060165A" w:rsidRPr="0060165A" w:rsidRDefault="0060165A" w:rsidP="0060165A">
      <w:pPr>
        <w:widowControl w:val="0"/>
        <w:spacing w:after="0" w:line="240" w:lineRule="auto"/>
        <w:ind w:firstLine="567"/>
        <w:jc w:val="both"/>
        <w:rPr>
          <w:rFonts w:ascii="Times New Roman" w:eastAsia="Lucida Sans Unicode" w:hAnsi="Times New Roman" w:cs="Times New Roman"/>
          <w:sz w:val="28"/>
          <w:szCs w:val="28"/>
          <w:lang w:eastAsia="ru-RU"/>
        </w:rPr>
      </w:pPr>
    </w:p>
    <w:p w:rsidR="0060165A" w:rsidRPr="0060165A" w:rsidRDefault="0060165A" w:rsidP="0060165A">
      <w:pPr>
        <w:widowControl w:val="0"/>
        <w:spacing w:after="0" w:line="240" w:lineRule="auto"/>
        <w:ind w:firstLine="567"/>
        <w:jc w:val="right"/>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Таблица 2.5.1.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1502"/>
        <w:gridCol w:w="1868"/>
        <w:gridCol w:w="2330"/>
      </w:tblGrid>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Наименование норматива, </w:t>
            </w:r>
          </w:p>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sz w:val="24"/>
                <w:szCs w:val="24"/>
                <w:lang w:eastAsia="ru-RU"/>
              </w:rPr>
              <w:t>потребители ресурса</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Единица измерения</w:t>
            </w: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Величина</w:t>
            </w:r>
          </w:p>
        </w:tc>
        <w:tc>
          <w:tcPr>
            <w:tcW w:w="2330"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Обоснование</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Электроэнергия</w:t>
            </w:r>
          </w:p>
        </w:tc>
        <w:tc>
          <w:tcPr>
            <w:tcW w:w="1502"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915"/>
        </w:trPr>
        <w:tc>
          <w:tcPr>
            <w:tcW w:w="4082" w:type="dxa"/>
          </w:tcPr>
          <w:p w:rsidR="0060165A" w:rsidRPr="00F560FD" w:rsidRDefault="0060165A" w:rsidP="0060165A">
            <w:pPr>
              <w:widowControl w:val="0"/>
              <w:spacing w:after="0" w:line="240" w:lineRule="auto"/>
              <w:rPr>
                <w:rFonts w:ascii="Times New Roman" w:eastAsia="Lucida Sans Unicode" w:hAnsi="Times New Roman" w:cs="Times New Roman"/>
                <w:i/>
                <w:sz w:val="28"/>
                <w:szCs w:val="28"/>
                <w:lang w:eastAsia="ru-RU"/>
              </w:rPr>
            </w:pPr>
            <w:r w:rsidRPr="00F560FD">
              <w:rPr>
                <w:rFonts w:ascii="Times New Roman" w:eastAsia="Lucida Sans Unicode" w:hAnsi="Times New Roman" w:cs="Times New Roman"/>
                <w:i/>
                <w:sz w:val="28"/>
                <w:szCs w:val="28"/>
                <w:lang w:eastAsia="ru-RU"/>
              </w:rPr>
              <w:t>Электропотребление:</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Средние города, не оборудованные электрическими 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Средние города, оборудованные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Поселки и сельские поселения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не оборудованные стационарными электроплитами;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оборудованные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i/>
                <w:sz w:val="28"/>
                <w:szCs w:val="28"/>
                <w:lang w:eastAsia="ru-RU"/>
              </w:rPr>
            </w:pPr>
            <w:r w:rsidRPr="00F560FD">
              <w:rPr>
                <w:rFonts w:ascii="Times New Roman" w:eastAsia="Lucida Sans Unicode" w:hAnsi="Times New Roman" w:cs="Times New Roman"/>
                <w:i/>
                <w:sz w:val="28"/>
                <w:szCs w:val="28"/>
                <w:lang w:eastAsia="ru-RU"/>
              </w:rPr>
              <w:t>Использование максимума электрической нагрузки: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xml:space="preserve"> Средние города, не оборудованные электрическими плитами: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Малые города, оборудованные стационарными электроплитами (100% охвата)</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с кондиционерами.</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Поселки и сельские поселения (без кондиционеров):</w:t>
            </w:r>
          </w:p>
          <w:p w:rsidR="0060165A" w:rsidRPr="00F560FD" w:rsidRDefault="0060165A" w:rsidP="0060165A">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 не оборудованные стационарными электроплитами;</w:t>
            </w:r>
          </w:p>
          <w:p w:rsidR="0060165A" w:rsidRPr="00F560FD" w:rsidRDefault="0060165A" w:rsidP="00F560FD">
            <w:pPr>
              <w:widowControl w:val="0"/>
              <w:spacing w:after="0" w:line="240" w:lineRule="auto"/>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lastRenderedPageBreak/>
              <w:t>- оборудованные стационарными электроплитами (100% охвата).</w:t>
            </w:r>
          </w:p>
        </w:tc>
        <w:tc>
          <w:tcPr>
            <w:tcW w:w="1502" w:type="dxa"/>
          </w:tcPr>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F560FD">
              <w:rPr>
                <w:rFonts w:ascii="Times New Roman" w:eastAsia="Times New Roman" w:hAnsi="Times New Roman" w:cs="Times New Roman"/>
                <w:sz w:val="28"/>
                <w:szCs w:val="28"/>
              </w:rPr>
              <w:lastRenderedPageBreak/>
              <w:t>кВт×ч</w:t>
            </w:r>
            <w:proofErr w:type="spellEnd"/>
            <w:r w:rsidRPr="00F560FD">
              <w:rPr>
                <w:rFonts w:ascii="Times New Roman" w:eastAsia="Times New Roman" w:hAnsi="Times New Roman" w:cs="Times New Roman"/>
                <w:sz w:val="28"/>
                <w:szCs w:val="28"/>
              </w:rPr>
              <w:t>/год на 1 чел</w:t>
            </w: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r w:rsidRPr="00F560FD">
              <w:rPr>
                <w:rFonts w:ascii="Times New Roman" w:eastAsia="Times New Roman" w:hAnsi="Times New Roman" w:cs="Times New Roman"/>
                <w:sz w:val="28"/>
                <w:szCs w:val="28"/>
              </w:rPr>
              <w:t>Ч./год</w:t>
            </w:r>
          </w:p>
          <w:p w:rsidR="0060165A" w:rsidRPr="00F560FD" w:rsidRDefault="0060165A" w:rsidP="0060165A">
            <w:pPr>
              <w:autoSpaceDE w:val="0"/>
              <w:autoSpaceDN w:val="0"/>
              <w:adjustRightInd w:val="0"/>
              <w:spacing w:after="0" w:line="240" w:lineRule="auto"/>
              <w:rPr>
                <w:rFonts w:ascii="Times New Roman" w:eastAsia="Times New Roman" w:hAnsi="Times New Roman" w:cs="Times New Roman"/>
                <w:sz w:val="28"/>
                <w:szCs w:val="28"/>
              </w:rPr>
            </w:pPr>
          </w:p>
        </w:tc>
        <w:tc>
          <w:tcPr>
            <w:tcW w:w="1868" w:type="dxa"/>
            <w:vAlign w:val="center"/>
          </w:tcPr>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1530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1800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1890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2160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950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1350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4680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5130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4770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5220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t>4100</w:t>
            </w: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p>
          <w:p w:rsidR="0060165A" w:rsidRPr="00F560FD" w:rsidRDefault="0060165A" w:rsidP="0060165A">
            <w:pPr>
              <w:widowControl w:val="0"/>
              <w:spacing w:after="0" w:line="240" w:lineRule="auto"/>
              <w:jc w:val="center"/>
              <w:rPr>
                <w:rFonts w:ascii="Times New Roman" w:eastAsia="Lucida Sans Unicode" w:hAnsi="Times New Roman" w:cs="Times New Roman"/>
                <w:sz w:val="28"/>
                <w:szCs w:val="28"/>
                <w:lang w:eastAsia="ru-RU"/>
              </w:rPr>
            </w:pPr>
            <w:r w:rsidRPr="00F560FD">
              <w:rPr>
                <w:rFonts w:ascii="Times New Roman" w:eastAsia="Lucida Sans Unicode" w:hAnsi="Times New Roman" w:cs="Times New Roman"/>
                <w:sz w:val="28"/>
                <w:szCs w:val="28"/>
                <w:lang w:eastAsia="ru-RU"/>
              </w:rPr>
              <w:lastRenderedPageBreak/>
              <w:t>4400</w:t>
            </w:r>
          </w:p>
        </w:tc>
        <w:tc>
          <w:tcPr>
            <w:tcW w:w="2330" w:type="dxa"/>
          </w:tcPr>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lastRenderedPageBreak/>
              <w:t xml:space="preserve">прил. Л  </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42.13330.2016</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прил. Л  </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42.13330.2016</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lastRenderedPageBreak/>
              <w:t>Газоснабжение</w:t>
            </w:r>
          </w:p>
        </w:tc>
        <w:tc>
          <w:tcPr>
            <w:tcW w:w="1502" w:type="dxa"/>
            <w:vAlign w:val="center"/>
          </w:tcPr>
          <w:p w:rsidR="0060165A" w:rsidRPr="00152CF3" w:rsidRDefault="0060165A" w:rsidP="0060165A">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Природный газ (при наличии централизованного горячего водоснабжения)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val="en-US" w:eastAsia="ru-RU"/>
              </w:rPr>
            </w:pPr>
            <w:r w:rsidRPr="00152CF3">
              <w:rPr>
                <w:rFonts w:ascii="Times New Roman" w:eastAsia="Lucida Sans Unicode" w:hAnsi="Times New Roman" w:cs="Times New Roman"/>
                <w:sz w:val="24"/>
                <w:szCs w:val="24"/>
                <w:lang w:eastAsia="ru-RU"/>
              </w:rPr>
              <w:t>120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Природный газ (при горячем водоснабжении от газовых водонагревателей)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val="en-US" w:eastAsia="ru-RU"/>
              </w:rPr>
            </w:pPr>
            <w:r w:rsidRPr="00152CF3">
              <w:rPr>
                <w:rFonts w:ascii="Times New Roman" w:eastAsia="Lucida Sans Unicode" w:hAnsi="Times New Roman" w:cs="Times New Roman"/>
                <w:sz w:val="24"/>
                <w:szCs w:val="24"/>
                <w:lang w:eastAsia="ru-RU"/>
              </w:rPr>
              <w:t>300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 отсутствии всяких видов горячего водоснабжения</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м</w:t>
            </w:r>
            <w:r w:rsidRPr="00152CF3">
              <w:rPr>
                <w:rFonts w:ascii="Times New Roman" w:eastAsia="Lucida Sans Unicode" w:hAnsi="Times New Roman" w:cs="Times New Roman"/>
                <w:sz w:val="24"/>
                <w:szCs w:val="24"/>
                <w:vertAlign w:val="superscript"/>
                <w:lang w:eastAsia="ru-RU"/>
              </w:rPr>
              <w:t xml:space="preserve">3 </w:t>
            </w:r>
            <w:r w:rsidRPr="00152CF3">
              <w:rPr>
                <w:rFonts w:ascii="Times New Roman" w:eastAsia="Lucida Sans Unicode" w:hAnsi="Times New Roman" w:cs="Times New Roman"/>
                <w:sz w:val="24"/>
                <w:szCs w:val="24"/>
                <w:lang w:eastAsia="ru-RU"/>
              </w:rPr>
              <w:t>/ год</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 1 чел.</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180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42-101-2003</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 3.12</w:t>
            </w:r>
          </w:p>
        </w:tc>
      </w:tr>
      <w:tr w:rsidR="0060165A" w:rsidRPr="0060165A" w:rsidTr="00F560FD">
        <w:trPr>
          <w:trHeight w:val="340"/>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 xml:space="preserve">Теплоснабжение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bCs/>
                <w:sz w:val="24"/>
                <w:szCs w:val="24"/>
                <w:lang w:eastAsia="ru-RU"/>
              </w:rPr>
              <w:t>Тепловая нагрузка на отопление и вентиляцию жилых домов</w:t>
            </w:r>
            <w:r w:rsidRPr="00152CF3">
              <w:rPr>
                <w:rFonts w:ascii="Times New Roman" w:eastAsia="Lucida Sans Unicode" w:hAnsi="Times New Roman" w:cs="Times New Roman"/>
                <w:sz w:val="24"/>
                <w:szCs w:val="24"/>
                <w:lang w:eastAsia="ru-RU"/>
              </w:rPr>
              <w:t xml:space="preserve"> </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Нормы расхода горячей воды потребителями и удельная часовая величина теплоты на ее нагрев</w:t>
            </w:r>
          </w:p>
        </w:tc>
        <w:tc>
          <w:tcPr>
            <w:tcW w:w="1502"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bCs/>
                <w:sz w:val="24"/>
                <w:szCs w:val="24"/>
                <w:lang w:eastAsia="ru-RU"/>
              </w:rPr>
              <w:t>Вт/м</w:t>
            </w:r>
            <w:r w:rsidRPr="00152CF3">
              <w:rPr>
                <w:rFonts w:ascii="Times New Roman" w:eastAsia="Lucida Sans Unicode" w:hAnsi="Times New Roman" w:cs="Times New Roman"/>
                <w:bCs/>
                <w:sz w:val="24"/>
                <w:szCs w:val="24"/>
                <w:vertAlign w:val="superscript"/>
                <w:lang w:eastAsia="ru-RU"/>
              </w:rPr>
              <w:t>2</w:t>
            </w: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По расчету</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124.13330-2012 прил. В</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50.13330.2012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прил. Г</w:t>
            </w:r>
          </w:p>
        </w:tc>
      </w:tr>
      <w:tr w:rsidR="0060165A" w:rsidRPr="0060165A" w:rsidTr="00F560FD">
        <w:trPr>
          <w:trHeight w:val="340"/>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Водоснабжение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Застройка жилыми домами, оборудованными внутренним водопроводом и канализацией без ванн</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125</w:t>
            </w:r>
          </w:p>
        </w:tc>
        <w:tc>
          <w:tcPr>
            <w:tcW w:w="2330" w:type="dxa"/>
            <w:vMerge w:val="restart"/>
            <w:vAlign w:val="center"/>
          </w:tcPr>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1</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ванными и местными водонагревателями</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160</w:t>
            </w:r>
          </w:p>
        </w:tc>
        <w:tc>
          <w:tcPr>
            <w:tcW w:w="2330" w:type="dxa"/>
            <w:vMerge/>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централизованным горячим водоснабжением</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220</w:t>
            </w:r>
          </w:p>
        </w:tc>
        <w:tc>
          <w:tcPr>
            <w:tcW w:w="2330" w:type="dxa"/>
            <w:vMerge/>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Поливка городских зеленых насаждений</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50</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прим. к табл. 3</w:t>
            </w:r>
          </w:p>
        </w:tc>
      </w:tr>
      <w:tr w:rsidR="0060165A" w:rsidRPr="0060165A" w:rsidTr="00F560FD">
        <w:trPr>
          <w:trHeight w:val="473"/>
        </w:trPr>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Наружное пожаротушение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л/с</w:t>
            </w: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Определяется расчетом </w:t>
            </w:r>
          </w:p>
        </w:tc>
        <w:tc>
          <w:tcPr>
            <w:tcW w:w="2330"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8.13130.2009</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табл.1</w:t>
            </w: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b/>
                <w:sz w:val="24"/>
                <w:szCs w:val="24"/>
                <w:lang w:eastAsia="ru-RU"/>
              </w:rPr>
            </w:pPr>
            <w:r w:rsidRPr="00152CF3">
              <w:rPr>
                <w:rFonts w:ascii="Times New Roman" w:eastAsia="Lucida Sans Unicode" w:hAnsi="Times New Roman" w:cs="Times New Roman"/>
                <w:b/>
                <w:sz w:val="24"/>
                <w:szCs w:val="24"/>
                <w:lang w:eastAsia="ru-RU"/>
              </w:rPr>
              <w:t>Водоотведение</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1868"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c>
          <w:tcPr>
            <w:tcW w:w="2330"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Застройка жилыми домами, оборудованными внутренним водопроводом и канализацией без ванн </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125</w:t>
            </w:r>
          </w:p>
        </w:tc>
        <w:tc>
          <w:tcPr>
            <w:tcW w:w="2330" w:type="dxa"/>
            <w:vMerge w:val="restart"/>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31.13330-12</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1</w:t>
            </w: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ванными и местными водонагревателями</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160</w:t>
            </w:r>
          </w:p>
        </w:tc>
        <w:tc>
          <w:tcPr>
            <w:tcW w:w="2330" w:type="dxa"/>
            <w:vMerge/>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То же с централизованным горячим водоснабжением</w:t>
            </w:r>
          </w:p>
        </w:tc>
        <w:tc>
          <w:tcPr>
            <w:tcW w:w="150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 xml:space="preserve">л / </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жителя</w:t>
            </w:r>
          </w:p>
        </w:tc>
        <w:tc>
          <w:tcPr>
            <w:tcW w:w="1868" w:type="dxa"/>
            <w:vAlign w:val="center"/>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220</w:t>
            </w:r>
          </w:p>
        </w:tc>
        <w:tc>
          <w:tcPr>
            <w:tcW w:w="2330" w:type="dxa"/>
            <w:vMerge/>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p>
        </w:tc>
      </w:tr>
      <w:tr w:rsidR="0060165A" w:rsidRPr="0060165A" w:rsidTr="00F560FD">
        <w:tc>
          <w:tcPr>
            <w:tcW w:w="4082" w:type="dxa"/>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Гостиницы, пансионаты и мотели:</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душами во всех номерах;</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ванными во всех номерах.</w:t>
            </w:r>
          </w:p>
        </w:tc>
        <w:tc>
          <w:tcPr>
            <w:tcW w:w="1502" w:type="dxa"/>
          </w:tcPr>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1ж</w:t>
            </w: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tc>
        <w:tc>
          <w:tcPr>
            <w:tcW w:w="1868"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230</w:t>
            </w: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300</w:t>
            </w:r>
          </w:p>
        </w:tc>
        <w:tc>
          <w:tcPr>
            <w:tcW w:w="2330" w:type="dxa"/>
            <w:vMerge w:val="restart"/>
            <w:vAlign w:val="center"/>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СП 30.13330-16</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табл. А.2 прил. А</w:t>
            </w:r>
          </w:p>
        </w:tc>
      </w:tr>
      <w:tr w:rsidR="0060165A" w:rsidRPr="0060165A" w:rsidTr="00F560FD">
        <w:tc>
          <w:tcPr>
            <w:tcW w:w="4082" w:type="dxa"/>
          </w:tcPr>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Санатории и дома отдыха:</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душами во всех номерах;</w:t>
            </w:r>
          </w:p>
          <w:p w:rsidR="0060165A" w:rsidRPr="00152CF3" w:rsidRDefault="0060165A" w:rsidP="0060165A">
            <w:pPr>
              <w:widowControl w:val="0"/>
              <w:spacing w:after="0" w:line="240" w:lineRule="auto"/>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с ванными во всех номерах</w:t>
            </w:r>
          </w:p>
        </w:tc>
        <w:tc>
          <w:tcPr>
            <w:tcW w:w="1502" w:type="dxa"/>
          </w:tcPr>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ind w:right="-161" w:hanging="46"/>
              <w:jc w:val="both"/>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л/</w:t>
            </w:r>
            <w:proofErr w:type="spellStart"/>
            <w:r w:rsidRPr="00152CF3">
              <w:rPr>
                <w:rFonts w:ascii="Times New Roman" w:eastAsia="Lucida Sans Unicode" w:hAnsi="Times New Roman" w:cs="Times New Roman"/>
                <w:sz w:val="24"/>
                <w:szCs w:val="24"/>
                <w:lang w:eastAsia="ru-RU"/>
              </w:rPr>
              <w:t>сут</w:t>
            </w:r>
            <w:proofErr w:type="spellEnd"/>
            <w:r w:rsidRPr="00152CF3">
              <w:rPr>
                <w:rFonts w:ascii="Times New Roman" w:eastAsia="Lucida Sans Unicode" w:hAnsi="Times New Roman" w:cs="Times New Roman"/>
                <w:sz w:val="24"/>
                <w:szCs w:val="24"/>
                <w:lang w:eastAsia="ru-RU"/>
              </w:rPr>
              <w:t>. на 1 ж</w:t>
            </w:r>
          </w:p>
        </w:tc>
        <w:tc>
          <w:tcPr>
            <w:tcW w:w="1868" w:type="dxa"/>
          </w:tcPr>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150</w:t>
            </w: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p>
          <w:p w:rsidR="0060165A" w:rsidRPr="00152CF3" w:rsidRDefault="0060165A" w:rsidP="0060165A">
            <w:pPr>
              <w:widowControl w:val="0"/>
              <w:spacing w:after="0" w:line="240" w:lineRule="auto"/>
              <w:jc w:val="center"/>
              <w:rPr>
                <w:rFonts w:ascii="Times New Roman" w:eastAsia="Lucida Sans Unicode" w:hAnsi="Times New Roman" w:cs="Times New Roman"/>
                <w:sz w:val="24"/>
                <w:szCs w:val="24"/>
                <w:lang w:eastAsia="ru-RU"/>
              </w:rPr>
            </w:pPr>
            <w:r w:rsidRPr="00152CF3">
              <w:rPr>
                <w:rFonts w:ascii="Times New Roman" w:eastAsia="Lucida Sans Unicode" w:hAnsi="Times New Roman" w:cs="Times New Roman"/>
                <w:sz w:val="24"/>
                <w:szCs w:val="24"/>
                <w:lang w:eastAsia="ru-RU"/>
              </w:rPr>
              <w:t>200</w:t>
            </w:r>
          </w:p>
        </w:tc>
        <w:tc>
          <w:tcPr>
            <w:tcW w:w="2330" w:type="dxa"/>
            <w:vMerge/>
            <w:vAlign w:val="center"/>
          </w:tcPr>
          <w:p w:rsidR="0060165A" w:rsidRPr="0060165A" w:rsidRDefault="0060165A" w:rsidP="0060165A">
            <w:pPr>
              <w:widowControl w:val="0"/>
              <w:spacing w:after="0" w:line="240" w:lineRule="auto"/>
              <w:jc w:val="both"/>
              <w:rPr>
                <w:rFonts w:ascii="Times New Roman" w:eastAsia="Lucida Sans Unicode" w:hAnsi="Times New Roman" w:cs="Times New Roman"/>
                <w:sz w:val="28"/>
                <w:szCs w:val="28"/>
                <w:lang w:eastAsia="ru-RU"/>
              </w:rPr>
            </w:pPr>
          </w:p>
        </w:tc>
      </w:tr>
    </w:tbl>
    <w:p w:rsidR="0060165A" w:rsidRPr="0060165A" w:rsidRDefault="0060165A" w:rsidP="0060165A">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56" w:name="_Toc417994400"/>
      <w:bookmarkStart w:id="57" w:name="_Toc493270656"/>
      <w:bookmarkStart w:id="58" w:name="_Toc494461453"/>
      <w:bookmarkStart w:id="59" w:name="_Toc495492192"/>
      <w:r w:rsidRPr="0060165A">
        <w:rPr>
          <w:rFonts w:ascii="Times New Roman" w:eastAsiaTheme="majorEastAsia" w:hAnsi="Times New Roman" w:cs="Times New Roman"/>
          <w:b/>
          <w:bCs/>
          <w:sz w:val="28"/>
          <w:szCs w:val="26"/>
          <w:lang w:eastAsia="ru-RU"/>
        </w:rPr>
        <w:lastRenderedPageBreak/>
        <w:t>3. Основные понятия и термины</w:t>
      </w:r>
      <w:bookmarkEnd w:id="56"/>
      <w:bookmarkEnd w:id="57"/>
      <w:bookmarkEnd w:id="58"/>
      <w:bookmarkEnd w:id="59"/>
    </w:p>
    <w:p w:rsidR="0060165A" w:rsidRPr="0060165A" w:rsidRDefault="0060165A" w:rsidP="0060165A">
      <w:pPr>
        <w:widowControl w:val="0"/>
        <w:spacing w:after="0" w:line="240" w:lineRule="auto"/>
        <w:jc w:val="both"/>
        <w:rPr>
          <w:rFonts w:ascii="Times New Roman" w:eastAsia="Lucida Sans Unicode" w:hAnsi="Times New Roman" w:cs="Tahoma"/>
          <w:i/>
          <w:sz w:val="28"/>
          <w:szCs w:val="28"/>
          <w:lang w:eastAsia="ru-RU"/>
        </w:rPr>
      </w:pP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ahoma"/>
          <w:i/>
          <w:sz w:val="28"/>
          <w:szCs w:val="28"/>
          <w:lang w:eastAsia="ru-RU"/>
        </w:rPr>
        <w:t xml:space="preserve">Автомобильная дорога – </w:t>
      </w:r>
      <w:r w:rsidRPr="0060165A">
        <w:rPr>
          <w:rFonts w:ascii="Times New Roman" w:eastAsia="Lucida Sans Unicode" w:hAnsi="Times New Roman" w:cs="Tahoma"/>
          <w:sz w:val="28"/>
          <w:szCs w:val="28"/>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Автостоянка открытого типа </w:t>
      </w:r>
      <w:r w:rsidRPr="0060165A">
        <w:rPr>
          <w:rFonts w:ascii="Times New Roman" w:eastAsia="Lucida Sans Unicode" w:hAnsi="Times New Roman" w:cs="Tahoma"/>
          <w:sz w:val="28"/>
          <w:szCs w:val="28"/>
          <w:lang w:eastAsia="ru-RU"/>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60165A">
        <w:rPr>
          <w:rFonts w:ascii="Times New Roman" w:eastAsia="Lucida Sans Unicode" w:hAnsi="Times New Roman" w:cs="Times New Roman"/>
          <w:i/>
          <w:sz w:val="28"/>
          <w:szCs w:val="28"/>
          <w:lang w:eastAsia="ru-RU"/>
        </w:rPr>
        <w:t>Внемикрорайонные</w:t>
      </w:r>
      <w:proofErr w:type="spellEnd"/>
      <w:r w:rsidRPr="0060165A">
        <w:rPr>
          <w:rFonts w:ascii="Times New Roman" w:eastAsia="Lucida Sans Unicode" w:hAnsi="Times New Roman" w:cs="Times New Roman"/>
          <w:i/>
          <w:sz w:val="28"/>
          <w:szCs w:val="28"/>
          <w:lang w:eastAsia="ru-RU"/>
        </w:rPr>
        <w:t xml:space="preserve"> инженерные сети</w:t>
      </w:r>
      <w:r w:rsidRPr="0060165A">
        <w:rPr>
          <w:rFonts w:ascii="Times New Roman" w:eastAsia="Lucida Sans Unicode" w:hAnsi="Times New Roman" w:cs="Times New Roman"/>
          <w:sz w:val="28"/>
          <w:szCs w:val="28"/>
          <w:lang w:eastAsia="ru-RU"/>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Гараж-стоянка</w:t>
      </w:r>
      <w:r w:rsidRPr="0060165A">
        <w:rPr>
          <w:rFonts w:ascii="Times New Roman" w:eastAsia="Lucida Sans Unicode" w:hAnsi="Times New Roman" w:cs="Tahoma"/>
          <w:sz w:val="28"/>
          <w:szCs w:val="28"/>
          <w:lang w:eastAsia="ru-RU"/>
        </w:rPr>
        <w:t xml:space="preserve"> – здания или сооружение, предназначенное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Гараж </w:t>
      </w:r>
      <w:r w:rsidRPr="0060165A">
        <w:rPr>
          <w:rFonts w:ascii="Times New Roman" w:eastAsia="Lucida Sans Unicode" w:hAnsi="Times New Roman" w:cs="Tahoma"/>
          <w:sz w:val="28"/>
          <w:szCs w:val="28"/>
          <w:lang w:eastAsia="ru-RU"/>
        </w:rPr>
        <w:t>– здание, предназначенные для длительного хранения, парковки, технического обслуживания автомобилей.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Гаражные комплексы</w:t>
      </w:r>
      <w:r w:rsidRPr="0060165A">
        <w:rPr>
          <w:rFonts w:ascii="Times New Roman" w:eastAsia="Lucida Sans Unicode" w:hAnsi="Times New Roman" w:cs="Tahoma"/>
          <w:sz w:val="28"/>
          <w:szCs w:val="28"/>
          <w:lang w:eastAsia="ru-RU"/>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Гостевая стоянка автомобилей</w:t>
      </w:r>
      <w:r w:rsidRPr="0060165A">
        <w:rPr>
          <w:rFonts w:ascii="Times New Roman" w:eastAsia="Lucida Sans Unicode" w:hAnsi="Times New Roman" w:cs="Tahoma"/>
          <w:sz w:val="28"/>
          <w:szCs w:val="28"/>
          <w:lang w:eastAsia="ru-RU"/>
        </w:rPr>
        <w:t xml:space="preserve"> – открытая площадка, предназначенная для парковки легковых автомобилей посетителей жилых зон.</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Градостроительная документация, документы градостроительного проектирования</w:t>
      </w:r>
      <w:r w:rsidRPr="0060165A">
        <w:rPr>
          <w:rFonts w:ascii="Times New Roman" w:eastAsia="Lucida Sans Unicode" w:hAnsi="Times New Roman" w:cs="Times New Roman"/>
          <w:sz w:val="28"/>
          <w:szCs w:val="28"/>
          <w:lang w:eastAsia="ru-RU"/>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Градостроительное зонирование</w:t>
      </w:r>
      <w:r w:rsidRPr="0060165A">
        <w:rPr>
          <w:rFonts w:ascii="Times New Roman" w:eastAsia="Lucida Sans Unicode" w:hAnsi="Times New Roman" w:cs="Tahoma"/>
          <w:sz w:val="28"/>
          <w:szCs w:val="28"/>
          <w:lang w:eastAsia="ru-RU"/>
        </w:rPr>
        <w:t xml:space="preserve"> – установление обязательных </w:t>
      </w:r>
      <w:r w:rsidRPr="0060165A">
        <w:rPr>
          <w:rFonts w:ascii="Times New Roman" w:eastAsia="Lucida Sans Unicode" w:hAnsi="Times New Roman" w:cs="Tahoma"/>
          <w:sz w:val="28"/>
          <w:szCs w:val="28"/>
          <w:lang w:eastAsia="ru-RU"/>
        </w:rPr>
        <w:lastRenderedPageBreak/>
        <w:t>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Границы полосы отвода автомобильных дорог</w:t>
      </w:r>
      <w:r w:rsidRPr="0060165A">
        <w:rPr>
          <w:rFonts w:ascii="Times New Roman" w:eastAsia="Lucida Sans Unicode" w:hAnsi="Times New Roman" w:cs="Times New Roman"/>
          <w:sz w:val="28"/>
          <w:szCs w:val="28"/>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Границы полосы отвода железных дорог</w:t>
      </w:r>
      <w:r w:rsidRPr="0060165A">
        <w:rPr>
          <w:rFonts w:ascii="Times New Roman" w:eastAsia="Lucida Sans Unicode" w:hAnsi="Times New Roman" w:cs="Times New Roman"/>
          <w:sz w:val="28"/>
          <w:szCs w:val="28"/>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Дорога</w:t>
      </w:r>
      <w:r w:rsidRPr="0060165A">
        <w:rPr>
          <w:rFonts w:ascii="Times New Roman" w:eastAsia="Lucida Sans Unicode"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Жилищная обеспеченность населения </w:t>
      </w:r>
      <w:r w:rsidRPr="0060165A">
        <w:rPr>
          <w:rFonts w:ascii="Times New Roman" w:eastAsia="Lucida Sans Unicode" w:hAnsi="Times New Roman" w:cs="Tahoma"/>
          <w:sz w:val="28"/>
          <w:szCs w:val="28"/>
          <w:lang w:eastAsia="ru-RU"/>
        </w:rPr>
        <w:t>– расчётный показатель (кв. м\чел.), определяемый как отношение общей площади квартир к численности населения.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Здание –</w:t>
      </w:r>
      <w:r w:rsidRPr="0060165A">
        <w:rPr>
          <w:rFonts w:ascii="Times New Roman" w:eastAsia="Lucida Sans Unicode" w:hAnsi="Times New Roman" w:cs="Times New Roman"/>
          <w:sz w:val="28"/>
          <w:szCs w:val="28"/>
          <w:lang w:eastAsia="ru-RU"/>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60165A">
        <w:rPr>
          <w:rFonts w:ascii="Times New Roman" w:eastAsia="Lucida Sans Unicode" w:hAnsi="Times New Roman" w:cs="Times New Roman"/>
          <w:color w:val="000000"/>
          <w:sz w:val="28"/>
          <w:szCs w:val="28"/>
          <w:lang w:eastAsia="ru-RU"/>
        </w:rPr>
        <w:t>потребительских функций, таких как</w:t>
      </w:r>
      <w:r w:rsidRPr="0060165A">
        <w:rPr>
          <w:rFonts w:ascii="Times New Roman" w:eastAsia="Lucida Sans Unicode" w:hAnsi="Times New Roman" w:cs="Times New Roman"/>
          <w:sz w:val="28"/>
          <w:szCs w:val="28"/>
          <w:lang w:eastAsia="ru-RU"/>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Квартал</w:t>
      </w:r>
      <w:r w:rsidRPr="0060165A">
        <w:rPr>
          <w:rFonts w:ascii="Times New Roman" w:eastAsia="Lucida Sans Unicode" w:hAnsi="Times New Roman" w:cs="Tahoma"/>
          <w:sz w:val="28"/>
          <w:szCs w:val="28"/>
          <w:lang w:eastAsia="ru-RU"/>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Квартал сохраняемой застройки</w:t>
      </w:r>
      <w:r w:rsidRPr="0060165A">
        <w:rPr>
          <w:rFonts w:ascii="Times New Roman" w:eastAsia="Lucida Sans Unicode" w:hAnsi="Times New Roman" w:cs="Tahoma"/>
          <w:sz w:val="28"/>
          <w:szCs w:val="28"/>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Комбинированные</w:t>
      </w:r>
      <w:r w:rsidRPr="0060165A">
        <w:rPr>
          <w:rFonts w:ascii="Times New Roman" w:eastAsia="Lucida Sans Unicode" w:hAnsi="Times New Roman" w:cs="Tahoma"/>
          <w:sz w:val="28"/>
          <w:szCs w:val="28"/>
          <w:lang w:eastAsia="ru-RU"/>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iCs/>
          <w:sz w:val="28"/>
          <w:szCs w:val="28"/>
          <w:lang w:eastAsia="ru-RU"/>
        </w:rPr>
        <w:t>Комплексное благоустройство –</w:t>
      </w:r>
      <w:r w:rsidRPr="0060165A">
        <w:rPr>
          <w:rFonts w:ascii="Times New Roman" w:eastAsia="Lucida Sans Unicode" w:hAnsi="Times New Roman" w:cs="Tahoma"/>
          <w:sz w:val="28"/>
          <w:szCs w:val="28"/>
          <w:lang w:eastAsia="ru-RU"/>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Красные линии</w:t>
      </w:r>
      <w:r w:rsidRPr="0060165A">
        <w:rPr>
          <w:rFonts w:ascii="Times New Roman" w:eastAsia="Lucida Sans Unicode"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i/>
          <w:iCs/>
          <w:sz w:val="28"/>
          <w:szCs w:val="28"/>
          <w:lang w:eastAsia="ru-RU"/>
        </w:rPr>
      </w:pPr>
      <w:r w:rsidRPr="0060165A">
        <w:rPr>
          <w:rFonts w:ascii="Times New Roman" w:eastAsia="Lucida Sans Unicode" w:hAnsi="Times New Roman" w:cs="Times New Roman"/>
          <w:i/>
          <w:sz w:val="28"/>
          <w:szCs w:val="28"/>
          <w:lang w:eastAsia="ru-RU"/>
        </w:rPr>
        <w:t>Коэффициент озеленения</w:t>
      </w:r>
      <w:r w:rsidRPr="0060165A">
        <w:rPr>
          <w:rFonts w:ascii="Times New Roman" w:eastAsia="Lucida Sans Unicode" w:hAnsi="Times New Roman" w:cs="Times New Roman"/>
          <w:sz w:val="28"/>
          <w:szCs w:val="28"/>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Магистральные инженерные сети</w:t>
      </w:r>
      <w:r w:rsidRPr="0060165A">
        <w:rPr>
          <w:rFonts w:ascii="Times New Roman" w:eastAsia="Lucida Sans Unicode" w:hAnsi="Times New Roman" w:cs="Times New Roman"/>
          <w:sz w:val="28"/>
          <w:szCs w:val="28"/>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Места массового отдыха населения</w:t>
      </w:r>
      <w:r w:rsidRPr="0060165A">
        <w:rPr>
          <w:rFonts w:ascii="Times New Roman" w:eastAsia="Lucida Sans Unicode" w:hAnsi="Times New Roman" w:cs="Times New Roman"/>
          <w:sz w:val="28"/>
          <w:szCs w:val="28"/>
          <w:lang w:eastAsia="ru-RU"/>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 xml:space="preserve">Микрорайон </w:t>
      </w:r>
      <w:r w:rsidRPr="0060165A">
        <w:rPr>
          <w:rFonts w:ascii="Times New Roman" w:eastAsia="Lucida Sans Unicode" w:hAnsi="Times New Roman" w:cs="Times New Roman"/>
          <w:sz w:val="28"/>
          <w:szCs w:val="28"/>
          <w:lang w:eastAsia="ru-RU"/>
        </w:rPr>
        <w:t xml:space="preserve">– </w:t>
      </w:r>
      <w:r w:rsidRPr="0060165A">
        <w:rPr>
          <w:rFonts w:ascii="Times New Roman" w:eastAsia="Lucida Sans Unicode" w:hAnsi="Times New Roman" w:cs="Tahoma"/>
          <w:sz w:val="28"/>
          <w:szCs w:val="28"/>
          <w:lang w:eastAsia="ru-RU"/>
        </w:rPr>
        <w:t xml:space="preserve">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w:t>
      </w:r>
      <w:r w:rsidRPr="0060165A">
        <w:rPr>
          <w:rFonts w:ascii="Times New Roman" w:eastAsia="Lucida Sans Unicode" w:hAnsi="Times New Roman" w:cs="Tahoma"/>
          <w:sz w:val="28"/>
          <w:szCs w:val="28"/>
          <w:lang w:eastAsia="ru-RU"/>
        </w:rPr>
        <w:lastRenderedPageBreak/>
        <w:t>соответствии с нормами); границами являются магистральные или жилые улицы, проезды, пешеходные пути, естественные рубежи.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60165A">
        <w:rPr>
          <w:rFonts w:ascii="Times New Roman" w:eastAsia="Lucida Sans Unicode" w:hAnsi="Times New Roman" w:cs="Tahoma"/>
          <w:i/>
          <w:sz w:val="28"/>
          <w:szCs w:val="28"/>
          <w:lang w:eastAsia="ru-RU"/>
        </w:rPr>
        <w:t>Морфотипы</w:t>
      </w:r>
      <w:proofErr w:type="spellEnd"/>
      <w:r w:rsidRPr="0060165A">
        <w:rPr>
          <w:rFonts w:ascii="Times New Roman" w:eastAsia="Lucida Sans Unicode" w:hAnsi="Times New Roman" w:cs="Tahoma"/>
          <w:sz w:val="28"/>
          <w:szCs w:val="28"/>
          <w:lang w:eastAsia="ru-RU"/>
        </w:rPr>
        <w:t xml:space="preserve"> – (от греческого «</w:t>
      </w:r>
      <w:proofErr w:type="spellStart"/>
      <w:r w:rsidRPr="0060165A">
        <w:rPr>
          <w:rFonts w:ascii="Times New Roman" w:eastAsia="Lucida Sans Unicode" w:hAnsi="Times New Roman" w:cs="Tahoma"/>
          <w:sz w:val="28"/>
          <w:szCs w:val="28"/>
          <w:lang w:eastAsia="ru-RU"/>
        </w:rPr>
        <w:t>морфос</w:t>
      </w:r>
      <w:proofErr w:type="spellEnd"/>
      <w:r w:rsidRPr="0060165A">
        <w:rPr>
          <w:rFonts w:ascii="Times New Roman" w:eastAsia="Lucida Sans Unicode" w:hAnsi="Times New Roman" w:cs="Tahoma"/>
          <w:sz w:val="28"/>
          <w:szCs w:val="28"/>
          <w:lang w:eastAsia="ru-RU"/>
        </w:rPr>
        <w:t>» – форма) – типы застройки, сложившиеся в период эволюционного развития города.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Надземная автостоянка закрытого типа</w:t>
      </w:r>
      <w:r w:rsidRPr="0060165A">
        <w:rPr>
          <w:rFonts w:ascii="Times New Roman" w:eastAsia="Lucida Sans Unicode" w:hAnsi="Times New Roman" w:cs="Times New Roman"/>
          <w:sz w:val="28"/>
          <w:szCs w:val="28"/>
          <w:lang w:eastAsia="ru-RU"/>
        </w:rPr>
        <w:t xml:space="preserve"> - автостоянка с наружными стеновыми ограждениями (гаражи, гаражи-стоянки, гаражные комплексы).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Объекты благоустройства территории</w:t>
      </w:r>
      <w:r w:rsidRPr="0060165A">
        <w:rPr>
          <w:rFonts w:ascii="Times New Roman" w:eastAsia="Lucida Sans Unicode" w:hAnsi="Times New Roman" w:cs="Times New Roman"/>
          <w:sz w:val="28"/>
          <w:szCs w:val="28"/>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Объекты местного значения -</w:t>
      </w:r>
      <w:r w:rsidRPr="0060165A">
        <w:rPr>
          <w:rFonts w:ascii="Times New Roman" w:eastAsia="Lucida Sans Unicode"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Объекты регионального значения</w:t>
      </w:r>
      <w:r w:rsidRPr="0060165A">
        <w:rPr>
          <w:rFonts w:ascii="Times New Roman" w:eastAsia="Lucida Sans Unicode"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7" w:history="1">
        <w:r w:rsidRPr="0060165A">
          <w:rPr>
            <w:rFonts w:ascii="Times New Roman" w:eastAsia="Lucida Sans Unicode" w:hAnsi="Times New Roman" w:cs="Times New Roman"/>
            <w:color w:val="000000" w:themeColor="text1"/>
            <w:sz w:val="28"/>
            <w:szCs w:val="28"/>
            <w:u w:val="single"/>
            <w:lang w:eastAsia="ru-RU"/>
          </w:rPr>
          <w:t>Конституцией</w:t>
        </w:r>
      </w:hyperlink>
      <w:r w:rsidRPr="0060165A">
        <w:rPr>
          <w:rFonts w:ascii="Times New Roman" w:eastAsia="Lucida Sans Unicode" w:hAnsi="Times New Roman" w:cs="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Озелененные территории</w:t>
      </w:r>
      <w:r w:rsidRPr="0060165A">
        <w:rPr>
          <w:rFonts w:ascii="Times New Roman" w:eastAsia="Lucida Sans Unicode" w:hAnsi="Times New Roman" w:cs="Times New Roman"/>
          <w:sz w:val="28"/>
          <w:szCs w:val="28"/>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которого занято зелеными насаждениями и другим зеленым покровом.</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Особо охраняемые природные территории</w:t>
      </w:r>
      <w:r w:rsidRPr="0060165A">
        <w:rPr>
          <w:rFonts w:ascii="Times New Roman" w:eastAsia="Lucida Sans Unicode" w:hAnsi="Times New Roman" w:cs="Tahoma"/>
          <w:sz w:val="28"/>
          <w:szCs w:val="28"/>
          <w:lang w:eastAsia="ru-RU"/>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w:t>
      </w:r>
      <w:r w:rsidRPr="0060165A">
        <w:rPr>
          <w:rFonts w:ascii="Times New Roman" w:eastAsia="Lucida Sans Unicode" w:hAnsi="Times New Roman" w:cs="Tahoma"/>
          <w:sz w:val="28"/>
          <w:szCs w:val="28"/>
          <w:lang w:eastAsia="ru-RU"/>
        </w:rPr>
        <w:lastRenderedPageBreak/>
        <w:t xml:space="preserve">городской лес или лесопарк, </w:t>
      </w:r>
      <w:proofErr w:type="spellStart"/>
      <w:r w:rsidRPr="0060165A">
        <w:rPr>
          <w:rFonts w:ascii="Times New Roman" w:eastAsia="Lucida Sans Unicode" w:hAnsi="Times New Roman" w:cs="Tahoma"/>
          <w:sz w:val="28"/>
          <w:szCs w:val="28"/>
          <w:lang w:eastAsia="ru-RU"/>
        </w:rPr>
        <w:t>водоохранная</w:t>
      </w:r>
      <w:proofErr w:type="spellEnd"/>
      <w:r w:rsidRPr="0060165A">
        <w:rPr>
          <w:rFonts w:ascii="Times New Roman" w:eastAsia="Lucida Sans Unicode" w:hAnsi="Times New Roman" w:cs="Tahoma"/>
          <w:sz w:val="28"/>
          <w:szCs w:val="28"/>
          <w:lang w:eastAsia="ru-RU"/>
        </w:rPr>
        <w:t xml:space="preserve"> зона и другие категории особо охраняемых природных территорий.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imes New Roman"/>
          <w:i/>
          <w:sz w:val="28"/>
          <w:szCs w:val="28"/>
          <w:lang w:eastAsia="ru-RU"/>
        </w:rPr>
        <w:t xml:space="preserve">Парковка </w:t>
      </w:r>
      <w:r w:rsidRPr="0060165A">
        <w:rPr>
          <w:rFonts w:ascii="Times New Roman" w:eastAsia="Lucida Sans Unicode" w:hAnsi="Times New Roman" w:cs="Times New Roman"/>
          <w:sz w:val="28"/>
          <w:szCs w:val="28"/>
          <w:lang w:eastAsia="ru-RU"/>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 </w:t>
      </w:r>
      <w:r w:rsidRPr="0060165A">
        <w:rPr>
          <w:rFonts w:ascii="Times New Roman" w:eastAsia="Lucida Sans Unicode" w:hAnsi="Times New Roman" w:cs="Tahoma"/>
          <w:i/>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ahoma"/>
          <w:i/>
          <w:sz w:val="28"/>
          <w:szCs w:val="28"/>
          <w:lang w:eastAsia="ru-RU"/>
        </w:rPr>
        <w:t>Пешеходная зона</w:t>
      </w:r>
      <w:r w:rsidRPr="0060165A">
        <w:rPr>
          <w:rFonts w:ascii="Times New Roman" w:eastAsia="Lucida Sans Unicode" w:hAnsi="Times New Roman" w:cs="Tahoma"/>
          <w:sz w:val="28"/>
          <w:szCs w:val="28"/>
          <w:lang w:eastAsia="ru-RU"/>
        </w:rPr>
        <w:t xml:space="preserve">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Плотность застройки</w:t>
      </w:r>
      <w:r w:rsidRPr="0060165A">
        <w:rPr>
          <w:rFonts w:ascii="Times New Roman" w:eastAsia="Lucida Sans Unicode" w:hAnsi="Times New Roman" w:cs="Tahoma"/>
          <w:sz w:val="28"/>
          <w:szCs w:val="28"/>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w:t>
      </w:r>
      <w:proofErr w:type="spellStart"/>
      <w:r w:rsidRPr="0060165A">
        <w:rPr>
          <w:rFonts w:ascii="Times New Roman" w:eastAsia="Lucida Sans Unicode" w:hAnsi="Times New Roman" w:cs="Tahoma"/>
          <w:sz w:val="28"/>
          <w:szCs w:val="28"/>
          <w:lang w:eastAsia="ru-RU"/>
        </w:rPr>
        <w:t>тыс.кв</w:t>
      </w:r>
      <w:proofErr w:type="spellEnd"/>
      <w:r w:rsidRPr="0060165A">
        <w:rPr>
          <w:rFonts w:ascii="Times New Roman" w:eastAsia="Lucida Sans Unicode" w:hAnsi="Times New Roman" w:cs="Tahoma"/>
          <w:sz w:val="28"/>
          <w:szCs w:val="28"/>
          <w:lang w:eastAsia="ru-RU"/>
        </w:rPr>
        <w:t>. м / га).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Плотность жилой застройки</w:t>
      </w:r>
      <w:r w:rsidRPr="0060165A">
        <w:rPr>
          <w:rFonts w:ascii="Times New Roman" w:eastAsia="Lucida Sans Unicode" w:hAnsi="Times New Roman" w:cs="Tahoma"/>
          <w:sz w:val="28"/>
          <w:szCs w:val="28"/>
          <w:lang w:eastAsia="ru-RU"/>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 xml:space="preserve">Плотность населения – </w:t>
      </w:r>
      <w:r w:rsidRPr="0060165A">
        <w:rPr>
          <w:rFonts w:ascii="Times New Roman" w:eastAsia="Lucida Sans Unicode" w:hAnsi="Times New Roman" w:cs="Tahoma"/>
          <w:sz w:val="28"/>
          <w:szCs w:val="28"/>
          <w:lang w:eastAsia="ru-RU"/>
        </w:rPr>
        <w:t>отношение численности населения в квартале, микрорайоне к расчётной площади квартала, микрорайона (чел.\га).</w:t>
      </w:r>
    </w:p>
    <w:p w:rsidR="0060165A" w:rsidRPr="0060165A" w:rsidRDefault="0060165A" w:rsidP="0060165A">
      <w:pPr>
        <w:widowControl w:val="0"/>
        <w:autoSpaceDE w:val="0"/>
        <w:autoSpaceDN w:val="0"/>
        <w:adjustRightInd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Природные территории -</w:t>
      </w:r>
      <w:r w:rsidRPr="0060165A">
        <w:rPr>
          <w:rFonts w:ascii="Times New Roman" w:eastAsia="Lucida Sans Unicode" w:hAnsi="Times New Roman" w:cs="Times New Roman"/>
          <w:sz w:val="28"/>
          <w:szCs w:val="28"/>
          <w:lang w:eastAsia="ru-RU"/>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60165A">
        <w:rPr>
          <w:rFonts w:ascii="Times New Roman" w:eastAsia="Lucida Sans Unicode" w:hAnsi="Times New Roman" w:cs="Times New Roman"/>
          <w:sz w:val="28"/>
          <w:szCs w:val="28"/>
          <w:lang w:eastAsia="ru-RU"/>
        </w:rPr>
        <w:t>средообразующее</w:t>
      </w:r>
      <w:proofErr w:type="spellEnd"/>
      <w:r w:rsidRPr="0060165A">
        <w:rPr>
          <w:rFonts w:ascii="Times New Roman" w:eastAsia="Lucida Sans Unicode" w:hAnsi="Times New Roman" w:cs="Times New Roman"/>
          <w:sz w:val="28"/>
          <w:szCs w:val="28"/>
          <w:lang w:eastAsia="ru-RU"/>
        </w:rPr>
        <w:t>, ресурсосберегающее, оздоровительное и рекреационное значение.</w:t>
      </w:r>
      <w:r w:rsidRPr="0060165A">
        <w:rPr>
          <w:rFonts w:ascii="Times New Roman" w:eastAsia="Lucida Sans Unicode" w:hAnsi="Times New Roman" w:cs="Tahoma"/>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Процент застройки</w:t>
      </w:r>
      <w:r w:rsidRPr="0060165A">
        <w:rPr>
          <w:rFonts w:ascii="Times New Roman" w:eastAsia="Lucida Sans Unicode" w:hAnsi="Times New Roman" w:cs="Tahoma"/>
          <w:sz w:val="28"/>
          <w:szCs w:val="28"/>
          <w:lang w:eastAsia="ru-RU"/>
        </w:rPr>
        <w:t xml:space="preserve"> – доля территорий, занятых застройкой в габаритах наружных стен от общей площади территории участка, квартала, микрорайона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Рамповые</w:t>
      </w:r>
      <w:r w:rsidRPr="0060165A">
        <w:rPr>
          <w:rFonts w:ascii="Times New Roman" w:eastAsia="Lucida Sans Unicode" w:hAnsi="Times New Roman" w:cs="Tahoma"/>
          <w:sz w:val="28"/>
          <w:szCs w:val="28"/>
          <w:lang w:eastAsia="ru-RU"/>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sidRPr="0060165A">
        <w:rPr>
          <w:rFonts w:ascii="Times New Roman" w:eastAsia="Lucida Sans Unicode" w:hAnsi="Times New Roman" w:cs="Tahoma"/>
          <w:sz w:val="28"/>
          <w:szCs w:val="28"/>
          <w:lang w:eastAsia="ru-RU"/>
        </w:rPr>
        <w:t>полурампами</w:t>
      </w:r>
      <w:proofErr w:type="spellEnd"/>
      <w:r w:rsidRPr="0060165A">
        <w:rPr>
          <w:rFonts w:ascii="Times New Roman" w:eastAsia="Lucida Sans Unicode" w:hAnsi="Times New Roman" w:cs="Tahoma"/>
          <w:sz w:val="28"/>
          <w:szCs w:val="28"/>
          <w:lang w:eastAsia="ru-RU"/>
        </w:rPr>
        <w:t xml:space="preserve"> (при двух манежах).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Реконструкция линейных объектов</w:t>
      </w:r>
      <w:r w:rsidRPr="0060165A">
        <w:rPr>
          <w:rFonts w:ascii="Times New Roman" w:eastAsia="Lucida Sans Unicode"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 xml:space="preserve">Реконструкция территории – </w:t>
      </w:r>
      <w:r w:rsidRPr="0060165A">
        <w:rPr>
          <w:rFonts w:ascii="Times New Roman" w:eastAsia="Lucida Sans Unicode" w:hAnsi="Times New Roman" w:cs="Tahoma"/>
          <w:sz w:val="28"/>
          <w:szCs w:val="28"/>
          <w:lang w:eastAsia="ru-RU"/>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i/>
          <w:sz w:val="28"/>
          <w:szCs w:val="28"/>
          <w:lang w:eastAsia="ru-RU"/>
        </w:rPr>
      </w:pPr>
      <w:r w:rsidRPr="0060165A">
        <w:rPr>
          <w:rFonts w:ascii="Times New Roman" w:eastAsia="Lucida Sans Unicode" w:hAnsi="Times New Roman" w:cs="Tahoma"/>
          <w:i/>
          <w:sz w:val="28"/>
          <w:szCs w:val="28"/>
          <w:lang w:eastAsia="ru-RU"/>
        </w:rPr>
        <w:t xml:space="preserve">Селитебная территория – </w:t>
      </w:r>
      <w:r w:rsidRPr="0060165A">
        <w:rPr>
          <w:rFonts w:ascii="Times New Roman" w:eastAsia="Lucida Sans Unicode" w:hAnsi="Times New Roman" w:cs="Tahoma"/>
          <w:sz w:val="28"/>
          <w:szCs w:val="28"/>
          <w:lang w:eastAsia="ru-RU"/>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60165A">
        <w:rPr>
          <w:rFonts w:ascii="Times New Roman" w:eastAsia="Lucida Sans Unicode" w:hAnsi="Times New Roman" w:cs="Tahoma"/>
          <w:i/>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 xml:space="preserve">Сеть </w:t>
      </w:r>
      <w:proofErr w:type="spellStart"/>
      <w:r w:rsidRPr="0060165A">
        <w:rPr>
          <w:rFonts w:ascii="Times New Roman" w:eastAsia="Lucida Sans Unicode" w:hAnsi="Times New Roman" w:cs="Times New Roman"/>
          <w:bCs/>
          <w:i/>
          <w:color w:val="26282F"/>
          <w:sz w:val="28"/>
          <w:szCs w:val="28"/>
          <w:lang w:eastAsia="ru-RU"/>
        </w:rPr>
        <w:t>газопотребления</w:t>
      </w:r>
      <w:proofErr w:type="spellEnd"/>
      <w:r w:rsidRPr="0060165A">
        <w:rPr>
          <w:rFonts w:ascii="Times New Roman" w:eastAsia="Lucida Sans Unicode" w:hAnsi="Times New Roman" w:cs="Times New Roman"/>
          <w:i/>
          <w:sz w:val="28"/>
          <w:szCs w:val="28"/>
          <w:lang w:eastAsia="ru-RU"/>
        </w:rPr>
        <w:t xml:space="preserve"> - </w:t>
      </w:r>
      <w:r w:rsidRPr="0060165A">
        <w:rPr>
          <w:rFonts w:ascii="Times New Roman" w:eastAsia="Lucida Sans Unicode" w:hAnsi="Times New Roman" w:cs="Times New Roman"/>
          <w:sz w:val="28"/>
          <w:szCs w:val="28"/>
          <w:lang w:eastAsia="ru-RU"/>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 xml:space="preserve">Сеть газораспределения </w:t>
      </w:r>
      <w:r w:rsidRPr="0060165A">
        <w:rPr>
          <w:rFonts w:ascii="Times New Roman" w:eastAsia="Lucida Sans Unicode" w:hAnsi="Times New Roman" w:cs="Times New Roman"/>
          <w:sz w:val="28"/>
          <w:szCs w:val="28"/>
          <w:lang w:eastAsia="ru-RU"/>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color w:val="26282F"/>
          <w:sz w:val="28"/>
          <w:szCs w:val="28"/>
          <w:lang w:eastAsia="ru-RU"/>
        </w:rPr>
        <w:t>Система водоснабжения</w:t>
      </w:r>
      <w:r w:rsidRPr="0060165A">
        <w:rPr>
          <w:rFonts w:ascii="Times New Roman" w:eastAsia="Lucida Sans Unicode" w:hAnsi="Times New Roman" w:cs="Times New Roman"/>
          <w:i/>
          <w:sz w:val="28"/>
          <w:szCs w:val="28"/>
          <w:lang w:eastAsia="ru-RU"/>
        </w:rPr>
        <w:t xml:space="preserve"> - </w:t>
      </w:r>
      <w:r w:rsidRPr="0060165A">
        <w:rPr>
          <w:rFonts w:ascii="Times New Roman" w:eastAsia="Lucida Sans Unicode" w:hAnsi="Times New Roman" w:cs="Times New Roman"/>
          <w:sz w:val="28"/>
          <w:szCs w:val="28"/>
          <w:lang w:eastAsia="ru-RU"/>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sz w:val="28"/>
          <w:szCs w:val="28"/>
          <w:lang w:eastAsia="ru-RU"/>
        </w:rPr>
        <w:t xml:space="preserve">Система канализации - </w:t>
      </w:r>
      <w:r w:rsidRPr="0060165A">
        <w:rPr>
          <w:rFonts w:ascii="Times New Roman" w:eastAsia="Lucida Sans Unicode" w:hAnsi="Times New Roman" w:cs="Times New Roman"/>
          <w:bCs/>
          <w:sz w:val="28"/>
          <w:szCs w:val="28"/>
          <w:lang w:eastAsia="ru-RU"/>
        </w:rPr>
        <w:t>с</w:t>
      </w:r>
      <w:r w:rsidRPr="0060165A">
        <w:rPr>
          <w:rFonts w:ascii="Times New Roman" w:eastAsia="Lucida Sans Unicode" w:hAnsi="Times New Roman" w:cs="Times New Roman"/>
          <w:sz w:val="28"/>
          <w:szCs w:val="28"/>
          <w:lang w:eastAsia="ru-RU"/>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60165A">
        <w:rPr>
          <w:rFonts w:ascii="Times New Roman" w:eastAsia="Lucida Sans Unicode" w:hAnsi="Times New Roman" w:cs="Times New Roman"/>
          <w:sz w:val="28"/>
          <w:szCs w:val="28"/>
          <w:lang w:eastAsia="ru-RU"/>
        </w:rPr>
        <w:t>снегоплавильные</w:t>
      </w:r>
      <w:proofErr w:type="spellEnd"/>
      <w:r w:rsidRPr="0060165A">
        <w:rPr>
          <w:rFonts w:ascii="Times New Roman" w:eastAsia="Lucida Sans Unicode" w:hAnsi="Times New Roman" w:cs="Times New Roman"/>
          <w:sz w:val="28"/>
          <w:szCs w:val="28"/>
          <w:lang w:eastAsia="ru-RU"/>
        </w:rPr>
        <w:t xml:space="preserve"> пункты и сливные станции), насосные станции, регулирующие и аварийно-регулирующие резервуары, и очистные сооружения.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Система коммунальной инфраструктуры</w:t>
      </w:r>
      <w:r w:rsidRPr="0060165A">
        <w:rPr>
          <w:rFonts w:ascii="Times New Roman" w:eastAsia="Lucida Sans Unicode"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bCs/>
          <w:i/>
          <w:sz w:val="28"/>
          <w:szCs w:val="28"/>
          <w:lang w:eastAsia="ru-RU"/>
        </w:rPr>
        <w:t xml:space="preserve">Система централизованного теплоснабжения </w:t>
      </w:r>
      <w:r w:rsidRPr="0060165A">
        <w:rPr>
          <w:rFonts w:ascii="Times New Roman" w:eastAsia="Lucida Sans Unicode" w:hAnsi="Times New Roman" w:cs="Times New Roman"/>
          <w:bCs/>
          <w:sz w:val="28"/>
          <w:szCs w:val="28"/>
          <w:lang w:eastAsia="ru-RU"/>
        </w:rPr>
        <w:t>- с</w:t>
      </w:r>
      <w:r w:rsidRPr="0060165A">
        <w:rPr>
          <w:rFonts w:ascii="Times New Roman" w:eastAsia="Lucida Sans Unicode" w:hAnsi="Times New Roman" w:cs="Times New Roman"/>
          <w:sz w:val="28"/>
          <w:szCs w:val="28"/>
          <w:lang w:eastAsia="ru-RU"/>
        </w:rPr>
        <w:t xml:space="preserve">истема, состоящая из одного или нескольких источников теплоты, тепловых сетей (независимо от </w:t>
      </w:r>
      <w:r w:rsidRPr="0060165A">
        <w:rPr>
          <w:rFonts w:ascii="Times New Roman" w:eastAsia="Lucida Sans Unicode" w:hAnsi="Times New Roman" w:cs="Times New Roman"/>
          <w:sz w:val="28"/>
          <w:szCs w:val="28"/>
          <w:lang w:eastAsia="ru-RU"/>
        </w:rPr>
        <w:lastRenderedPageBreak/>
        <w:t>диаметра, числа и протяженности наружных теплопроводов) и потребителей теплоты.</w:t>
      </w:r>
    </w:p>
    <w:p w:rsidR="0060165A" w:rsidRPr="0060165A" w:rsidRDefault="0060165A" w:rsidP="0060165A">
      <w:pPr>
        <w:spacing w:before="80" w:after="80" w:line="240" w:lineRule="auto"/>
        <w:ind w:firstLine="709"/>
        <w:jc w:val="both"/>
        <w:rPr>
          <w:rFonts w:ascii="Times New Roman" w:eastAsia="Calibri" w:hAnsi="Times New Roman" w:cs="Times New Roman"/>
          <w:sz w:val="28"/>
          <w:szCs w:val="28"/>
          <w:lang w:eastAsia="ru-RU"/>
        </w:rPr>
      </w:pPr>
      <w:r w:rsidRPr="0060165A">
        <w:rPr>
          <w:rFonts w:ascii="Times New Roman" w:eastAsia="Calibri" w:hAnsi="Times New Roman" w:cs="Times New Roman"/>
          <w:bCs/>
          <w:i/>
          <w:color w:val="000000"/>
          <w:sz w:val="28"/>
          <w:szCs w:val="28"/>
          <w:lang w:eastAsia="ru-RU"/>
        </w:rPr>
        <w:t xml:space="preserve">Система электроснабжения - </w:t>
      </w:r>
      <w:r w:rsidRPr="0060165A">
        <w:rPr>
          <w:rFonts w:ascii="Times New Roman" w:eastAsia="Calibri" w:hAnsi="Times New Roman" w:cs="Times New Roman"/>
          <w:bCs/>
          <w:color w:val="000000"/>
          <w:sz w:val="28"/>
          <w:szCs w:val="28"/>
          <w:lang w:eastAsia="ru-RU"/>
        </w:rPr>
        <w:t>с</w:t>
      </w:r>
      <w:r w:rsidRPr="0060165A">
        <w:rPr>
          <w:rFonts w:ascii="Times New Roman" w:eastAsia="Calibri" w:hAnsi="Times New Roman" w:cs="Times New Roman"/>
          <w:color w:val="000000"/>
          <w:sz w:val="28"/>
          <w:szCs w:val="28"/>
          <w:lang w:eastAsia="ru-RU"/>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60165A">
        <w:rPr>
          <w:rFonts w:ascii="Times New Roman" w:eastAsia="Calibri" w:hAnsi="Times New Roman" w:cs="Times New Roman"/>
          <w:sz w:val="28"/>
          <w:szCs w:val="28"/>
          <w:lang w:eastAsia="ru-RU"/>
        </w:rPr>
        <w:t xml:space="preserve">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Социально-гарантированные условия жизнедеятельности</w:t>
      </w:r>
      <w:r w:rsidRPr="0060165A">
        <w:rPr>
          <w:rFonts w:ascii="Times New Roman" w:eastAsia="Lucida Sans Unicode" w:hAnsi="Times New Roman" w:cs="Tahoma"/>
          <w:sz w:val="28"/>
          <w:szCs w:val="28"/>
          <w:lang w:eastAsia="ru-RU"/>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Стоянка автомобилей (автостоянка)</w:t>
      </w:r>
      <w:r w:rsidRPr="0060165A">
        <w:rPr>
          <w:rFonts w:ascii="Times New Roman" w:eastAsia="Lucida Sans Unicode" w:hAnsi="Times New Roman" w:cs="Times New Roman"/>
          <w:sz w:val="28"/>
          <w:szCs w:val="28"/>
          <w:lang w:eastAsia="ru-RU"/>
        </w:rPr>
        <w:t xml:space="preserve"> - открытая площадка, предназначенная только для хранения (стоянки) и или паркования  автомобилей.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Стыковая территория</w:t>
      </w:r>
      <w:r w:rsidRPr="0060165A">
        <w:rPr>
          <w:rFonts w:ascii="Times New Roman" w:eastAsia="Lucida Sans Unicode" w:hAnsi="Times New Roman" w:cs="Tahoma"/>
          <w:sz w:val="28"/>
          <w:szCs w:val="28"/>
          <w:lang w:eastAsia="ru-RU"/>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Суммарная поэтажная площадь</w:t>
      </w:r>
      <w:r w:rsidRPr="0060165A">
        <w:rPr>
          <w:rFonts w:ascii="Times New Roman" w:eastAsia="Lucida Sans Unicode" w:hAnsi="Times New Roman" w:cs="Tahoma"/>
          <w:sz w:val="28"/>
          <w:szCs w:val="28"/>
          <w:lang w:eastAsia="ru-RU"/>
        </w:rPr>
        <w:t xml:space="preserve"> – суммарная площадь всех наземных этажей здания, включая площади всех помещений этажа в </w:t>
      </w:r>
      <w:proofErr w:type="spellStart"/>
      <w:r w:rsidRPr="0060165A">
        <w:rPr>
          <w:rFonts w:ascii="Times New Roman" w:eastAsia="Lucida Sans Unicode" w:hAnsi="Times New Roman" w:cs="Tahoma"/>
          <w:sz w:val="28"/>
          <w:szCs w:val="28"/>
          <w:lang w:eastAsia="ru-RU"/>
        </w:rPr>
        <w:t>т.ч</w:t>
      </w:r>
      <w:proofErr w:type="spellEnd"/>
      <w:r w:rsidRPr="0060165A">
        <w:rPr>
          <w:rFonts w:ascii="Times New Roman" w:eastAsia="Lucida Sans Unicode" w:hAnsi="Times New Roman" w:cs="Tahoma"/>
          <w:sz w:val="28"/>
          <w:szCs w:val="28"/>
          <w:lang w:eastAsia="ru-RU"/>
        </w:rPr>
        <w:t>. лоджий, лестничных клеток, лифтовых шахт и др.</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t>Средняя этажность –</w:t>
      </w:r>
      <w:r w:rsidRPr="0060165A">
        <w:rPr>
          <w:rFonts w:ascii="Times New Roman" w:eastAsia="Lucida Sans Unicode" w:hAnsi="Times New Roman" w:cs="Tahoma"/>
          <w:sz w:val="28"/>
          <w:szCs w:val="28"/>
          <w:lang w:eastAsia="ru-RU"/>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Схема территориального планирования субъекта федерации</w:t>
      </w:r>
      <w:r w:rsidRPr="0060165A">
        <w:rPr>
          <w:rFonts w:ascii="Times New Roman" w:eastAsia="Lucida Sans Unicode" w:hAnsi="Times New Roman" w:cs="Times New Roman"/>
          <w:sz w:val="28"/>
          <w:szCs w:val="28"/>
          <w:lang w:eastAsia="ru-RU"/>
        </w:rPr>
        <w:t xml:space="preserve"> – документ территориального планирования субъекта федерации.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Территориальное планирование</w:t>
      </w:r>
      <w:r w:rsidRPr="0060165A">
        <w:rPr>
          <w:rFonts w:ascii="Times New Roman" w:eastAsia="Lucida Sans Unicode"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Территориальная доступность, уровень территориальной доступности</w:t>
      </w:r>
      <w:r w:rsidRPr="0060165A">
        <w:rPr>
          <w:rFonts w:ascii="Times New Roman" w:eastAsia="Lucida Sans Unicode" w:hAnsi="Times New Roman" w:cs="Times New Roman"/>
          <w:sz w:val="28"/>
          <w:szCs w:val="28"/>
          <w:lang w:eastAsia="ru-RU"/>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w:t>
      </w:r>
      <w:r w:rsidRPr="0060165A">
        <w:rPr>
          <w:rFonts w:ascii="Times New Roman" w:eastAsia="Lucida Sans Unicode" w:hAnsi="Times New Roman" w:cs="Times New Roman"/>
          <w:sz w:val="28"/>
          <w:szCs w:val="28"/>
          <w:lang w:eastAsia="ru-RU"/>
        </w:rPr>
        <w:lastRenderedPageBreak/>
        <w:t>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Территории общего пользования</w:t>
      </w:r>
      <w:r w:rsidRPr="0060165A">
        <w:rPr>
          <w:rFonts w:ascii="Times New Roman" w:eastAsia="Lucida Sans Unicode"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Территории природного комплекса (ПК) города</w:t>
      </w:r>
      <w:r w:rsidRPr="0060165A">
        <w:rPr>
          <w:rFonts w:ascii="Times New Roman" w:eastAsia="Lucida Sans Unicode" w:hAnsi="Times New Roman" w:cs="Times New Roman"/>
          <w:sz w:val="28"/>
          <w:szCs w:val="28"/>
          <w:lang w:eastAsia="ru-RU"/>
        </w:rPr>
        <w:t xml:space="preserve"> – территории, с преобладанием растительности и (или) водных объектов, выполняющие преимущественно </w:t>
      </w:r>
      <w:proofErr w:type="spellStart"/>
      <w:r w:rsidRPr="0060165A">
        <w:rPr>
          <w:rFonts w:ascii="Times New Roman" w:eastAsia="Lucida Sans Unicode" w:hAnsi="Times New Roman" w:cs="Times New Roman"/>
          <w:sz w:val="28"/>
          <w:szCs w:val="28"/>
          <w:lang w:eastAsia="ru-RU"/>
        </w:rPr>
        <w:t>средозащитные</w:t>
      </w:r>
      <w:proofErr w:type="spellEnd"/>
      <w:r w:rsidRPr="0060165A">
        <w:rPr>
          <w:rFonts w:ascii="Times New Roman" w:eastAsia="Lucida Sans Unicode" w:hAnsi="Times New Roman" w:cs="Times New Roman"/>
          <w:sz w:val="28"/>
          <w:szCs w:val="28"/>
          <w:lang w:eastAsia="ru-RU"/>
        </w:rPr>
        <w:t xml:space="preserve">, природоохранные, рекреационные, оздоровительные и </w:t>
      </w:r>
      <w:proofErr w:type="spellStart"/>
      <w:r w:rsidRPr="0060165A">
        <w:rPr>
          <w:rFonts w:ascii="Times New Roman" w:eastAsia="Lucida Sans Unicode" w:hAnsi="Times New Roman" w:cs="Times New Roman"/>
          <w:sz w:val="28"/>
          <w:szCs w:val="28"/>
          <w:lang w:eastAsia="ru-RU"/>
        </w:rPr>
        <w:t>ландшафтообразующие</w:t>
      </w:r>
      <w:proofErr w:type="spellEnd"/>
      <w:r w:rsidRPr="0060165A">
        <w:rPr>
          <w:rFonts w:ascii="Times New Roman" w:eastAsia="Lucida Sans Unicode" w:hAnsi="Times New Roman" w:cs="Times New Roman"/>
          <w:sz w:val="28"/>
          <w:szCs w:val="28"/>
          <w:lang w:eastAsia="ru-RU"/>
        </w:rPr>
        <w:t xml:space="preserve"> функции.</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 xml:space="preserve">Территории совместного использования - </w:t>
      </w:r>
      <w:r w:rsidRPr="0060165A">
        <w:rPr>
          <w:rFonts w:ascii="Times New Roman" w:eastAsia="Lucida Sans Unicode" w:hAnsi="Times New Roman" w:cs="Times New Roman"/>
          <w:sz w:val="28"/>
          <w:szCs w:val="28"/>
          <w:lang w:eastAsia="ru-RU"/>
        </w:rPr>
        <w:t>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60165A" w:rsidRPr="0060165A" w:rsidRDefault="0060165A" w:rsidP="0060165A">
      <w:pPr>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Times New Roman" w:hAnsi="Times New Roman" w:cs="Times New Roman"/>
          <w:i/>
          <w:sz w:val="28"/>
          <w:szCs w:val="28"/>
        </w:rPr>
        <w:t>Транспортная инфраструктура</w:t>
      </w:r>
      <w:r w:rsidRPr="0060165A">
        <w:rPr>
          <w:rFonts w:ascii="Times New Roman" w:eastAsia="Times New Roman" w:hAnsi="Times New Roman" w:cs="Times New Roman"/>
          <w:sz w:val="28"/>
          <w:szCs w:val="28"/>
        </w:rPr>
        <w:t xml:space="preserve">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i/>
          <w:sz w:val="28"/>
          <w:szCs w:val="28"/>
          <w:lang w:eastAsia="ru-RU"/>
        </w:rPr>
        <w:t xml:space="preserve">Улично-дорожная сеть </w:t>
      </w:r>
      <w:r w:rsidRPr="0060165A">
        <w:rPr>
          <w:rFonts w:ascii="Times New Roman" w:eastAsia="Lucida Sans Unicode" w:hAnsi="Times New Roman" w:cs="Times New Roman"/>
          <w:sz w:val="28"/>
          <w:szCs w:val="28"/>
          <w:lang w:eastAsia="ru-RU"/>
        </w:rPr>
        <w:t xml:space="preserve">– </w:t>
      </w:r>
      <w:r w:rsidRPr="0060165A">
        <w:rPr>
          <w:rFonts w:ascii="Times New Roman" w:eastAsia="Times New Roman" w:hAnsi="Times New Roman" w:cs="Times New Roman"/>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значения.</w:t>
      </w:r>
    </w:p>
    <w:p w:rsidR="0060165A" w:rsidRPr="0060165A" w:rsidRDefault="0060165A" w:rsidP="0060165A">
      <w:pPr>
        <w:spacing w:before="80" w:after="80" w:line="240" w:lineRule="auto"/>
        <w:ind w:firstLine="709"/>
        <w:jc w:val="both"/>
        <w:rPr>
          <w:rFonts w:ascii="Times New Roman" w:eastAsia="Times New Roman" w:hAnsi="Times New Roman" w:cs="Times New Roman"/>
          <w:sz w:val="28"/>
          <w:szCs w:val="28"/>
        </w:rPr>
      </w:pPr>
      <w:r w:rsidRPr="0060165A">
        <w:rPr>
          <w:rFonts w:ascii="Times New Roman" w:eastAsia="Times New Roman" w:hAnsi="Times New Roman" w:cs="Times New Roman"/>
          <w:i/>
          <w:sz w:val="28"/>
          <w:szCs w:val="28"/>
        </w:rPr>
        <w:t>Улица, площадь</w:t>
      </w:r>
      <w:r w:rsidRPr="0060165A">
        <w:rPr>
          <w:rFonts w:ascii="Times New Roman" w:eastAsia="Times New Roman" w:hAnsi="Times New Roman" w:cs="Times New Roman"/>
          <w:sz w:val="28"/>
          <w:szCs w:val="28"/>
        </w:rPr>
        <w:t xml:space="preserve"> -  территория общего пользования, ограниченная красными линиями улично-дорожной сети города.   </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imes New Roman"/>
          <w:i/>
          <w:sz w:val="28"/>
          <w:szCs w:val="28"/>
          <w:lang w:eastAsia="ru-RU"/>
        </w:rPr>
        <w:t>Устойчивое развитие территорий</w:t>
      </w:r>
      <w:r w:rsidRPr="0060165A">
        <w:rPr>
          <w:rFonts w:ascii="Times New Roman" w:eastAsia="Lucida Sans Unicode"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sz w:val="28"/>
          <w:szCs w:val="28"/>
          <w:lang w:eastAsia="ru-RU"/>
        </w:rPr>
        <w:lastRenderedPageBreak/>
        <w:t>Функционально-планировочное образование</w:t>
      </w:r>
      <w:r w:rsidRPr="0060165A">
        <w:rPr>
          <w:rFonts w:ascii="Times New Roman" w:eastAsia="Lucida Sans Unicode" w:hAnsi="Times New Roman" w:cs="Tahoma"/>
          <w:sz w:val="28"/>
          <w:szCs w:val="28"/>
          <w:lang w:eastAsia="ru-RU"/>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60165A" w:rsidRPr="0060165A" w:rsidRDefault="0060165A" w:rsidP="0060165A">
      <w:pPr>
        <w:widowControl w:val="0"/>
        <w:spacing w:before="80" w:after="80" w:line="240" w:lineRule="auto"/>
        <w:ind w:firstLine="709"/>
        <w:jc w:val="both"/>
        <w:rPr>
          <w:rFonts w:ascii="Times New Roman" w:eastAsia="Lucida Sans Unicode" w:hAnsi="Times New Roman" w:cs="Tahoma"/>
          <w:sz w:val="28"/>
          <w:szCs w:val="28"/>
          <w:lang w:eastAsia="ru-RU"/>
        </w:rPr>
      </w:pPr>
      <w:r w:rsidRPr="0060165A">
        <w:rPr>
          <w:rFonts w:ascii="Times New Roman" w:eastAsia="Lucida Sans Unicode" w:hAnsi="Times New Roman" w:cs="Tahoma"/>
          <w:i/>
          <w:iCs/>
          <w:sz w:val="28"/>
          <w:szCs w:val="28"/>
          <w:lang w:eastAsia="ru-RU"/>
        </w:rPr>
        <w:t>Элементы комплексного благоустройства –</w:t>
      </w:r>
      <w:r w:rsidRPr="0060165A">
        <w:rPr>
          <w:rFonts w:ascii="Times New Roman" w:eastAsia="Lucida Sans Unicode" w:hAnsi="Times New Roman" w:cs="Tahoma"/>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60165A" w:rsidRPr="0060165A" w:rsidRDefault="0060165A" w:rsidP="0060165A">
      <w:pPr>
        <w:tabs>
          <w:tab w:val="left" w:pos="0"/>
        </w:tabs>
        <w:spacing w:before="80" w:after="80" w:line="240" w:lineRule="auto"/>
        <w:ind w:firstLine="709"/>
        <w:jc w:val="both"/>
        <w:outlineLvl w:val="0"/>
        <w:rPr>
          <w:rFonts w:ascii="Times New Roman" w:eastAsia="Times New Roman" w:hAnsi="Times New Roman" w:cs="Times New Roman"/>
          <w:b/>
          <w:sz w:val="28"/>
        </w:rPr>
      </w:pPr>
      <w:r w:rsidRPr="0060165A">
        <w:rPr>
          <w:rFonts w:ascii="Times New Roman" w:eastAsiaTheme="majorEastAsia" w:hAnsi="Times New Roman" w:cstheme="majorBidi"/>
          <w:b/>
          <w:bCs/>
          <w:color w:val="365F91" w:themeColor="accent1" w:themeShade="BF"/>
          <w:sz w:val="28"/>
          <w:szCs w:val="28"/>
          <w:lang w:eastAsia="ru-RU"/>
        </w:rPr>
        <w:br w:type="page"/>
      </w:r>
      <w:bookmarkStart w:id="60" w:name="_Toc417994401"/>
      <w:bookmarkStart w:id="61" w:name="_Toc493270657"/>
      <w:bookmarkStart w:id="62" w:name="_Toc494461454"/>
      <w:bookmarkStart w:id="63" w:name="_Toc495492193"/>
      <w:r w:rsidRPr="0060165A">
        <w:rPr>
          <w:rFonts w:ascii="Times New Roman" w:eastAsia="Times New Roman" w:hAnsi="Times New Roman" w:cs="Times New Roman"/>
          <w:b/>
          <w:sz w:val="28"/>
        </w:rPr>
        <w:lastRenderedPageBreak/>
        <w:t>III. ПРАВИЛА И ОБЛАСТЬ ПРИМЕНЕНИЯ НОРМАТИВОВ</w:t>
      </w:r>
      <w:bookmarkEnd w:id="60"/>
      <w:bookmarkEnd w:id="61"/>
      <w:bookmarkEnd w:id="62"/>
      <w:bookmarkEnd w:id="63"/>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Местные нормативы градостроительного проектирования МО «</w:t>
      </w:r>
      <w:r w:rsidR="00E418F5">
        <w:rPr>
          <w:rFonts w:ascii="Times New Roman" w:eastAsia="Lucida Sans Unicode" w:hAnsi="Times New Roman" w:cs="Times New Roman"/>
          <w:sz w:val="28"/>
          <w:szCs w:val="28"/>
          <w:lang w:eastAsia="ru-RU"/>
        </w:rPr>
        <w:t>Городского Округа Жигулевск» Самар</w:t>
      </w:r>
      <w:r w:rsidRPr="0060165A">
        <w:rPr>
          <w:rFonts w:ascii="Times New Roman" w:eastAsia="Lucida Sans Unicode" w:hAnsi="Times New Roman" w:cs="Times New Roman"/>
          <w:sz w:val="28"/>
          <w:szCs w:val="28"/>
          <w:lang w:eastAsia="ru-RU"/>
        </w:rPr>
        <w:t xml:space="preserve">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муниципального района и расчетными показателями максимально допустимого уровня территориальной доступности таких объектов для населения </w:t>
      </w:r>
      <w:r w:rsidR="00E418F5">
        <w:rPr>
          <w:rFonts w:ascii="Times New Roman" w:eastAsia="Lucida Sans Unicode" w:hAnsi="Times New Roman" w:cs="Times New Roman"/>
          <w:sz w:val="28"/>
          <w:szCs w:val="28"/>
          <w:lang w:eastAsia="ru-RU"/>
        </w:rPr>
        <w:t xml:space="preserve">городского округа Жигулевск. </w:t>
      </w:r>
      <w:r w:rsidRPr="0060165A">
        <w:rPr>
          <w:rFonts w:ascii="Times New Roman" w:eastAsia="Lucida Sans Unicode" w:hAnsi="Times New Roman" w:cs="Times New Roman"/>
          <w:sz w:val="28"/>
          <w:szCs w:val="28"/>
          <w:lang w:eastAsia="ru-RU"/>
        </w:rPr>
        <w:t>Местные нормативы градостроительного проектирования МО «</w:t>
      </w:r>
      <w:r w:rsidR="00E418F5">
        <w:rPr>
          <w:rFonts w:ascii="Times New Roman" w:eastAsia="Lucida Sans Unicode" w:hAnsi="Times New Roman" w:cs="Times New Roman"/>
          <w:sz w:val="28"/>
          <w:szCs w:val="28"/>
          <w:lang w:eastAsia="ru-RU"/>
        </w:rPr>
        <w:t>Городской Округ Жигулевск</w:t>
      </w:r>
      <w:r w:rsidRPr="0060165A">
        <w:rPr>
          <w:rFonts w:ascii="Times New Roman" w:eastAsia="Lucida Sans Unicode" w:hAnsi="Times New Roman" w:cs="Times New Roman"/>
          <w:sz w:val="28"/>
          <w:szCs w:val="28"/>
          <w:lang w:eastAsia="ru-RU"/>
        </w:rPr>
        <w:t>» разработаны с учетом особенностей градостроительных условий различных территорий в границах</w:t>
      </w:r>
      <w:r w:rsidR="00E418F5">
        <w:rPr>
          <w:rFonts w:ascii="Times New Roman" w:eastAsia="Lucida Sans Unicode" w:hAnsi="Times New Roman" w:cs="Times New Roman"/>
          <w:sz w:val="28"/>
          <w:szCs w:val="28"/>
          <w:lang w:eastAsia="ru-RU"/>
        </w:rPr>
        <w:t xml:space="preserve"> городского округа</w:t>
      </w:r>
      <w:r w:rsidRPr="0060165A">
        <w:rPr>
          <w:rFonts w:ascii="Times New Roman" w:eastAsia="Lucida Sans Unicode" w:hAnsi="Times New Roman" w:cs="Times New Roman"/>
          <w:sz w:val="28"/>
          <w:szCs w:val="28"/>
          <w:lang w:eastAsia="ru-RU"/>
        </w:rPr>
        <w:t>.</w:t>
      </w:r>
    </w:p>
    <w:p w:rsidR="0060165A" w:rsidRPr="0060165A" w:rsidRDefault="0060165A" w:rsidP="0060165A">
      <w:pPr>
        <w:widowControl w:val="0"/>
        <w:spacing w:before="80" w:after="80" w:line="240" w:lineRule="auto"/>
        <w:ind w:firstLine="709"/>
        <w:jc w:val="both"/>
        <w:rPr>
          <w:rFonts w:ascii="Times New Roman" w:eastAsia="Lucida Sans Unicode" w:hAnsi="Times New Roman" w:cs="Times New Roman"/>
          <w:sz w:val="28"/>
          <w:szCs w:val="28"/>
          <w:lang w:eastAsia="ru-RU"/>
        </w:rPr>
      </w:pPr>
    </w:p>
    <w:p w:rsidR="0060165A" w:rsidRPr="0060165A" w:rsidRDefault="0060165A" w:rsidP="00402367">
      <w:pPr>
        <w:numPr>
          <w:ilvl w:val="0"/>
          <w:numId w:val="30"/>
        </w:numPr>
        <w:tabs>
          <w:tab w:val="left" w:pos="1134"/>
        </w:tabs>
        <w:spacing w:before="120" w:after="120" w:line="240" w:lineRule="auto"/>
        <w:contextualSpacing/>
        <w:jc w:val="center"/>
        <w:outlineLvl w:val="1"/>
        <w:rPr>
          <w:rFonts w:ascii="Times New Roman" w:eastAsia="Times New Roman" w:hAnsi="Times New Roman" w:cs="Times New Roman"/>
          <w:b/>
          <w:sz w:val="28"/>
        </w:rPr>
      </w:pPr>
      <w:bookmarkStart w:id="64" w:name="_Toc417994402"/>
      <w:bookmarkStart w:id="65" w:name="_Toc493270658"/>
      <w:bookmarkStart w:id="66" w:name="_Toc494461455"/>
      <w:bookmarkStart w:id="67" w:name="_Toc495492194"/>
      <w:r w:rsidRPr="0060165A">
        <w:rPr>
          <w:rFonts w:ascii="Times New Roman" w:eastAsia="Times New Roman" w:hAnsi="Times New Roman" w:cs="Times New Roman"/>
          <w:b/>
          <w:sz w:val="28"/>
        </w:rPr>
        <w:t>Правила применения нормативов</w:t>
      </w:r>
      <w:bookmarkEnd w:id="64"/>
      <w:bookmarkEnd w:id="65"/>
      <w:bookmarkEnd w:id="66"/>
      <w:bookmarkEnd w:id="67"/>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Установление совокупности расчетных показателей минимально допустимого уровня обеспеченности объектами местного значения</w:t>
      </w:r>
      <w:r w:rsidR="00E418F5">
        <w:rPr>
          <w:rFonts w:ascii="Times New Roman" w:hAnsi="Times New Roman"/>
          <w:sz w:val="28"/>
          <w:szCs w:val="28"/>
        </w:rPr>
        <w:t xml:space="preserve"> городского округа Жигулевск</w:t>
      </w:r>
      <w:r w:rsidRPr="0060165A">
        <w:rPr>
          <w:rFonts w:ascii="Times New Roman" w:hAnsi="Times New Roman"/>
          <w:sz w:val="28"/>
          <w:szCs w:val="28"/>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E418F5">
        <w:rPr>
          <w:rFonts w:ascii="Times New Roman" w:hAnsi="Times New Roman"/>
          <w:sz w:val="28"/>
          <w:szCs w:val="28"/>
        </w:rPr>
        <w:t xml:space="preserve">городского округа </w:t>
      </w:r>
      <w:r w:rsidRPr="0060165A">
        <w:rPr>
          <w:rFonts w:ascii="Times New Roman" w:hAnsi="Times New Roman"/>
          <w:sz w:val="28"/>
          <w:szCs w:val="28"/>
        </w:rPr>
        <w:t>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Отдельные показатели местных нормативов градостроительного проектирования "</w:t>
      </w:r>
      <w:r w:rsidR="00E418F5">
        <w:rPr>
          <w:rFonts w:ascii="Times New Roman" w:hAnsi="Times New Roman"/>
          <w:sz w:val="28"/>
          <w:szCs w:val="28"/>
        </w:rPr>
        <w:t>ГО Жигулевск</w:t>
      </w:r>
      <w:r w:rsidRPr="0060165A">
        <w:rPr>
          <w:rFonts w:ascii="Times New Roman" w:hAnsi="Times New Roman"/>
          <w:sz w:val="28"/>
          <w:szCs w:val="28"/>
        </w:rPr>
        <w:t xml:space="preserve">" определяют состав материалов по обоснованию проекта генерального плана, по обоснованию проекта </w:t>
      </w:r>
      <w:r w:rsidRPr="0060165A">
        <w:rPr>
          <w:rFonts w:ascii="Times New Roman" w:hAnsi="Times New Roman"/>
          <w:sz w:val="28"/>
          <w:szCs w:val="28"/>
        </w:rPr>
        <w:lastRenderedPageBreak/>
        <w:t>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Местные нормативы являются обязательными: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а) для органов местного самоуправления МО "</w:t>
      </w:r>
      <w:r w:rsidR="00E418F5">
        <w:rPr>
          <w:rFonts w:ascii="Times New Roman" w:hAnsi="Times New Roman"/>
          <w:sz w:val="28"/>
          <w:szCs w:val="28"/>
        </w:rPr>
        <w:t>ГО Жигулевск</w:t>
      </w:r>
      <w:r w:rsidRPr="0060165A">
        <w:rPr>
          <w:rFonts w:ascii="Times New Roman" w:hAnsi="Times New Roman"/>
          <w:sz w:val="28"/>
          <w:szCs w:val="28"/>
        </w:rPr>
        <w:t xml:space="preserve">", </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при осуществлении полномочий в области градостроительной деятельности по подготовке и утверждению:</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генерального плана муниципального образования "</w:t>
      </w:r>
      <w:r w:rsidR="00E418F5">
        <w:rPr>
          <w:rFonts w:ascii="Times New Roman" w:hAnsi="Times New Roman"/>
          <w:sz w:val="28"/>
          <w:szCs w:val="28"/>
        </w:rPr>
        <w:t>ГО Жигулевск</w:t>
      </w:r>
      <w:r w:rsidRPr="0060165A">
        <w:rPr>
          <w:rFonts w:ascii="Times New Roman" w:hAnsi="Times New Roman"/>
          <w:sz w:val="28"/>
          <w:szCs w:val="28"/>
        </w:rPr>
        <w:t>», изменений в генеральный план;</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документации по планировке территории;</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условий аукционов на право заключения договоров о развитии застроенной территории;</w:t>
      </w:r>
    </w:p>
    <w:p w:rsidR="0060165A" w:rsidRPr="0060165A" w:rsidRDefault="0060165A" w:rsidP="0060165A">
      <w:pPr>
        <w:spacing w:before="120" w:after="120" w:line="240" w:lineRule="auto"/>
        <w:ind w:firstLine="709"/>
        <w:jc w:val="both"/>
        <w:rPr>
          <w:rFonts w:ascii="Times New Roman" w:hAnsi="Times New Roman"/>
          <w:sz w:val="28"/>
          <w:szCs w:val="28"/>
        </w:rPr>
      </w:pPr>
      <w:r w:rsidRPr="0060165A">
        <w:rPr>
          <w:rFonts w:ascii="Times New Roman" w:hAnsi="Times New Roman"/>
          <w:sz w:val="28"/>
          <w:szCs w:val="28"/>
        </w:rPr>
        <w:t>б) для победителей аукционов:</w:t>
      </w:r>
    </w:p>
    <w:p w:rsidR="0060165A" w:rsidRPr="0060165A" w:rsidRDefault="0060165A" w:rsidP="00402367">
      <w:pPr>
        <w:widowControl w:val="0"/>
        <w:numPr>
          <w:ilvl w:val="0"/>
          <w:numId w:val="29"/>
        </w:numPr>
        <w:spacing w:before="120" w:after="120" w:line="240" w:lineRule="auto"/>
        <w:ind w:left="1276" w:hanging="567"/>
        <w:jc w:val="both"/>
        <w:rPr>
          <w:rFonts w:ascii="Times New Roman" w:hAnsi="Times New Roman"/>
          <w:sz w:val="28"/>
          <w:szCs w:val="28"/>
        </w:rPr>
      </w:pPr>
      <w:r w:rsidRPr="0060165A">
        <w:rPr>
          <w:rFonts w:ascii="Times New Roman" w:hAnsi="Times New Roman"/>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0165A" w:rsidRPr="0060165A" w:rsidRDefault="0060165A" w:rsidP="0060165A">
      <w:pPr>
        <w:spacing w:before="120" w:after="120" w:line="240" w:lineRule="auto"/>
        <w:ind w:firstLine="709"/>
        <w:jc w:val="both"/>
        <w:rPr>
          <w:rFonts w:ascii="Times New Roman" w:hAnsi="Times New Roman"/>
          <w:b/>
          <w:sz w:val="28"/>
          <w:szCs w:val="28"/>
        </w:rPr>
      </w:pPr>
      <w:r w:rsidRPr="0060165A">
        <w:rPr>
          <w:rFonts w:ascii="Times New Roman" w:hAnsi="Times New Roman"/>
          <w:sz w:val="28"/>
          <w:szCs w:val="28"/>
        </w:rPr>
        <w:t>в) для разработчиков проектов генеральных планов сельских поселений, изменений в генеральные планы, документацию по планировке территории.</w:t>
      </w:r>
    </w:p>
    <w:p w:rsidR="0060165A" w:rsidRPr="0060165A" w:rsidRDefault="0060165A" w:rsidP="00402367">
      <w:pPr>
        <w:numPr>
          <w:ilvl w:val="0"/>
          <w:numId w:val="30"/>
        </w:numPr>
        <w:tabs>
          <w:tab w:val="left" w:pos="1134"/>
        </w:tabs>
        <w:spacing w:before="120" w:after="120" w:line="240" w:lineRule="auto"/>
        <w:contextualSpacing/>
        <w:jc w:val="center"/>
        <w:outlineLvl w:val="1"/>
        <w:rPr>
          <w:rFonts w:ascii="Times New Roman" w:eastAsia="Times New Roman" w:hAnsi="Times New Roman" w:cs="Times New Roman"/>
          <w:b/>
          <w:sz w:val="28"/>
        </w:rPr>
      </w:pPr>
      <w:bookmarkStart w:id="68" w:name="_Toc494461456"/>
      <w:bookmarkStart w:id="69" w:name="_Toc495492195"/>
      <w:r w:rsidRPr="0060165A">
        <w:rPr>
          <w:rFonts w:ascii="Times New Roman" w:eastAsia="Times New Roman" w:hAnsi="Times New Roman" w:cs="Times New Roman"/>
          <w:b/>
          <w:sz w:val="28"/>
        </w:rPr>
        <w:t>Область применения нормативов</w:t>
      </w:r>
      <w:bookmarkEnd w:id="68"/>
      <w:bookmarkEnd w:id="69"/>
    </w:p>
    <w:p w:rsidR="0060165A" w:rsidRPr="0060165A" w:rsidRDefault="0060165A" w:rsidP="0060165A">
      <w:pPr>
        <w:spacing w:before="120" w:after="120" w:line="240" w:lineRule="auto"/>
        <w:ind w:firstLine="709"/>
        <w:jc w:val="both"/>
        <w:rPr>
          <w:rFonts w:ascii="Times New Roman" w:hAnsi="Times New Roman"/>
          <w:b/>
          <w:sz w:val="28"/>
          <w:szCs w:val="28"/>
        </w:rPr>
      </w:pP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генеральных планов сельских поселений, генеральных планов населенных пунктов, а также проектов планировки территорий, утверждаемых органами местного самоуправления </w:t>
      </w:r>
      <w:r w:rsidR="00E418F5">
        <w:rPr>
          <w:rFonts w:ascii="Times New Roman" w:hAnsi="Times New Roman" w:cs="Tahoma"/>
          <w:sz w:val="28"/>
          <w:szCs w:val="28"/>
        </w:rPr>
        <w:t>городского округа Жигулевск</w:t>
      </w:r>
      <w:r w:rsidRPr="0060165A">
        <w:rPr>
          <w:rFonts w:ascii="Times New Roman" w:hAnsi="Times New Roman" w:cs="Tahoma"/>
          <w:sz w:val="28"/>
          <w:szCs w:val="28"/>
        </w:rPr>
        <w:t xml:space="preserve">. </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МО «</w:t>
      </w:r>
      <w:r w:rsidR="00402367">
        <w:rPr>
          <w:rFonts w:ascii="Times New Roman" w:hAnsi="Times New Roman" w:cs="Tahoma"/>
          <w:sz w:val="28"/>
          <w:szCs w:val="28"/>
        </w:rPr>
        <w:t>Городской Округ Жигулевск</w:t>
      </w:r>
      <w:r w:rsidRPr="0060165A">
        <w:rPr>
          <w:rFonts w:ascii="Times New Roman" w:hAnsi="Times New Roman" w:cs="Tahoma"/>
          <w:sz w:val="28"/>
          <w:szCs w:val="28"/>
        </w:rPr>
        <w:t>», независимо от их организационно-правовой формы и форм собственности объектов застройки, реконструкции.</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w:t>
      </w:r>
      <w:r w:rsidRPr="0060165A">
        <w:rPr>
          <w:rFonts w:ascii="Times New Roman" w:hAnsi="Times New Roman" w:cs="Tahoma"/>
          <w:sz w:val="28"/>
          <w:szCs w:val="28"/>
        </w:rPr>
        <w:lastRenderedPageBreak/>
        <w:t>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Нормативы устанавливают:</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 xml:space="preserve">б) требования, обеспечивающие охрану памятников истории и культуры, сохранение исторической среды поселения; </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г) нормативы организации системы транспортной инфраструктуры;</w:t>
      </w:r>
    </w:p>
    <w:p w:rsidR="0060165A" w:rsidRPr="0060165A" w:rsidRDefault="0060165A" w:rsidP="0060165A">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д) нормативы организации систем обслуживания и размещения объектов социальной инфраструктуры;</w:t>
      </w:r>
    </w:p>
    <w:p w:rsidR="0060165A" w:rsidRPr="0060165A" w:rsidRDefault="0060165A" w:rsidP="00152CF3">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60165A" w:rsidRPr="0060165A" w:rsidRDefault="0060165A" w:rsidP="00152CF3">
      <w:pPr>
        <w:spacing w:before="120" w:after="120" w:line="240" w:lineRule="auto"/>
        <w:ind w:firstLine="709"/>
        <w:jc w:val="both"/>
        <w:rPr>
          <w:rFonts w:ascii="Times New Roman" w:hAnsi="Times New Roman" w:cs="Tahoma"/>
          <w:sz w:val="28"/>
          <w:szCs w:val="28"/>
        </w:rPr>
      </w:pPr>
      <w:r w:rsidRPr="0060165A">
        <w:rPr>
          <w:rFonts w:ascii="Times New Roman" w:hAnsi="Times New Roman" w:cs="Tahoma"/>
          <w:sz w:val="28"/>
          <w:szCs w:val="28"/>
        </w:rPr>
        <w:t>Объектами градостроительного нормирования являются:</w:t>
      </w:r>
    </w:p>
    <w:p w:rsidR="0060165A" w:rsidRP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 xml:space="preserve">общественные и жилые территории городского </w:t>
      </w:r>
      <w:r w:rsidR="00402367">
        <w:rPr>
          <w:rFonts w:ascii="Times New Roman" w:eastAsia="Lucida Sans Unicode" w:hAnsi="Times New Roman" w:cs="Times New Roman"/>
          <w:sz w:val="28"/>
          <w:szCs w:val="28"/>
          <w:lang w:eastAsia="ru-RU"/>
        </w:rPr>
        <w:t>округа</w:t>
      </w:r>
      <w:r w:rsidRPr="0060165A">
        <w:rPr>
          <w:rFonts w:ascii="Times New Roman" w:eastAsia="Lucida Sans Unicode" w:hAnsi="Times New Roman" w:cs="Times New Roman"/>
          <w:sz w:val="28"/>
          <w:szCs w:val="28"/>
          <w:lang w:eastAsia="ru-RU"/>
        </w:rPr>
        <w:t>, природные  зоны, парки, сады, бульвары и скверы;</w:t>
      </w:r>
    </w:p>
    <w:p w:rsidR="0060165A" w:rsidRP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сеть учреждений и предприятий общественного обслуживания;</w:t>
      </w:r>
    </w:p>
    <w:p w:rsidR="0060165A" w:rsidRDefault="0060165A"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sidRPr="0060165A">
        <w:rPr>
          <w:rFonts w:ascii="Times New Roman" w:eastAsia="Lucida Sans Unicode" w:hAnsi="Times New Roman" w:cs="Times New Roman"/>
          <w:sz w:val="28"/>
          <w:szCs w:val="28"/>
          <w:lang w:eastAsia="ru-RU"/>
        </w:rPr>
        <w:t>территории улично-дорожной се</w:t>
      </w:r>
      <w:r w:rsidR="00402367">
        <w:rPr>
          <w:rFonts w:ascii="Times New Roman" w:eastAsia="Lucida Sans Unicode" w:hAnsi="Times New Roman" w:cs="Times New Roman"/>
          <w:sz w:val="28"/>
          <w:szCs w:val="28"/>
          <w:lang w:eastAsia="ru-RU"/>
        </w:rPr>
        <w:t>ти, транспортной инфраструктуры;</w:t>
      </w:r>
    </w:p>
    <w:p w:rsidR="00402367" w:rsidRDefault="00402367" w:rsidP="00152CF3">
      <w:pPr>
        <w:widowControl w:val="0"/>
        <w:numPr>
          <w:ilvl w:val="0"/>
          <w:numId w:val="29"/>
        </w:numPr>
        <w:spacing w:before="120" w:after="120" w:line="240" w:lineRule="auto"/>
        <w:ind w:left="1276" w:hanging="567"/>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инженерное обеспечение.</w:t>
      </w:r>
    </w:p>
    <w:p w:rsidR="0060165A" w:rsidRPr="00152CF3" w:rsidRDefault="0060165A" w:rsidP="00152CF3">
      <w:pPr>
        <w:spacing w:before="120" w:after="120" w:line="240" w:lineRule="auto"/>
        <w:ind w:firstLine="709"/>
        <w:jc w:val="both"/>
        <w:rPr>
          <w:rFonts w:ascii="Times New Roman" w:hAnsi="Times New Roman" w:cs="Tahoma"/>
          <w:sz w:val="28"/>
          <w:szCs w:val="28"/>
        </w:rPr>
      </w:pPr>
      <w:r w:rsidRPr="00152CF3">
        <w:rPr>
          <w:rFonts w:ascii="Times New Roman" w:hAnsi="Times New Roman" w:cs="Tahoma"/>
          <w:sz w:val="28"/>
          <w:szCs w:val="28"/>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w:t>
      </w:r>
      <w:r w:rsidR="00402367" w:rsidRPr="00152CF3">
        <w:rPr>
          <w:rFonts w:ascii="Times New Roman" w:hAnsi="Times New Roman" w:cs="Tahoma"/>
          <w:sz w:val="28"/>
          <w:szCs w:val="28"/>
        </w:rPr>
        <w:t>.</w:t>
      </w:r>
    </w:p>
    <w:p w:rsidR="0060165A" w:rsidRPr="00621EB4" w:rsidRDefault="0060165A"/>
    <w:sectPr w:rsidR="0060165A" w:rsidRPr="00621EB4" w:rsidSect="008112E4">
      <w:pgSz w:w="11906" w:h="16838"/>
      <w:pgMar w:top="1134" w:right="850" w:bottom="1134" w:left="1701"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73" w:rsidRDefault="00DF4373">
      <w:pPr>
        <w:spacing w:after="0" w:line="240" w:lineRule="auto"/>
      </w:pPr>
      <w:r>
        <w:separator/>
      </w:r>
    </w:p>
  </w:endnote>
  <w:endnote w:type="continuationSeparator" w:id="0">
    <w:p w:rsidR="00DF4373" w:rsidRDefault="00DF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73" w:rsidRPr="00A053B7" w:rsidRDefault="00DF4373" w:rsidP="00ED696F">
    <w:pPr>
      <w:pBdr>
        <w:bottom w:val="single" w:sz="12" w:space="2" w:color="auto"/>
      </w:pBdr>
      <w:tabs>
        <w:tab w:val="center" w:pos="4677"/>
        <w:tab w:val="right" w:pos="9355"/>
      </w:tabs>
      <w:ind w:right="360"/>
      <w:rPr>
        <w:rFonts w:ascii="Palatino Linotype" w:eastAsia="Times New Roman" w:hAnsi="Palatino Linotype"/>
        <w:sz w:val="12"/>
        <w:szCs w:val="18"/>
      </w:rPr>
    </w:pPr>
  </w:p>
  <w:p w:rsidR="00DF4373" w:rsidRPr="003D5B0A" w:rsidRDefault="00DF4373" w:rsidP="00ED696F">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2</w:t>
    </w:r>
    <w:r w:rsidRPr="003D5B0A">
      <w:rPr>
        <w:rFonts w:ascii="Times New Roman" w:eastAsia="Times New Roman" w:hAnsi="Times New Roman"/>
      </w:rPr>
      <w:fldChar w:fldCharType="end"/>
    </w:r>
  </w:p>
  <w:p w:rsidR="00DF4373" w:rsidRPr="00A053B7" w:rsidRDefault="00DF4373" w:rsidP="00ED696F">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73" w:rsidRPr="00A053B7" w:rsidRDefault="00DF4373" w:rsidP="00ED696F">
    <w:pPr>
      <w:pBdr>
        <w:bottom w:val="single" w:sz="12" w:space="2" w:color="auto"/>
      </w:pBdr>
      <w:tabs>
        <w:tab w:val="center" w:pos="4677"/>
        <w:tab w:val="right" w:pos="9355"/>
      </w:tabs>
      <w:ind w:right="-1"/>
      <w:rPr>
        <w:rFonts w:ascii="Palatino Linotype" w:eastAsia="Times New Roman" w:hAnsi="Palatino Linotype"/>
        <w:sz w:val="12"/>
        <w:szCs w:val="18"/>
      </w:rPr>
    </w:pPr>
  </w:p>
  <w:p w:rsidR="00DF4373" w:rsidRPr="003D5B0A" w:rsidRDefault="00DF4373" w:rsidP="00ED696F">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D32FF1">
      <w:rPr>
        <w:rFonts w:ascii="Times New Roman" w:eastAsia="Times New Roman" w:hAnsi="Times New Roman"/>
        <w:noProof/>
      </w:rPr>
      <w:t>75</w:t>
    </w:r>
    <w:r w:rsidRPr="003D5B0A">
      <w:rPr>
        <w:rFonts w:ascii="Times New Roman" w:eastAsia="Times New Roman" w:hAnsi="Times New Roman"/>
      </w:rPr>
      <w:fldChar w:fldCharType="end"/>
    </w:r>
  </w:p>
  <w:p w:rsidR="00DF4373" w:rsidRPr="00A053B7" w:rsidRDefault="00DF4373" w:rsidP="00ED696F">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7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73" w:rsidRDefault="00DF4373">
      <w:pPr>
        <w:spacing w:after="0" w:line="240" w:lineRule="auto"/>
      </w:pPr>
      <w:r>
        <w:separator/>
      </w:r>
    </w:p>
  </w:footnote>
  <w:footnote w:type="continuationSeparator" w:id="0">
    <w:p w:rsidR="00DF4373" w:rsidRDefault="00DF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73" w:rsidRDefault="00DF4373" w:rsidP="00ED696F">
    <w:pPr>
      <w:pBdr>
        <w:bottom w:val="single" w:sz="12" w:space="1"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DF4373" w:rsidRPr="00A053B7" w:rsidRDefault="00DF4373" w:rsidP="008112E4">
    <w:pPr>
      <w:pBdr>
        <w:bottom w:val="single" w:sz="12" w:space="1" w:color="auto"/>
      </w:pBdr>
      <w:shd w:val="clear" w:color="auto" w:fill="FFFFFF"/>
      <w:suppressAutoHyphens/>
      <w:overflowPunct w:val="0"/>
      <w:autoSpaceDE w:val="0"/>
      <w:spacing w:after="0" w:line="240" w:lineRule="auto"/>
      <w:ind w:right="-6"/>
      <w:jc w:val="center"/>
      <w:rPr>
        <w:sz w:val="14"/>
      </w:rPr>
    </w:pPr>
    <w:r>
      <w:rPr>
        <w:rFonts w:ascii="Palatino Linotype" w:eastAsia="Times New Roman" w:hAnsi="Palatino Linotype"/>
        <w:sz w:val="20"/>
        <w:szCs w:val="20"/>
        <w:lang w:eastAsia="ar-SA"/>
      </w:rPr>
      <w:t>ГОРОДСКОГО ОКРУГА ЖИГУЛЕВСК САМАРСКОЙ ОБЛАСТИ</w:t>
    </w:r>
  </w:p>
  <w:p w:rsidR="00DF4373" w:rsidRPr="005A6BF7" w:rsidRDefault="00DF4373" w:rsidP="00ED696F">
    <w:pPr>
      <w:pBdr>
        <w:bottom w:val="single" w:sz="12" w:space="1"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p>
  <w:p w:rsidR="00DF4373" w:rsidRPr="00A053B7" w:rsidRDefault="00DF4373">
    <w:pPr>
      <w:pStyle w:val="a4"/>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5A"/>
    <w:multiLevelType w:val="hybridMultilevel"/>
    <w:tmpl w:val="000AF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3">
    <w:nsid w:val="1D94621E"/>
    <w:multiLevelType w:val="multilevel"/>
    <w:tmpl w:val="A404BE3A"/>
    <w:lvl w:ilvl="0">
      <w:start w:val="5"/>
      <w:numFmt w:val="decimal"/>
      <w:lvlText w:val="%1."/>
      <w:lvlJc w:val="left"/>
      <w:pPr>
        <w:ind w:left="450" w:hanging="450"/>
      </w:pPr>
      <w:rPr>
        <w:rFonts w:hint="default"/>
        <w:b/>
      </w:rPr>
    </w:lvl>
    <w:lvl w:ilvl="1">
      <w:start w:val="4"/>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4">
    <w:nsid w:val="1F221184"/>
    <w:multiLevelType w:val="hybridMultilevel"/>
    <w:tmpl w:val="47A26B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7149E9"/>
    <w:multiLevelType w:val="hybridMultilevel"/>
    <w:tmpl w:val="1C3EF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E544A1"/>
    <w:multiLevelType w:val="multilevel"/>
    <w:tmpl w:val="3AAE91FA"/>
    <w:styleLink w:val="31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30183320"/>
    <w:multiLevelType w:val="multilevel"/>
    <w:tmpl w:val="22FA3F9C"/>
    <w:styleLink w:val="51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8">
    <w:nsid w:val="346D7FFC"/>
    <w:multiLevelType w:val="hybridMultilevel"/>
    <w:tmpl w:val="81FE4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36B34"/>
    <w:multiLevelType w:val="hybridMultilevel"/>
    <w:tmpl w:val="FF342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AB6BD2"/>
    <w:multiLevelType w:val="hybridMultilevel"/>
    <w:tmpl w:val="33941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453A5"/>
    <w:multiLevelType w:val="hybridMultilevel"/>
    <w:tmpl w:val="379E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nsid w:val="3B7E03C1"/>
    <w:multiLevelType w:val="hybridMultilevel"/>
    <w:tmpl w:val="86C47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E93489"/>
    <w:multiLevelType w:val="multilevel"/>
    <w:tmpl w:val="592E992C"/>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8D67FF8"/>
    <w:multiLevelType w:val="hybridMultilevel"/>
    <w:tmpl w:val="68D63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F790943"/>
    <w:multiLevelType w:val="multilevel"/>
    <w:tmpl w:val="A0521AA4"/>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eastAsia="Times New Roman" w:cs="Tahoma" w:hint="default"/>
      </w:rPr>
    </w:lvl>
    <w:lvl w:ilvl="2">
      <w:start w:val="4"/>
      <w:numFmt w:val="decimal"/>
      <w:isLgl/>
      <w:lvlText w:val="%1.%2.%3."/>
      <w:lvlJc w:val="left"/>
      <w:pPr>
        <w:ind w:left="1320" w:hanging="720"/>
      </w:pPr>
      <w:rPr>
        <w:rFonts w:eastAsia="Times New Roman" w:cs="Tahoma" w:hint="default"/>
      </w:rPr>
    </w:lvl>
    <w:lvl w:ilvl="3">
      <w:start w:val="1"/>
      <w:numFmt w:val="decimal"/>
      <w:isLgl/>
      <w:lvlText w:val="%1.%2.%3.%4."/>
      <w:lvlJc w:val="left"/>
      <w:pPr>
        <w:ind w:left="1800" w:hanging="1080"/>
      </w:pPr>
      <w:rPr>
        <w:rFonts w:eastAsia="Times New Roman" w:cs="Tahoma" w:hint="default"/>
      </w:rPr>
    </w:lvl>
    <w:lvl w:ilvl="4">
      <w:start w:val="1"/>
      <w:numFmt w:val="decimal"/>
      <w:isLgl/>
      <w:lvlText w:val="%1.%2.%3.%4.%5."/>
      <w:lvlJc w:val="left"/>
      <w:pPr>
        <w:ind w:left="1920" w:hanging="1080"/>
      </w:pPr>
      <w:rPr>
        <w:rFonts w:eastAsia="Times New Roman" w:cs="Tahoma" w:hint="default"/>
      </w:rPr>
    </w:lvl>
    <w:lvl w:ilvl="5">
      <w:start w:val="1"/>
      <w:numFmt w:val="decimal"/>
      <w:isLgl/>
      <w:lvlText w:val="%1.%2.%3.%4.%5.%6."/>
      <w:lvlJc w:val="left"/>
      <w:pPr>
        <w:ind w:left="2400" w:hanging="1440"/>
      </w:pPr>
      <w:rPr>
        <w:rFonts w:eastAsia="Times New Roman" w:cs="Tahoma" w:hint="default"/>
      </w:rPr>
    </w:lvl>
    <w:lvl w:ilvl="6">
      <w:start w:val="1"/>
      <w:numFmt w:val="decimal"/>
      <w:isLgl/>
      <w:lvlText w:val="%1.%2.%3.%4.%5.%6.%7."/>
      <w:lvlJc w:val="left"/>
      <w:pPr>
        <w:ind w:left="2880" w:hanging="1800"/>
      </w:pPr>
      <w:rPr>
        <w:rFonts w:eastAsia="Times New Roman" w:cs="Tahoma" w:hint="default"/>
      </w:rPr>
    </w:lvl>
    <w:lvl w:ilvl="7">
      <w:start w:val="1"/>
      <w:numFmt w:val="decimal"/>
      <w:isLgl/>
      <w:lvlText w:val="%1.%2.%3.%4.%5.%6.%7.%8."/>
      <w:lvlJc w:val="left"/>
      <w:pPr>
        <w:ind w:left="3000" w:hanging="1800"/>
      </w:pPr>
      <w:rPr>
        <w:rFonts w:eastAsia="Times New Roman" w:cs="Tahoma" w:hint="default"/>
      </w:rPr>
    </w:lvl>
    <w:lvl w:ilvl="8">
      <w:start w:val="1"/>
      <w:numFmt w:val="decimal"/>
      <w:isLgl/>
      <w:lvlText w:val="%1.%2.%3.%4.%5.%6.%7.%8.%9."/>
      <w:lvlJc w:val="left"/>
      <w:pPr>
        <w:ind w:left="3480" w:hanging="2160"/>
      </w:pPr>
      <w:rPr>
        <w:rFonts w:eastAsia="Times New Roman" w:cs="Tahoma" w:hint="default"/>
      </w:rPr>
    </w:lvl>
  </w:abstractNum>
  <w:abstractNum w:abstractNumId="19">
    <w:nsid w:val="541C040D"/>
    <w:multiLevelType w:val="hybridMultilevel"/>
    <w:tmpl w:val="272E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1">
    <w:nsid w:val="5D914873"/>
    <w:multiLevelType w:val="hybridMultilevel"/>
    <w:tmpl w:val="2DE04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7D11DC"/>
    <w:multiLevelType w:val="multilevel"/>
    <w:tmpl w:val="D07CC510"/>
    <w:lvl w:ilvl="0">
      <w:start w:val="5"/>
      <w:numFmt w:val="decimal"/>
      <w:lvlText w:val="%1."/>
      <w:lvlJc w:val="left"/>
      <w:pPr>
        <w:ind w:left="450" w:hanging="450"/>
      </w:pPr>
      <w:rPr>
        <w:rFonts w:hint="default"/>
      </w:rPr>
    </w:lvl>
    <w:lvl w:ilvl="1">
      <w:start w:val="5"/>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3">
    <w:nsid w:val="603A4918"/>
    <w:multiLevelType w:val="hybridMultilevel"/>
    <w:tmpl w:val="B5561F9A"/>
    <w:lvl w:ilvl="0" w:tplc="04190001">
      <w:start w:val="1"/>
      <w:numFmt w:val="bullet"/>
      <w:lvlText w:val=""/>
      <w:lvlJc w:val="left"/>
      <w:pPr>
        <w:tabs>
          <w:tab w:val="num" w:pos="1620"/>
        </w:tabs>
        <w:ind w:left="16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32D726E"/>
    <w:multiLevelType w:val="multilevel"/>
    <w:tmpl w:val="84645AE6"/>
    <w:styleLink w:val="List63"/>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5">
    <w:nsid w:val="66952674"/>
    <w:multiLevelType w:val="hybridMultilevel"/>
    <w:tmpl w:val="DFA8E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D10BE1"/>
    <w:multiLevelType w:val="multilevel"/>
    <w:tmpl w:val="AF1C4C1A"/>
    <w:styleLink w:val="List02"/>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7">
    <w:nsid w:val="6F112600"/>
    <w:multiLevelType w:val="hybridMultilevel"/>
    <w:tmpl w:val="30DE2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3A413B"/>
    <w:multiLevelType w:val="hybridMultilevel"/>
    <w:tmpl w:val="1606637C"/>
    <w:lvl w:ilvl="0" w:tplc="AF087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1">
    <w:nsid w:val="7D1D1949"/>
    <w:multiLevelType w:val="hybridMultilevel"/>
    <w:tmpl w:val="8DF46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CC5303"/>
    <w:multiLevelType w:val="hybridMultilevel"/>
    <w:tmpl w:val="5AC6B0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26"/>
  </w:num>
  <w:num w:numId="3">
    <w:abstractNumId w:val="1"/>
  </w:num>
  <w:num w:numId="4">
    <w:abstractNumId w:val="20"/>
  </w:num>
  <w:num w:numId="5">
    <w:abstractNumId w:val="6"/>
  </w:num>
  <w:num w:numId="6">
    <w:abstractNumId w:val="12"/>
  </w:num>
  <w:num w:numId="7">
    <w:abstractNumId w:val="7"/>
  </w:num>
  <w:num w:numId="8">
    <w:abstractNumId w:val="24"/>
  </w:num>
  <w:num w:numId="9">
    <w:abstractNumId w:val="30"/>
  </w:num>
  <w:num w:numId="10">
    <w:abstractNumId w:val="17"/>
  </w:num>
  <w:num w:numId="11">
    <w:abstractNumId w:val="19"/>
  </w:num>
  <w:num w:numId="12">
    <w:abstractNumId w:val="16"/>
  </w:num>
  <w:num w:numId="13">
    <w:abstractNumId w:val="18"/>
  </w:num>
  <w:num w:numId="14">
    <w:abstractNumId w:val="32"/>
  </w:num>
  <w:num w:numId="15">
    <w:abstractNumId w:val="29"/>
    <w:lvlOverride w:ilvl="0">
      <w:startOverride w:val="1"/>
    </w:lvlOverride>
  </w:num>
  <w:num w:numId="16">
    <w:abstractNumId w:val="3"/>
  </w:num>
  <w:num w:numId="17">
    <w:abstractNumId w:val="14"/>
  </w:num>
  <w:num w:numId="18">
    <w:abstractNumId w:val="4"/>
  </w:num>
  <w:num w:numId="19">
    <w:abstractNumId w:val="10"/>
  </w:num>
  <w:num w:numId="20">
    <w:abstractNumId w:val="15"/>
  </w:num>
  <w:num w:numId="21">
    <w:abstractNumId w:val="27"/>
  </w:num>
  <w:num w:numId="22">
    <w:abstractNumId w:val="11"/>
  </w:num>
  <w:num w:numId="23">
    <w:abstractNumId w:val="9"/>
  </w:num>
  <w:num w:numId="24">
    <w:abstractNumId w:val="25"/>
  </w:num>
  <w:num w:numId="25">
    <w:abstractNumId w:val="5"/>
  </w:num>
  <w:num w:numId="26">
    <w:abstractNumId w:val="23"/>
  </w:num>
  <w:num w:numId="27">
    <w:abstractNumId w:val="31"/>
  </w:num>
  <w:num w:numId="28">
    <w:abstractNumId w:val="8"/>
  </w:num>
  <w:num w:numId="29">
    <w:abstractNumId w:val="0"/>
  </w:num>
  <w:num w:numId="30">
    <w:abstractNumId w:val="28"/>
  </w:num>
  <w:num w:numId="31">
    <w:abstractNumId w:val="13"/>
  </w:num>
  <w:num w:numId="32">
    <w:abstractNumId w:val="21"/>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E"/>
    <w:rsid w:val="00017A76"/>
    <w:rsid w:val="000B5161"/>
    <w:rsid w:val="000D41ED"/>
    <w:rsid w:val="00152CF3"/>
    <w:rsid w:val="001C65FA"/>
    <w:rsid w:val="001E5570"/>
    <w:rsid w:val="00263213"/>
    <w:rsid w:val="002863F3"/>
    <w:rsid w:val="0028727E"/>
    <w:rsid w:val="002B3BA5"/>
    <w:rsid w:val="002C3793"/>
    <w:rsid w:val="00305C6D"/>
    <w:rsid w:val="00311A39"/>
    <w:rsid w:val="0031587C"/>
    <w:rsid w:val="0033536B"/>
    <w:rsid w:val="00350866"/>
    <w:rsid w:val="00361643"/>
    <w:rsid w:val="003868C2"/>
    <w:rsid w:val="003B21D4"/>
    <w:rsid w:val="003B60EA"/>
    <w:rsid w:val="00402367"/>
    <w:rsid w:val="00410EED"/>
    <w:rsid w:val="004308D6"/>
    <w:rsid w:val="00441A6C"/>
    <w:rsid w:val="0046333F"/>
    <w:rsid w:val="00493D81"/>
    <w:rsid w:val="004B2904"/>
    <w:rsid w:val="004B2CB8"/>
    <w:rsid w:val="004D5FFB"/>
    <w:rsid w:val="005842BF"/>
    <w:rsid w:val="005B1598"/>
    <w:rsid w:val="005B5E2A"/>
    <w:rsid w:val="005C24C5"/>
    <w:rsid w:val="005E2775"/>
    <w:rsid w:val="005E39E7"/>
    <w:rsid w:val="005F3D52"/>
    <w:rsid w:val="0060165A"/>
    <w:rsid w:val="00605D0B"/>
    <w:rsid w:val="00611D81"/>
    <w:rsid w:val="00620FEA"/>
    <w:rsid w:val="006210C3"/>
    <w:rsid w:val="00621EB4"/>
    <w:rsid w:val="00622492"/>
    <w:rsid w:val="0064144E"/>
    <w:rsid w:val="006512A0"/>
    <w:rsid w:val="006E6D9A"/>
    <w:rsid w:val="00740C7F"/>
    <w:rsid w:val="007438F5"/>
    <w:rsid w:val="00783580"/>
    <w:rsid w:val="0078500F"/>
    <w:rsid w:val="007F3778"/>
    <w:rsid w:val="007F3C0B"/>
    <w:rsid w:val="007F3DD4"/>
    <w:rsid w:val="007F49C0"/>
    <w:rsid w:val="008112E4"/>
    <w:rsid w:val="008124FF"/>
    <w:rsid w:val="00826AA2"/>
    <w:rsid w:val="008337D3"/>
    <w:rsid w:val="008823D4"/>
    <w:rsid w:val="008A66DC"/>
    <w:rsid w:val="008C30BA"/>
    <w:rsid w:val="008D5852"/>
    <w:rsid w:val="009006F3"/>
    <w:rsid w:val="0092570D"/>
    <w:rsid w:val="00941EF4"/>
    <w:rsid w:val="00965797"/>
    <w:rsid w:val="0099742E"/>
    <w:rsid w:val="00A10FFD"/>
    <w:rsid w:val="00A202A2"/>
    <w:rsid w:val="00AF32BB"/>
    <w:rsid w:val="00B1158E"/>
    <w:rsid w:val="00B216DB"/>
    <w:rsid w:val="00B252A4"/>
    <w:rsid w:val="00B34C1C"/>
    <w:rsid w:val="00B40DF4"/>
    <w:rsid w:val="00B41C4F"/>
    <w:rsid w:val="00B51800"/>
    <w:rsid w:val="00B520E3"/>
    <w:rsid w:val="00B82250"/>
    <w:rsid w:val="00B97588"/>
    <w:rsid w:val="00BE6AD0"/>
    <w:rsid w:val="00C0349B"/>
    <w:rsid w:val="00C0418B"/>
    <w:rsid w:val="00C36A32"/>
    <w:rsid w:val="00C44972"/>
    <w:rsid w:val="00C55834"/>
    <w:rsid w:val="00C769CE"/>
    <w:rsid w:val="00C96259"/>
    <w:rsid w:val="00CD13FF"/>
    <w:rsid w:val="00CE4712"/>
    <w:rsid w:val="00D16FDC"/>
    <w:rsid w:val="00D20691"/>
    <w:rsid w:val="00D32FF1"/>
    <w:rsid w:val="00D762AC"/>
    <w:rsid w:val="00D91CE2"/>
    <w:rsid w:val="00DA1720"/>
    <w:rsid w:val="00DA64E6"/>
    <w:rsid w:val="00DF4373"/>
    <w:rsid w:val="00DF5D8E"/>
    <w:rsid w:val="00E16BF1"/>
    <w:rsid w:val="00E418F5"/>
    <w:rsid w:val="00E429B0"/>
    <w:rsid w:val="00E44861"/>
    <w:rsid w:val="00E562C0"/>
    <w:rsid w:val="00ED3D48"/>
    <w:rsid w:val="00ED696F"/>
    <w:rsid w:val="00F560FD"/>
    <w:rsid w:val="00F6609E"/>
    <w:rsid w:val="00F83BCD"/>
    <w:rsid w:val="00FA1F83"/>
    <w:rsid w:val="00FE2BBA"/>
    <w:rsid w:val="00FF214D"/>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96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ED696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Знак3"/>
    <w:basedOn w:val="a"/>
    <w:next w:val="a"/>
    <w:link w:val="30"/>
    <w:unhideWhenUsed/>
    <w:qFormat/>
    <w:rsid w:val="00ED696F"/>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ED696F"/>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ED696F"/>
    <w:pPr>
      <w:keepNext/>
      <w:keepLines/>
      <w:spacing w:before="200" w:after="0" w:line="240" w:lineRule="auto"/>
      <w:outlineLvl w:val="4"/>
    </w:pPr>
    <w:rPr>
      <w:rFonts w:ascii="Cambria" w:eastAsia="Calibri"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9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69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
    <w:basedOn w:val="a0"/>
    <w:link w:val="3"/>
    <w:rsid w:val="00ED69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D69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D696F"/>
    <w:rPr>
      <w:rFonts w:ascii="Cambria" w:eastAsia="Calibri" w:hAnsi="Cambria" w:cs="Times New Roman"/>
      <w:color w:val="243F60"/>
      <w:sz w:val="24"/>
    </w:rPr>
  </w:style>
  <w:style w:type="numbering" w:customStyle="1" w:styleId="11">
    <w:name w:val="Нет списка1"/>
    <w:next w:val="a2"/>
    <w:uiPriority w:val="99"/>
    <w:semiHidden/>
    <w:unhideWhenUsed/>
    <w:rsid w:val="00ED696F"/>
  </w:style>
  <w:style w:type="paragraph" w:styleId="12">
    <w:name w:val="toc 1"/>
    <w:basedOn w:val="a"/>
    <w:next w:val="a"/>
    <w:autoRedefine/>
    <w:uiPriority w:val="39"/>
    <w:rsid w:val="00ED696F"/>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character" w:styleId="a3">
    <w:name w:val="Hyperlink"/>
    <w:basedOn w:val="a0"/>
    <w:uiPriority w:val="99"/>
    <w:unhideWhenUsed/>
    <w:rsid w:val="00ED696F"/>
    <w:rPr>
      <w:color w:val="0000FF" w:themeColor="hyperlink"/>
      <w:u w:val="single"/>
    </w:rPr>
  </w:style>
  <w:style w:type="paragraph" w:styleId="a4">
    <w:name w:val="header"/>
    <w:basedOn w:val="a"/>
    <w:link w:val="a5"/>
    <w:unhideWhenUsed/>
    <w:rsid w:val="00ED696F"/>
    <w:pPr>
      <w:widowControl w:val="0"/>
      <w:tabs>
        <w:tab w:val="center" w:pos="4677"/>
        <w:tab w:val="right" w:pos="9355"/>
      </w:tabs>
      <w:spacing w:after="0" w:line="240" w:lineRule="auto"/>
    </w:pPr>
    <w:rPr>
      <w:rFonts w:ascii="Arial" w:eastAsia="Lucida Sans Unicode" w:hAnsi="Arial" w:cs="Times New Roman"/>
      <w:sz w:val="24"/>
      <w:szCs w:val="24"/>
      <w:lang w:eastAsia="ru-RU"/>
    </w:rPr>
  </w:style>
  <w:style w:type="character" w:customStyle="1" w:styleId="a5">
    <w:name w:val="Верхний колонтитул Знак"/>
    <w:basedOn w:val="a0"/>
    <w:link w:val="a4"/>
    <w:rsid w:val="00ED696F"/>
    <w:rPr>
      <w:rFonts w:ascii="Arial" w:eastAsia="Lucida Sans Unicode" w:hAnsi="Arial" w:cs="Times New Roman"/>
      <w:sz w:val="24"/>
      <w:szCs w:val="24"/>
      <w:lang w:eastAsia="ru-RU"/>
    </w:rPr>
  </w:style>
  <w:style w:type="paragraph" w:customStyle="1" w:styleId="22">
    <w:name w:val="Обычный2"/>
    <w:rsid w:val="00ED696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3">
    <w:name w:val="Основной текст с отступом1"/>
    <w:basedOn w:val="a"/>
    <w:rsid w:val="00ED696F"/>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6">
    <w:name w:val="TOC Heading"/>
    <w:basedOn w:val="1"/>
    <w:next w:val="a"/>
    <w:uiPriority w:val="39"/>
    <w:unhideWhenUsed/>
    <w:qFormat/>
    <w:rsid w:val="00ED696F"/>
    <w:pPr>
      <w:widowControl/>
      <w:spacing w:line="276" w:lineRule="auto"/>
      <w:outlineLvl w:val="9"/>
    </w:pPr>
  </w:style>
  <w:style w:type="paragraph" w:styleId="23">
    <w:name w:val="toc 2"/>
    <w:basedOn w:val="a"/>
    <w:next w:val="a"/>
    <w:autoRedefine/>
    <w:uiPriority w:val="39"/>
    <w:unhideWhenUsed/>
    <w:rsid w:val="00ED696F"/>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1">
    <w:name w:val="toc 3"/>
    <w:basedOn w:val="a"/>
    <w:next w:val="a"/>
    <w:autoRedefine/>
    <w:uiPriority w:val="39"/>
    <w:unhideWhenUsed/>
    <w:rsid w:val="00ED696F"/>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styleId="a7">
    <w:name w:val="List Paragraph"/>
    <w:basedOn w:val="a"/>
    <w:uiPriority w:val="34"/>
    <w:qFormat/>
    <w:rsid w:val="00ED696F"/>
    <w:pPr>
      <w:widowControl w:val="0"/>
      <w:spacing w:after="0" w:line="240" w:lineRule="auto"/>
      <w:ind w:left="720"/>
      <w:contextualSpacing/>
    </w:pPr>
    <w:rPr>
      <w:rFonts w:ascii="Arial" w:eastAsia="Lucida Sans Unicode" w:hAnsi="Arial" w:cs="Times New Roman"/>
      <w:sz w:val="24"/>
      <w:szCs w:val="24"/>
      <w:lang w:eastAsia="ru-RU"/>
    </w:rPr>
  </w:style>
  <w:style w:type="paragraph" w:customStyle="1" w:styleId="14">
    <w:name w:val="Абзац списка1"/>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styleId="a8">
    <w:name w:val="No Spacing"/>
    <w:uiPriority w:val="1"/>
    <w:qFormat/>
    <w:rsid w:val="00ED696F"/>
    <w:pPr>
      <w:widowControl w:val="0"/>
      <w:spacing w:after="0" w:line="240" w:lineRule="auto"/>
    </w:pPr>
    <w:rPr>
      <w:rFonts w:ascii="Arial" w:eastAsia="Lucida Sans Unicode" w:hAnsi="Arial" w:cs="Times New Roman"/>
      <w:sz w:val="24"/>
      <w:szCs w:val="24"/>
      <w:lang w:eastAsia="ru-RU"/>
    </w:rPr>
  </w:style>
  <w:style w:type="paragraph" w:styleId="a9">
    <w:name w:val="Plain Text"/>
    <w:basedOn w:val="a"/>
    <w:link w:val="aa"/>
    <w:rsid w:val="00ED69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a">
    <w:name w:val="Текст Знак"/>
    <w:basedOn w:val="a0"/>
    <w:link w:val="a9"/>
    <w:rsid w:val="00ED696F"/>
    <w:rPr>
      <w:rFonts w:ascii="Arial Unicode MS" w:eastAsia="Arial Unicode MS" w:hAnsi="Arial Unicode MS" w:cs="Arial Unicode MS"/>
      <w:color w:val="000000"/>
      <w:lang w:eastAsia="ru-RU"/>
    </w:rPr>
  </w:style>
  <w:style w:type="paragraph" w:customStyle="1" w:styleId="ConsPlusCell">
    <w:name w:val="ConsPlusCell"/>
    <w:rsid w:val="00ED69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ED696F"/>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ED696F"/>
    <w:rPr>
      <w:rFonts w:ascii="Times New Roman" w:eastAsia="Calibri" w:hAnsi="Times New Roman" w:cs="Times New Roman"/>
      <w:sz w:val="20"/>
      <w:szCs w:val="24"/>
      <w:lang w:eastAsia="ru-RU"/>
    </w:rPr>
  </w:style>
  <w:style w:type="paragraph" w:customStyle="1" w:styleId="Default">
    <w:name w:val="Default"/>
    <w:rsid w:val="00ED6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ED696F"/>
    <w:pPr>
      <w:widowControl w:val="0"/>
      <w:spacing w:after="0" w:line="240" w:lineRule="auto"/>
    </w:pPr>
    <w:rPr>
      <w:rFonts w:ascii="Tahoma" w:eastAsia="Lucida Sans Unicode" w:hAnsi="Tahoma" w:cs="Tahoma"/>
      <w:sz w:val="16"/>
      <w:szCs w:val="16"/>
      <w:lang w:eastAsia="ru-RU"/>
    </w:rPr>
  </w:style>
  <w:style w:type="character" w:customStyle="1" w:styleId="ac">
    <w:name w:val="Текст выноски Знак"/>
    <w:basedOn w:val="a0"/>
    <w:link w:val="ab"/>
    <w:semiHidden/>
    <w:rsid w:val="00ED696F"/>
    <w:rPr>
      <w:rFonts w:ascii="Tahoma" w:eastAsia="Lucida Sans Unicode" w:hAnsi="Tahoma" w:cs="Tahoma"/>
      <w:sz w:val="16"/>
      <w:szCs w:val="16"/>
      <w:lang w:eastAsia="ru-RU"/>
    </w:rPr>
  </w:style>
  <w:style w:type="character" w:customStyle="1" w:styleId="FontStyle57">
    <w:name w:val="Font Style57"/>
    <w:rsid w:val="00ED696F"/>
    <w:rPr>
      <w:rFonts w:ascii="Times New Roman" w:hAnsi="Times New Roman" w:cs="Times New Roman" w:hint="default"/>
      <w:sz w:val="26"/>
      <w:szCs w:val="26"/>
    </w:rPr>
  </w:style>
  <w:style w:type="paragraph" w:customStyle="1" w:styleId="tekstob">
    <w:name w:val="tekstob"/>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ED69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696F"/>
    <w:rPr>
      <w:rFonts w:ascii="Arial" w:eastAsia="Times New Roman" w:hAnsi="Arial" w:cs="Arial"/>
      <w:sz w:val="20"/>
      <w:szCs w:val="20"/>
      <w:lang w:eastAsia="ru-RU"/>
    </w:rPr>
  </w:style>
  <w:style w:type="paragraph" w:styleId="ad">
    <w:name w:val="caption"/>
    <w:basedOn w:val="a"/>
    <w:next w:val="a"/>
    <w:qFormat/>
    <w:rsid w:val="00ED696F"/>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D696F"/>
    <w:pPr>
      <w:widowControl w:val="0"/>
      <w:spacing w:after="0" w:line="240" w:lineRule="auto"/>
      <w:ind w:firstLine="720"/>
    </w:pPr>
    <w:rPr>
      <w:rFonts w:ascii="Arial" w:eastAsia="Lucida Sans Unicode" w:hAnsi="Arial" w:cs="Times New Roman"/>
      <w:szCs w:val="24"/>
    </w:rPr>
  </w:style>
  <w:style w:type="character" w:customStyle="1" w:styleId="ae">
    <w:name w:val="Цветовое выделение"/>
    <w:rsid w:val="00ED696F"/>
    <w:rPr>
      <w:b/>
      <w:bCs/>
      <w:color w:val="000080"/>
    </w:rPr>
  </w:style>
  <w:style w:type="character" w:customStyle="1" w:styleId="af">
    <w:name w:val="Гипертекстовая ссылка"/>
    <w:basedOn w:val="a0"/>
    <w:rsid w:val="00ED696F"/>
    <w:rPr>
      <w:b/>
      <w:bCs/>
      <w:color w:val="008000"/>
    </w:rPr>
  </w:style>
  <w:style w:type="paragraph" w:customStyle="1" w:styleId="af0">
    <w:name w:val="Нормальный (таблица)"/>
    <w:basedOn w:val="a"/>
    <w:next w:val="a"/>
    <w:rsid w:val="00ED69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4">
    <w:name w:val="List 2"/>
    <w:basedOn w:val="a"/>
    <w:rsid w:val="00ED69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1">
    <w:name w:val="Normal (Web)"/>
    <w:basedOn w:val="a"/>
    <w:uiPriority w:val="99"/>
    <w:rsid w:val="00ED696F"/>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S5">
    <w:name w:val="S_Заголовок 5"/>
    <w:basedOn w:val="a"/>
    <w:autoRedefine/>
    <w:rsid w:val="00ED696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w:basedOn w:val="a"/>
    <w:unhideWhenUsed/>
    <w:rsid w:val="00ED696F"/>
    <w:pPr>
      <w:spacing w:after="0" w:line="360" w:lineRule="auto"/>
      <w:ind w:left="283" w:hanging="283"/>
      <w:contextualSpacing/>
      <w:jc w:val="both"/>
    </w:pPr>
    <w:rPr>
      <w:rFonts w:ascii="Times New Roman" w:eastAsia="Times New Roman" w:hAnsi="Times New Roman" w:cs="Times New Roman"/>
      <w:sz w:val="24"/>
    </w:rPr>
  </w:style>
  <w:style w:type="paragraph" w:styleId="af3">
    <w:name w:val="footer"/>
    <w:basedOn w:val="a"/>
    <w:link w:val="af4"/>
    <w:uiPriority w:val="99"/>
    <w:rsid w:val="00ED696F"/>
    <w:pPr>
      <w:tabs>
        <w:tab w:val="center" w:pos="4677"/>
        <w:tab w:val="right" w:pos="9355"/>
      </w:tabs>
      <w:spacing w:after="0" w:line="240" w:lineRule="auto"/>
      <w:ind w:firstLine="680"/>
      <w:jc w:val="both"/>
    </w:pPr>
    <w:rPr>
      <w:rFonts w:ascii="Times New Roman" w:eastAsia="Times New Roman" w:hAnsi="Times New Roman" w:cs="Times New Roman"/>
      <w:sz w:val="24"/>
    </w:rPr>
  </w:style>
  <w:style w:type="character" w:customStyle="1" w:styleId="af4">
    <w:name w:val="Нижний колонтитул Знак"/>
    <w:basedOn w:val="a0"/>
    <w:link w:val="af3"/>
    <w:uiPriority w:val="99"/>
    <w:rsid w:val="00ED696F"/>
    <w:rPr>
      <w:rFonts w:ascii="Times New Roman" w:eastAsia="Times New Roman" w:hAnsi="Times New Roman" w:cs="Times New Roman"/>
      <w:sz w:val="24"/>
    </w:rPr>
  </w:style>
  <w:style w:type="character" w:styleId="af5">
    <w:name w:val="page number"/>
    <w:rsid w:val="00ED696F"/>
    <w:rPr>
      <w:rFonts w:cs="Times New Roman"/>
    </w:rPr>
  </w:style>
  <w:style w:type="character" w:customStyle="1" w:styleId="ConsNormal">
    <w:name w:val="ConsNormal Знак"/>
    <w:link w:val="ConsNormal0"/>
    <w:locked/>
    <w:rsid w:val="00ED696F"/>
    <w:rPr>
      <w:rFonts w:ascii="Arial" w:hAnsi="Arial"/>
    </w:rPr>
  </w:style>
  <w:style w:type="paragraph" w:customStyle="1" w:styleId="ConsNormal0">
    <w:name w:val="ConsNormal"/>
    <w:link w:val="ConsNormal"/>
    <w:rsid w:val="00ED696F"/>
    <w:pPr>
      <w:widowControl w:val="0"/>
      <w:autoSpaceDE w:val="0"/>
      <w:autoSpaceDN w:val="0"/>
      <w:adjustRightInd w:val="0"/>
      <w:spacing w:after="0" w:line="240" w:lineRule="auto"/>
      <w:ind w:right="19772" w:firstLine="720"/>
    </w:pPr>
    <w:rPr>
      <w:rFonts w:ascii="Arial" w:hAnsi="Arial"/>
    </w:rPr>
  </w:style>
  <w:style w:type="character" w:customStyle="1" w:styleId="af6">
    <w:name w:val="Основной текст с отступом Знак"/>
    <w:link w:val="af7"/>
    <w:locked/>
    <w:rsid w:val="00ED696F"/>
    <w:rPr>
      <w:b/>
      <w:bCs/>
      <w:sz w:val="28"/>
      <w:szCs w:val="28"/>
      <w:lang w:eastAsia="ru-RU"/>
    </w:rPr>
  </w:style>
  <w:style w:type="paragraph" w:styleId="af7">
    <w:name w:val="Body Text Indent"/>
    <w:basedOn w:val="a"/>
    <w:link w:val="af6"/>
    <w:rsid w:val="00ED696F"/>
    <w:pPr>
      <w:widowControl w:val="0"/>
      <w:spacing w:after="0" w:line="240" w:lineRule="auto"/>
      <w:ind w:firstLine="709"/>
      <w:jc w:val="center"/>
    </w:pPr>
    <w:rPr>
      <w:b/>
      <w:bCs/>
      <w:sz w:val="28"/>
      <w:szCs w:val="28"/>
      <w:lang w:eastAsia="ru-RU"/>
    </w:rPr>
  </w:style>
  <w:style w:type="character" w:customStyle="1" w:styleId="15">
    <w:name w:val="Основной текст с отступом Знак1"/>
    <w:basedOn w:val="a0"/>
    <w:uiPriority w:val="99"/>
    <w:semiHidden/>
    <w:rsid w:val="00ED696F"/>
  </w:style>
  <w:style w:type="paragraph" w:customStyle="1" w:styleId="Heading">
    <w:name w:val="Heading"/>
    <w:rsid w:val="00ED696F"/>
    <w:pPr>
      <w:widowControl w:val="0"/>
      <w:autoSpaceDE w:val="0"/>
      <w:autoSpaceDN w:val="0"/>
      <w:adjustRightInd w:val="0"/>
      <w:spacing w:after="0" w:line="240" w:lineRule="auto"/>
    </w:pPr>
    <w:rPr>
      <w:rFonts w:ascii="Arial" w:eastAsia="Times New Roman" w:hAnsi="Arial" w:cs="Arial"/>
      <w:b/>
      <w:bCs/>
      <w:lang w:eastAsia="ru-RU"/>
    </w:rPr>
  </w:style>
  <w:style w:type="table" w:styleId="af8">
    <w:name w:val="Table Grid"/>
    <w:basedOn w:val="a1"/>
    <w:uiPriority w:val="59"/>
    <w:rsid w:val="00ED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696F"/>
  </w:style>
  <w:style w:type="character" w:customStyle="1" w:styleId="ecattext">
    <w:name w:val="ecattext"/>
    <w:basedOn w:val="a0"/>
    <w:rsid w:val="00ED696F"/>
  </w:style>
  <w:style w:type="character" w:styleId="af9">
    <w:name w:val="Strong"/>
    <w:basedOn w:val="a0"/>
    <w:uiPriority w:val="22"/>
    <w:qFormat/>
    <w:rsid w:val="00ED696F"/>
    <w:rPr>
      <w:b/>
      <w:bCs/>
    </w:rPr>
  </w:style>
  <w:style w:type="paragraph" w:customStyle="1" w:styleId="headertext">
    <w:name w:val="header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тиль пункта схемы"/>
    <w:basedOn w:val="a"/>
    <w:rsid w:val="00ED696F"/>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numbering" w:customStyle="1" w:styleId="25">
    <w:name w:val="Нет списка2"/>
    <w:next w:val="a2"/>
    <w:uiPriority w:val="99"/>
    <w:semiHidden/>
    <w:unhideWhenUsed/>
    <w:rsid w:val="00ED696F"/>
  </w:style>
  <w:style w:type="paragraph" w:styleId="afb">
    <w:name w:val="Document Map"/>
    <w:basedOn w:val="a"/>
    <w:link w:val="afc"/>
    <w:semiHidden/>
    <w:rsid w:val="00ED696F"/>
    <w:pPr>
      <w:spacing w:after="0" w:line="240" w:lineRule="auto"/>
    </w:pPr>
    <w:rPr>
      <w:rFonts w:ascii="Tahoma" w:eastAsia="Times New Roman" w:hAnsi="Tahoma" w:cs="Tahoma"/>
      <w:sz w:val="16"/>
      <w:szCs w:val="16"/>
    </w:rPr>
  </w:style>
  <w:style w:type="character" w:customStyle="1" w:styleId="afc">
    <w:name w:val="Схема документа Знак"/>
    <w:basedOn w:val="a0"/>
    <w:link w:val="afb"/>
    <w:semiHidden/>
    <w:rsid w:val="00ED696F"/>
    <w:rPr>
      <w:rFonts w:ascii="Tahoma" w:eastAsia="Times New Roman" w:hAnsi="Tahoma" w:cs="Tahoma"/>
      <w:sz w:val="16"/>
      <w:szCs w:val="16"/>
    </w:rPr>
  </w:style>
  <w:style w:type="paragraph" w:customStyle="1" w:styleId="S11">
    <w:name w:val="S1_Маркированный"/>
    <w:basedOn w:val="a"/>
    <w:autoRedefine/>
    <w:rsid w:val="00ED696F"/>
    <w:pPr>
      <w:tabs>
        <w:tab w:val="left" w:pos="680"/>
        <w:tab w:val="num" w:pos="964"/>
      </w:tabs>
      <w:spacing w:after="0" w:line="240" w:lineRule="auto"/>
    </w:pPr>
    <w:rPr>
      <w:rFonts w:ascii="Times New Roman" w:eastAsia="Calibri" w:hAnsi="Times New Roman" w:cs="Times New Roman"/>
      <w:sz w:val="24"/>
      <w:szCs w:val="24"/>
      <w:lang w:eastAsia="ru-RU"/>
    </w:rPr>
  </w:style>
  <w:style w:type="character" w:customStyle="1" w:styleId="S12">
    <w:name w:val="S_Маркированный Знак1"/>
    <w:link w:val="S2"/>
    <w:locked/>
    <w:rsid w:val="00ED696F"/>
    <w:rPr>
      <w:sz w:val="24"/>
    </w:rPr>
  </w:style>
  <w:style w:type="paragraph" w:customStyle="1" w:styleId="S2">
    <w:name w:val="S_Маркированный"/>
    <w:basedOn w:val="afd"/>
    <w:link w:val="S12"/>
    <w:autoRedefine/>
    <w:rsid w:val="00ED696F"/>
    <w:rPr>
      <w:rFonts w:asciiTheme="minorHAnsi" w:eastAsiaTheme="minorHAnsi" w:hAnsiTheme="minorHAnsi" w:cstheme="minorBidi"/>
    </w:rPr>
  </w:style>
  <w:style w:type="paragraph" w:styleId="afd">
    <w:name w:val="List Bullet"/>
    <w:basedOn w:val="a"/>
    <w:rsid w:val="00ED696F"/>
    <w:pPr>
      <w:spacing w:after="0" w:line="240" w:lineRule="auto"/>
      <w:ind w:left="1069" w:hanging="360"/>
      <w:contextualSpacing/>
    </w:pPr>
    <w:rPr>
      <w:rFonts w:ascii="Times New Roman" w:eastAsia="Times New Roman" w:hAnsi="Times New Roman" w:cs="Times New Roman"/>
      <w:sz w:val="24"/>
    </w:rPr>
  </w:style>
  <w:style w:type="paragraph" w:styleId="afe">
    <w:name w:val="Subtitle"/>
    <w:basedOn w:val="a"/>
    <w:next w:val="a"/>
    <w:link w:val="aff"/>
    <w:qFormat/>
    <w:rsid w:val="00ED696F"/>
    <w:pPr>
      <w:numPr>
        <w:ilvl w:val="1"/>
      </w:numPr>
      <w:spacing w:after="0" w:line="240" w:lineRule="auto"/>
      <w:ind w:firstLine="680"/>
    </w:pPr>
    <w:rPr>
      <w:rFonts w:ascii="Cambria" w:eastAsia="Calibri" w:hAnsi="Cambria" w:cs="Times New Roman"/>
      <w:i/>
      <w:iCs/>
      <w:color w:val="4F81BD"/>
      <w:spacing w:val="15"/>
      <w:sz w:val="24"/>
      <w:szCs w:val="24"/>
    </w:rPr>
  </w:style>
  <w:style w:type="character" w:customStyle="1" w:styleId="aff">
    <w:name w:val="Подзаголовок Знак"/>
    <w:basedOn w:val="a0"/>
    <w:link w:val="afe"/>
    <w:rsid w:val="00ED696F"/>
    <w:rPr>
      <w:rFonts w:ascii="Cambria" w:eastAsia="Calibri" w:hAnsi="Cambria" w:cs="Times New Roman"/>
      <w:i/>
      <w:iCs/>
      <w:color w:val="4F81BD"/>
      <w:spacing w:val="15"/>
      <w:sz w:val="24"/>
      <w:szCs w:val="24"/>
    </w:rPr>
  </w:style>
  <w:style w:type="paragraph" w:customStyle="1" w:styleId="ConsPlusNonformat">
    <w:name w:val="ConsPlusNonformat"/>
    <w:rsid w:val="00ED69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0">
    <w:name w:val="Абзац"/>
    <w:basedOn w:val="a"/>
    <w:link w:val="aff1"/>
    <w:rsid w:val="00ED696F"/>
    <w:pPr>
      <w:spacing w:before="120" w:after="60" w:line="240" w:lineRule="auto"/>
      <w:ind w:firstLine="567"/>
    </w:pPr>
    <w:rPr>
      <w:rFonts w:ascii="Times New Roman" w:eastAsia="Calibri" w:hAnsi="Times New Roman" w:cs="Times New Roman"/>
      <w:sz w:val="24"/>
      <w:szCs w:val="20"/>
      <w:lang w:val="x-none" w:eastAsia="x-none"/>
    </w:rPr>
  </w:style>
  <w:style w:type="character" w:customStyle="1" w:styleId="aff1">
    <w:name w:val="Абзац Знак"/>
    <w:link w:val="aff0"/>
    <w:locked/>
    <w:rsid w:val="00ED696F"/>
    <w:rPr>
      <w:rFonts w:ascii="Times New Roman" w:eastAsia="Calibri" w:hAnsi="Times New Roman" w:cs="Times New Roman"/>
      <w:sz w:val="24"/>
      <w:szCs w:val="20"/>
      <w:lang w:val="x-none" w:eastAsia="x-none"/>
    </w:rPr>
  </w:style>
  <w:style w:type="paragraph" w:customStyle="1" w:styleId="consnormal1">
    <w:name w:val="con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6">
    <w:name w:val="Сетка таблицы1"/>
    <w:basedOn w:val="a1"/>
    <w:next w:val="af8"/>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20">
    <w:name w:val="s_12"/>
    <w:basedOn w:val="a"/>
    <w:rsid w:val="00ED696F"/>
    <w:pPr>
      <w:spacing w:after="0" w:line="240" w:lineRule="auto"/>
      <w:ind w:firstLine="720"/>
    </w:pPr>
    <w:rPr>
      <w:rFonts w:ascii="Times New Roman" w:eastAsia="Calibri" w:hAnsi="Times New Roman" w:cs="Times New Roman"/>
      <w:sz w:val="24"/>
      <w:szCs w:val="24"/>
      <w:lang w:eastAsia="ru-RU"/>
    </w:rPr>
  </w:style>
  <w:style w:type="table" w:customStyle="1" w:styleId="TableNormal1">
    <w:name w:val="Table Normal1"/>
    <w:rsid w:val="00ED696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2">
    <w:name w:val="Верхн./нижн. кол."/>
    <w:rsid w:val="00ED6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ED696F"/>
    <w:rPr>
      <w:sz w:val="24"/>
    </w:rPr>
  </w:style>
  <w:style w:type="paragraph" w:customStyle="1" w:styleId="S4">
    <w:name w:val="S_Таблица"/>
    <w:basedOn w:val="a"/>
    <w:link w:val="S3"/>
    <w:autoRedefine/>
    <w:rsid w:val="00ED696F"/>
    <w:pPr>
      <w:spacing w:after="0" w:line="240" w:lineRule="auto"/>
      <w:ind w:left="8299" w:right="-159"/>
      <w:jc w:val="right"/>
    </w:pPr>
    <w:rPr>
      <w:sz w:val="24"/>
    </w:rPr>
  </w:style>
  <w:style w:type="table" w:customStyle="1" w:styleId="26">
    <w:name w:val="Сетка таблицы2"/>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ED696F"/>
    <w:pPr>
      <w:widowControl/>
      <w:spacing w:line="276" w:lineRule="auto"/>
      <w:outlineLvl w:val="9"/>
    </w:pPr>
    <w:rPr>
      <w:rFonts w:ascii="Cambria" w:eastAsia="Calibri" w:hAnsi="Cambria" w:cs="Times New Roman"/>
      <w:color w:val="365F91"/>
    </w:rPr>
  </w:style>
  <w:style w:type="character" w:customStyle="1" w:styleId="18">
    <w:name w:val="Сильное выделение1"/>
    <w:rsid w:val="00ED696F"/>
    <w:rPr>
      <w:rFonts w:cs="Times New Roman"/>
      <w:b/>
      <w:bCs/>
      <w:i/>
      <w:iCs/>
      <w:color w:val="4F81BD"/>
    </w:rPr>
  </w:style>
  <w:style w:type="character" w:customStyle="1" w:styleId="submenu-table">
    <w:name w:val="submenu-table"/>
    <w:rsid w:val="00ED696F"/>
    <w:rPr>
      <w:rFonts w:cs="Times New Roman"/>
    </w:rPr>
  </w:style>
  <w:style w:type="paragraph" w:customStyle="1" w:styleId="ConsPlusTitle">
    <w:name w:val="ConsPlusTitle"/>
    <w:link w:val="ConsPlusTitle0"/>
    <w:rsid w:val="00ED69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ED696F"/>
    <w:pPr>
      <w:spacing w:after="100"/>
      <w:ind w:left="660"/>
    </w:pPr>
    <w:rPr>
      <w:rFonts w:ascii="Calibri" w:eastAsia="Calibri" w:hAnsi="Calibri" w:cs="Times New Roman"/>
      <w:lang w:eastAsia="ru-RU"/>
    </w:rPr>
  </w:style>
  <w:style w:type="paragraph" w:styleId="51">
    <w:name w:val="toc 5"/>
    <w:basedOn w:val="a"/>
    <w:next w:val="a"/>
    <w:autoRedefine/>
    <w:rsid w:val="00ED696F"/>
    <w:pPr>
      <w:spacing w:after="100"/>
      <w:ind w:left="880"/>
    </w:pPr>
    <w:rPr>
      <w:rFonts w:ascii="Calibri" w:eastAsia="Calibri" w:hAnsi="Calibri" w:cs="Times New Roman"/>
      <w:lang w:eastAsia="ru-RU"/>
    </w:rPr>
  </w:style>
  <w:style w:type="paragraph" w:styleId="6">
    <w:name w:val="toc 6"/>
    <w:basedOn w:val="a"/>
    <w:next w:val="a"/>
    <w:autoRedefine/>
    <w:rsid w:val="00ED696F"/>
    <w:pPr>
      <w:spacing w:after="100"/>
      <w:ind w:left="1100"/>
    </w:pPr>
    <w:rPr>
      <w:rFonts w:ascii="Calibri" w:eastAsia="Calibri" w:hAnsi="Calibri" w:cs="Times New Roman"/>
      <w:lang w:eastAsia="ru-RU"/>
    </w:rPr>
  </w:style>
  <w:style w:type="paragraph" w:styleId="7">
    <w:name w:val="toc 7"/>
    <w:basedOn w:val="a"/>
    <w:next w:val="a"/>
    <w:autoRedefine/>
    <w:rsid w:val="00ED696F"/>
    <w:pPr>
      <w:spacing w:after="100"/>
      <w:ind w:left="1320"/>
    </w:pPr>
    <w:rPr>
      <w:rFonts w:ascii="Calibri" w:eastAsia="Calibri" w:hAnsi="Calibri" w:cs="Times New Roman"/>
      <w:lang w:eastAsia="ru-RU"/>
    </w:rPr>
  </w:style>
  <w:style w:type="paragraph" w:styleId="8">
    <w:name w:val="toc 8"/>
    <w:basedOn w:val="a"/>
    <w:next w:val="a"/>
    <w:autoRedefine/>
    <w:rsid w:val="00ED696F"/>
    <w:pPr>
      <w:spacing w:after="100"/>
      <w:ind w:left="1540"/>
    </w:pPr>
    <w:rPr>
      <w:rFonts w:ascii="Calibri" w:eastAsia="Calibri" w:hAnsi="Calibri" w:cs="Times New Roman"/>
      <w:lang w:eastAsia="ru-RU"/>
    </w:rPr>
  </w:style>
  <w:style w:type="paragraph" w:styleId="9">
    <w:name w:val="toc 9"/>
    <w:basedOn w:val="a"/>
    <w:next w:val="a"/>
    <w:autoRedefine/>
    <w:rsid w:val="00ED696F"/>
    <w:pPr>
      <w:spacing w:after="100"/>
      <w:ind w:left="1760"/>
    </w:pPr>
    <w:rPr>
      <w:rFonts w:ascii="Calibri" w:eastAsia="Calibri" w:hAnsi="Calibri" w:cs="Times New Roman"/>
      <w:lang w:eastAsia="ru-RU"/>
    </w:rPr>
  </w:style>
  <w:style w:type="numbering" w:customStyle="1" w:styleId="List1">
    <w:name w:val="List 1"/>
    <w:rsid w:val="00ED696F"/>
    <w:pPr>
      <w:numPr>
        <w:numId w:val="3"/>
      </w:numPr>
    </w:pPr>
  </w:style>
  <w:style w:type="numbering" w:customStyle="1" w:styleId="1111111311">
    <w:name w:val="1 / 1.1 / 1.1.11311"/>
    <w:rsid w:val="00ED696F"/>
    <w:pPr>
      <w:numPr>
        <w:numId w:val="1"/>
      </w:numPr>
    </w:pPr>
  </w:style>
  <w:style w:type="numbering" w:customStyle="1" w:styleId="310">
    <w:name w:val="Список 31"/>
    <w:rsid w:val="00ED696F"/>
  </w:style>
  <w:style w:type="numbering" w:customStyle="1" w:styleId="510">
    <w:name w:val="Список 51"/>
    <w:rsid w:val="00ED696F"/>
  </w:style>
  <w:style w:type="numbering" w:customStyle="1" w:styleId="41">
    <w:name w:val="Список 41"/>
    <w:rsid w:val="00ED696F"/>
    <w:pPr>
      <w:numPr>
        <w:numId w:val="6"/>
      </w:numPr>
    </w:pPr>
  </w:style>
  <w:style w:type="numbering" w:customStyle="1" w:styleId="21">
    <w:name w:val="Список 21"/>
    <w:rsid w:val="00ED696F"/>
    <w:pPr>
      <w:numPr>
        <w:numId w:val="4"/>
      </w:numPr>
    </w:pPr>
  </w:style>
  <w:style w:type="numbering" w:customStyle="1" w:styleId="List6">
    <w:name w:val="List 6"/>
    <w:rsid w:val="00ED696F"/>
  </w:style>
  <w:style w:type="numbering" w:customStyle="1" w:styleId="List0">
    <w:name w:val="List 0"/>
    <w:rsid w:val="00ED696F"/>
  </w:style>
  <w:style w:type="numbering" w:customStyle="1" w:styleId="List7">
    <w:name w:val="List 7"/>
    <w:rsid w:val="00ED696F"/>
    <w:pPr>
      <w:numPr>
        <w:numId w:val="9"/>
      </w:numPr>
    </w:pPr>
  </w:style>
  <w:style w:type="paragraph" w:customStyle="1" w:styleId="211">
    <w:name w:val="Знак2 Знак Знак1 Знак1 Знак Знак Знак Знак Знак Знак Знак Знак Знак Знак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
    <w:rsid w:val="00ED696F"/>
    <w:pPr>
      <w:spacing w:after="160" w:line="240" w:lineRule="exact"/>
    </w:pPr>
    <w:rPr>
      <w:rFonts w:ascii="Verdana" w:eastAsia="Times New Roman" w:hAnsi="Verdana" w:cs="Times New Roman"/>
      <w:sz w:val="20"/>
      <w:szCs w:val="20"/>
      <w:lang w:val="en-US"/>
    </w:rPr>
  </w:style>
  <w:style w:type="paragraph" w:styleId="aff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4"/>
    <w:semiHidden/>
    <w:rsid w:val="00ED696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3"/>
    <w:semiHidden/>
    <w:rsid w:val="00ED696F"/>
    <w:rPr>
      <w:rFonts w:ascii="Times New Roman" w:eastAsia="Times New Roman" w:hAnsi="Times New Roman" w:cs="Times New Roman"/>
      <w:sz w:val="20"/>
      <w:szCs w:val="20"/>
      <w:lang w:eastAsia="ru-RU"/>
    </w:rPr>
  </w:style>
  <w:style w:type="character" w:styleId="aff5">
    <w:name w:val="footnote reference"/>
    <w:semiHidden/>
    <w:rsid w:val="00ED696F"/>
    <w:rPr>
      <w:vertAlign w:val="superscript"/>
    </w:rPr>
  </w:style>
  <w:style w:type="character" w:customStyle="1" w:styleId="ConsPlusTitle0">
    <w:name w:val="ConsPlusTitle Знак"/>
    <w:basedOn w:val="a0"/>
    <w:link w:val="ConsPlusTitle"/>
    <w:rsid w:val="00ED696F"/>
    <w:rPr>
      <w:rFonts w:ascii="Times New Roman" w:eastAsia="Calibri" w:hAnsi="Times New Roman" w:cs="Times New Roman"/>
      <w:b/>
      <w:bCs/>
      <w:sz w:val="24"/>
      <w:szCs w:val="24"/>
      <w:lang w:eastAsia="ru-RU"/>
    </w:rPr>
  </w:style>
  <w:style w:type="paragraph" w:customStyle="1" w:styleId="formattext">
    <w:name w:val="format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ED696F"/>
    <w:rPr>
      <w:rFonts w:ascii="Symbol" w:hAnsi="Symbol"/>
    </w:rPr>
  </w:style>
  <w:style w:type="character" w:customStyle="1" w:styleId="S6">
    <w:name w:val="S_Обычный с подчеркиванием Знак"/>
    <w:basedOn w:val="a0"/>
    <w:link w:val="S7"/>
    <w:rsid w:val="00ED696F"/>
    <w:rPr>
      <w:sz w:val="24"/>
      <w:szCs w:val="24"/>
      <w:u w:val="single"/>
      <w:lang w:eastAsia="ar-SA"/>
    </w:rPr>
  </w:style>
  <w:style w:type="paragraph" w:customStyle="1" w:styleId="S7">
    <w:name w:val="S_Обычный с подчеркиванием"/>
    <w:basedOn w:val="a"/>
    <w:link w:val="S6"/>
    <w:rsid w:val="00ED696F"/>
    <w:pPr>
      <w:spacing w:after="0" w:line="240" w:lineRule="auto"/>
      <w:ind w:firstLine="709"/>
    </w:pPr>
    <w:rPr>
      <w:sz w:val="24"/>
      <w:szCs w:val="24"/>
      <w:u w:val="single"/>
      <w:lang w:eastAsia="ar-SA"/>
    </w:rPr>
  </w:style>
  <w:style w:type="paragraph" w:styleId="27">
    <w:name w:val="Body Text Indent 2"/>
    <w:basedOn w:val="a"/>
    <w:link w:val="28"/>
    <w:uiPriority w:val="99"/>
    <w:unhideWhenUsed/>
    <w:rsid w:val="00ED696F"/>
    <w:pPr>
      <w:spacing w:after="120" w:line="480" w:lineRule="auto"/>
      <w:ind w:left="283"/>
    </w:pPr>
    <w:rPr>
      <w:rFonts w:ascii="Times New Roman" w:eastAsia="Times New Roman" w:hAnsi="Times New Roman" w:cs="Times New Roman"/>
      <w:sz w:val="24"/>
    </w:rPr>
  </w:style>
  <w:style w:type="character" w:customStyle="1" w:styleId="28">
    <w:name w:val="Основной текст с отступом 2 Знак"/>
    <w:basedOn w:val="a0"/>
    <w:link w:val="27"/>
    <w:uiPriority w:val="99"/>
    <w:rsid w:val="00ED696F"/>
    <w:rPr>
      <w:rFonts w:ascii="Times New Roman" w:eastAsia="Times New Roman" w:hAnsi="Times New Roman" w:cs="Times New Roman"/>
      <w:sz w:val="24"/>
    </w:rPr>
  </w:style>
  <w:style w:type="character" w:customStyle="1" w:styleId="WW-Absatz-Standardschriftart1111111111111111111111111111111111111111111111111111111111111">
    <w:name w:val="WW-Absatz-Standardschriftart1111111111111111111111111111111111111111111111111111111111111"/>
    <w:rsid w:val="00ED696F"/>
  </w:style>
  <w:style w:type="character" w:customStyle="1" w:styleId="spelle">
    <w:name w:val="spelle"/>
    <w:basedOn w:val="a0"/>
    <w:rsid w:val="00ED696F"/>
  </w:style>
  <w:style w:type="character" w:customStyle="1" w:styleId="grame">
    <w:name w:val="grame"/>
    <w:basedOn w:val="a0"/>
    <w:rsid w:val="00ED696F"/>
  </w:style>
  <w:style w:type="paragraph" w:customStyle="1" w:styleId="aff6">
    <w:name w:val="Таблицы (моноширинный)"/>
    <w:basedOn w:val="a"/>
    <w:next w:val="a"/>
    <w:rsid w:val="00ED696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a">
    <w:name w:val="Текст примечания1"/>
    <w:basedOn w:val="a"/>
    <w:rsid w:val="00ED696F"/>
    <w:pPr>
      <w:suppressAutoHyphens/>
      <w:spacing w:after="0" w:line="240" w:lineRule="auto"/>
    </w:pPr>
    <w:rPr>
      <w:rFonts w:ascii="Times New Roman" w:eastAsia="Times New Roman" w:hAnsi="Times New Roman" w:cs="Times New Roman"/>
      <w:bCs/>
      <w:sz w:val="20"/>
      <w:szCs w:val="20"/>
      <w:lang w:eastAsia="ar-SA"/>
    </w:rPr>
  </w:style>
  <w:style w:type="paragraph" w:customStyle="1" w:styleId="Standard">
    <w:name w:val="Standard"/>
    <w:rsid w:val="00ED696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ED696F"/>
    <w:pPr>
      <w:shd w:val="clear" w:color="auto" w:fill="FFFFFF"/>
      <w:spacing w:before="120"/>
      <w:ind w:firstLine="284"/>
      <w:jc w:val="both"/>
    </w:pPr>
    <w:rPr>
      <w:szCs w:val="22"/>
    </w:rPr>
  </w:style>
  <w:style w:type="character" w:customStyle="1" w:styleId="apple-converted-space">
    <w:name w:val="apple-converted-space"/>
    <w:basedOn w:val="a0"/>
    <w:rsid w:val="00ED696F"/>
  </w:style>
  <w:style w:type="paragraph" w:styleId="aff8">
    <w:name w:val="Body Text"/>
    <w:basedOn w:val="a"/>
    <w:link w:val="aff9"/>
    <w:unhideWhenUsed/>
    <w:rsid w:val="00ED696F"/>
    <w:pPr>
      <w:spacing w:after="120" w:line="240" w:lineRule="auto"/>
    </w:pPr>
    <w:rPr>
      <w:rFonts w:ascii="Times New Roman" w:eastAsia="Times New Roman" w:hAnsi="Times New Roman" w:cs="Times New Roman"/>
      <w:sz w:val="24"/>
    </w:rPr>
  </w:style>
  <w:style w:type="character" w:customStyle="1" w:styleId="aff9">
    <w:name w:val="Основной текст Знак"/>
    <w:basedOn w:val="a0"/>
    <w:link w:val="aff8"/>
    <w:rsid w:val="00ED696F"/>
    <w:rPr>
      <w:rFonts w:ascii="Times New Roman" w:eastAsia="Times New Roman" w:hAnsi="Times New Roman" w:cs="Times New Roman"/>
      <w:sz w:val="24"/>
    </w:rPr>
  </w:style>
  <w:style w:type="paragraph" w:styleId="affa">
    <w:name w:val="Body Text First Indent"/>
    <w:basedOn w:val="aff8"/>
    <w:link w:val="affb"/>
    <w:uiPriority w:val="99"/>
    <w:rsid w:val="00ED696F"/>
    <w:pPr>
      <w:ind w:firstLine="210"/>
    </w:pPr>
    <w:rPr>
      <w:szCs w:val="24"/>
      <w:lang w:eastAsia="ru-RU"/>
    </w:rPr>
  </w:style>
  <w:style w:type="character" w:customStyle="1" w:styleId="affb">
    <w:name w:val="Красная строка Знак"/>
    <w:basedOn w:val="aff9"/>
    <w:link w:val="affa"/>
    <w:uiPriority w:val="99"/>
    <w:rsid w:val="00ED696F"/>
    <w:rPr>
      <w:rFonts w:ascii="Times New Roman" w:eastAsia="Times New Roman" w:hAnsi="Times New Roman" w:cs="Times New Roman"/>
      <w:sz w:val="24"/>
      <w:szCs w:val="24"/>
      <w:lang w:eastAsia="ru-RU"/>
    </w:rPr>
  </w:style>
  <w:style w:type="paragraph" w:customStyle="1" w:styleId="affc">
    <w:name w:val="Основной"/>
    <w:basedOn w:val="af7"/>
    <w:rsid w:val="00ED696F"/>
    <w:pPr>
      <w:widowControl/>
      <w:ind w:firstLine="680"/>
      <w:jc w:val="both"/>
    </w:pPr>
    <w:rPr>
      <w:rFonts w:ascii="Times New Roman" w:eastAsia="Times New Roman" w:hAnsi="Times New Roman" w:cs="Times New Roman"/>
      <w:b w:val="0"/>
      <w:bCs w:val="0"/>
      <w:szCs w:val="24"/>
      <w:lang w:val="x-none"/>
    </w:rPr>
  </w:style>
  <w:style w:type="character" w:customStyle="1" w:styleId="FontStyle12">
    <w:name w:val="Font Style12"/>
    <w:basedOn w:val="a0"/>
    <w:rsid w:val="00ED696F"/>
    <w:rPr>
      <w:rFonts w:ascii="Century Gothic" w:hAnsi="Century Gothic" w:cs="Century Gothic"/>
      <w:sz w:val="8"/>
      <w:szCs w:val="8"/>
    </w:rPr>
  </w:style>
  <w:style w:type="paragraph" w:customStyle="1" w:styleId="affd">
    <w:name w:val="Знак Знак Знак Знак"/>
    <w:basedOn w:val="a"/>
    <w:rsid w:val="00ED696F"/>
    <w:pPr>
      <w:spacing w:after="160" w:line="240" w:lineRule="exact"/>
    </w:pPr>
    <w:rPr>
      <w:rFonts w:ascii="Verdana" w:eastAsia="Times New Roman" w:hAnsi="Verdana" w:cs="Verdana"/>
      <w:sz w:val="20"/>
      <w:szCs w:val="20"/>
      <w:lang w:val="en-US"/>
    </w:rPr>
  </w:style>
  <w:style w:type="paragraph" w:customStyle="1" w:styleId="29">
    <w:name w:val="Абзац списка2"/>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customStyle="1" w:styleId="32">
    <w:name w:val="Знак Знак3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311">
    <w:name w:val="Основной текст с отступом 31"/>
    <w:basedOn w:val="a"/>
    <w:rsid w:val="00ED696F"/>
    <w:pPr>
      <w:widowControl w:val="0"/>
      <w:spacing w:after="0" w:line="240" w:lineRule="auto"/>
      <w:ind w:firstLine="720"/>
      <w:jc w:val="center"/>
    </w:pPr>
    <w:rPr>
      <w:rFonts w:ascii="Arial" w:eastAsia="Lucida Sans Unicode" w:hAnsi="Arial" w:cs="Times New Roman"/>
      <w:b/>
      <w:szCs w:val="24"/>
    </w:rPr>
  </w:style>
  <w:style w:type="paragraph" w:customStyle="1" w:styleId="affe">
    <w:name w:val="Третий уровень"/>
    <w:basedOn w:val="a7"/>
    <w:qFormat/>
    <w:rsid w:val="00ED696F"/>
    <w:pPr>
      <w:widowControl/>
      <w:spacing w:before="120" w:line="312" w:lineRule="auto"/>
      <w:ind w:left="1429" w:hanging="720"/>
      <w:contextualSpacing w:val="0"/>
      <w:jc w:val="both"/>
    </w:pPr>
    <w:rPr>
      <w:rFonts w:ascii="Times New Roman" w:eastAsia="Calibri" w:hAnsi="Times New Roman"/>
      <w:i/>
      <w:szCs w:val="22"/>
      <w:lang w:eastAsia="en-US"/>
    </w:rPr>
  </w:style>
  <w:style w:type="numbering" w:styleId="1ai">
    <w:name w:val="Outline List 1"/>
    <w:basedOn w:val="a2"/>
    <w:semiHidden/>
    <w:rsid w:val="00ED696F"/>
    <w:pPr>
      <w:numPr>
        <w:numId w:val="10"/>
      </w:numPr>
    </w:pPr>
  </w:style>
  <w:style w:type="paragraph" w:styleId="HTML">
    <w:name w:val="HTML Preformatted"/>
    <w:basedOn w:val="a"/>
    <w:link w:val="HTML0"/>
    <w:rsid w:val="00ED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696F"/>
    <w:rPr>
      <w:rFonts w:ascii="Courier New" w:eastAsia="Times New Roman" w:hAnsi="Courier New" w:cs="Courier New"/>
      <w:sz w:val="20"/>
      <w:szCs w:val="20"/>
      <w:lang w:eastAsia="ru-RU"/>
    </w:rPr>
  </w:style>
  <w:style w:type="table" w:customStyle="1" w:styleId="33">
    <w:name w:val="Сетка таблицы3"/>
    <w:basedOn w:val="a1"/>
    <w:next w:val="af8"/>
    <w:uiPriority w:val="59"/>
    <w:rsid w:val="001E5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rsid w:val="000B5161"/>
  </w:style>
  <w:style w:type="numbering" w:customStyle="1" w:styleId="List61">
    <w:name w:val="List 61"/>
    <w:rsid w:val="00C0349B"/>
  </w:style>
  <w:style w:type="numbering" w:customStyle="1" w:styleId="312">
    <w:name w:val="Список 312"/>
    <w:rsid w:val="00C0349B"/>
  </w:style>
  <w:style w:type="numbering" w:customStyle="1" w:styleId="List62">
    <w:name w:val="List 62"/>
    <w:rsid w:val="00C0349B"/>
  </w:style>
  <w:style w:type="numbering" w:customStyle="1" w:styleId="313">
    <w:name w:val="Список 313"/>
    <w:rsid w:val="00DF5D8E"/>
  </w:style>
  <w:style w:type="numbering" w:customStyle="1" w:styleId="511">
    <w:name w:val="Список 511"/>
    <w:rsid w:val="00DF5D8E"/>
    <w:pPr>
      <w:numPr>
        <w:numId w:val="7"/>
      </w:numPr>
    </w:pPr>
  </w:style>
  <w:style w:type="numbering" w:customStyle="1" w:styleId="List01">
    <w:name w:val="List 01"/>
    <w:rsid w:val="008823D4"/>
  </w:style>
  <w:style w:type="numbering" w:customStyle="1" w:styleId="314">
    <w:name w:val="Список 314"/>
    <w:rsid w:val="008337D3"/>
    <w:pPr>
      <w:numPr>
        <w:numId w:val="5"/>
      </w:numPr>
    </w:pPr>
  </w:style>
  <w:style w:type="numbering" w:customStyle="1" w:styleId="List63">
    <w:name w:val="List 63"/>
    <w:rsid w:val="008337D3"/>
    <w:pPr>
      <w:numPr>
        <w:numId w:val="8"/>
      </w:numPr>
    </w:pPr>
  </w:style>
  <w:style w:type="numbering" w:customStyle="1" w:styleId="List02">
    <w:name w:val="List 02"/>
    <w:rsid w:val="008337D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96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ED696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Знак,Знак3"/>
    <w:basedOn w:val="a"/>
    <w:next w:val="a"/>
    <w:link w:val="30"/>
    <w:unhideWhenUsed/>
    <w:qFormat/>
    <w:rsid w:val="00ED696F"/>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ED696F"/>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ED696F"/>
    <w:pPr>
      <w:keepNext/>
      <w:keepLines/>
      <w:spacing w:before="200" w:after="0" w:line="240" w:lineRule="auto"/>
      <w:outlineLvl w:val="4"/>
    </w:pPr>
    <w:rPr>
      <w:rFonts w:ascii="Cambria" w:eastAsia="Calibri" w:hAnsi="Cambria" w:cs="Times New Roman"/>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9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D69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
    <w:basedOn w:val="a0"/>
    <w:link w:val="3"/>
    <w:rsid w:val="00ED69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D69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D696F"/>
    <w:rPr>
      <w:rFonts w:ascii="Cambria" w:eastAsia="Calibri" w:hAnsi="Cambria" w:cs="Times New Roman"/>
      <w:color w:val="243F60"/>
      <w:sz w:val="24"/>
    </w:rPr>
  </w:style>
  <w:style w:type="numbering" w:customStyle="1" w:styleId="11">
    <w:name w:val="Нет списка1"/>
    <w:next w:val="a2"/>
    <w:uiPriority w:val="99"/>
    <w:semiHidden/>
    <w:unhideWhenUsed/>
    <w:rsid w:val="00ED696F"/>
  </w:style>
  <w:style w:type="paragraph" w:styleId="12">
    <w:name w:val="toc 1"/>
    <w:basedOn w:val="a"/>
    <w:next w:val="a"/>
    <w:autoRedefine/>
    <w:uiPriority w:val="39"/>
    <w:rsid w:val="00ED696F"/>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character" w:styleId="a3">
    <w:name w:val="Hyperlink"/>
    <w:basedOn w:val="a0"/>
    <w:uiPriority w:val="99"/>
    <w:unhideWhenUsed/>
    <w:rsid w:val="00ED696F"/>
    <w:rPr>
      <w:color w:val="0000FF" w:themeColor="hyperlink"/>
      <w:u w:val="single"/>
    </w:rPr>
  </w:style>
  <w:style w:type="paragraph" w:styleId="a4">
    <w:name w:val="header"/>
    <w:basedOn w:val="a"/>
    <w:link w:val="a5"/>
    <w:unhideWhenUsed/>
    <w:rsid w:val="00ED696F"/>
    <w:pPr>
      <w:widowControl w:val="0"/>
      <w:tabs>
        <w:tab w:val="center" w:pos="4677"/>
        <w:tab w:val="right" w:pos="9355"/>
      </w:tabs>
      <w:spacing w:after="0" w:line="240" w:lineRule="auto"/>
    </w:pPr>
    <w:rPr>
      <w:rFonts w:ascii="Arial" w:eastAsia="Lucida Sans Unicode" w:hAnsi="Arial" w:cs="Times New Roman"/>
      <w:sz w:val="24"/>
      <w:szCs w:val="24"/>
      <w:lang w:eastAsia="ru-RU"/>
    </w:rPr>
  </w:style>
  <w:style w:type="character" w:customStyle="1" w:styleId="a5">
    <w:name w:val="Верхний колонтитул Знак"/>
    <w:basedOn w:val="a0"/>
    <w:link w:val="a4"/>
    <w:rsid w:val="00ED696F"/>
    <w:rPr>
      <w:rFonts w:ascii="Arial" w:eastAsia="Lucida Sans Unicode" w:hAnsi="Arial" w:cs="Times New Roman"/>
      <w:sz w:val="24"/>
      <w:szCs w:val="24"/>
      <w:lang w:eastAsia="ru-RU"/>
    </w:rPr>
  </w:style>
  <w:style w:type="paragraph" w:customStyle="1" w:styleId="22">
    <w:name w:val="Обычный2"/>
    <w:rsid w:val="00ED696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3">
    <w:name w:val="Основной текст с отступом1"/>
    <w:basedOn w:val="a"/>
    <w:rsid w:val="00ED696F"/>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6">
    <w:name w:val="TOC Heading"/>
    <w:basedOn w:val="1"/>
    <w:next w:val="a"/>
    <w:uiPriority w:val="39"/>
    <w:unhideWhenUsed/>
    <w:qFormat/>
    <w:rsid w:val="00ED696F"/>
    <w:pPr>
      <w:widowControl/>
      <w:spacing w:line="276" w:lineRule="auto"/>
      <w:outlineLvl w:val="9"/>
    </w:pPr>
  </w:style>
  <w:style w:type="paragraph" w:styleId="23">
    <w:name w:val="toc 2"/>
    <w:basedOn w:val="a"/>
    <w:next w:val="a"/>
    <w:autoRedefine/>
    <w:uiPriority w:val="39"/>
    <w:unhideWhenUsed/>
    <w:rsid w:val="00ED696F"/>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1">
    <w:name w:val="toc 3"/>
    <w:basedOn w:val="a"/>
    <w:next w:val="a"/>
    <w:autoRedefine/>
    <w:uiPriority w:val="39"/>
    <w:unhideWhenUsed/>
    <w:rsid w:val="00ED696F"/>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styleId="a7">
    <w:name w:val="List Paragraph"/>
    <w:basedOn w:val="a"/>
    <w:uiPriority w:val="34"/>
    <w:qFormat/>
    <w:rsid w:val="00ED696F"/>
    <w:pPr>
      <w:widowControl w:val="0"/>
      <w:spacing w:after="0" w:line="240" w:lineRule="auto"/>
      <w:ind w:left="720"/>
      <w:contextualSpacing/>
    </w:pPr>
    <w:rPr>
      <w:rFonts w:ascii="Arial" w:eastAsia="Lucida Sans Unicode" w:hAnsi="Arial" w:cs="Times New Roman"/>
      <w:sz w:val="24"/>
      <w:szCs w:val="24"/>
      <w:lang w:eastAsia="ru-RU"/>
    </w:rPr>
  </w:style>
  <w:style w:type="paragraph" w:customStyle="1" w:styleId="14">
    <w:name w:val="Абзац списка1"/>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styleId="a8">
    <w:name w:val="No Spacing"/>
    <w:uiPriority w:val="1"/>
    <w:qFormat/>
    <w:rsid w:val="00ED696F"/>
    <w:pPr>
      <w:widowControl w:val="0"/>
      <w:spacing w:after="0" w:line="240" w:lineRule="auto"/>
    </w:pPr>
    <w:rPr>
      <w:rFonts w:ascii="Arial" w:eastAsia="Lucida Sans Unicode" w:hAnsi="Arial" w:cs="Times New Roman"/>
      <w:sz w:val="24"/>
      <w:szCs w:val="24"/>
      <w:lang w:eastAsia="ru-RU"/>
    </w:rPr>
  </w:style>
  <w:style w:type="paragraph" w:styleId="a9">
    <w:name w:val="Plain Text"/>
    <w:basedOn w:val="a"/>
    <w:link w:val="aa"/>
    <w:rsid w:val="00ED696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a">
    <w:name w:val="Текст Знак"/>
    <w:basedOn w:val="a0"/>
    <w:link w:val="a9"/>
    <w:rsid w:val="00ED696F"/>
    <w:rPr>
      <w:rFonts w:ascii="Arial Unicode MS" w:eastAsia="Arial Unicode MS" w:hAnsi="Arial Unicode MS" w:cs="Arial Unicode MS"/>
      <w:color w:val="000000"/>
      <w:lang w:eastAsia="ru-RU"/>
    </w:rPr>
  </w:style>
  <w:style w:type="paragraph" w:customStyle="1" w:styleId="ConsPlusCell">
    <w:name w:val="ConsPlusCell"/>
    <w:rsid w:val="00ED69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ED696F"/>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ED696F"/>
    <w:rPr>
      <w:rFonts w:ascii="Times New Roman" w:eastAsia="Calibri" w:hAnsi="Times New Roman" w:cs="Times New Roman"/>
      <w:sz w:val="20"/>
      <w:szCs w:val="24"/>
      <w:lang w:eastAsia="ru-RU"/>
    </w:rPr>
  </w:style>
  <w:style w:type="paragraph" w:customStyle="1" w:styleId="Default">
    <w:name w:val="Default"/>
    <w:rsid w:val="00ED69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ED696F"/>
    <w:pPr>
      <w:widowControl w:val="0"/>
      <w:spacing w:after="0" w:line="240" w:lineRule="auto"/>
    </w:pPr>
    <w:rPr>
      <w:rFonts w:ascii="Tahoma" w:eastAsia="Lucida Sans Unicode" w:hAnsi="Tahoma" w:cs="Tahoma"/>
      <w:sz w:val="16"/>
      <w:szCs w:val="16"/>
      <w:lang w:eastAsia="ru-RU"/>
    </w:rPr>
  </w:style>
  <w:style w:type="character" w:customStyle="1" w:styleId="ac">
    <w:name w:val="Текст выноски Знак"/>
    <w:basedOn w:val="a0"/>
    <w:link w:val="ab"/>
    <w:semiHidden/>
    <w:rsid w:val="00ED696F"/>
    <w:rPr>
      <w:rFonts w:ascii="Tahoma" w:eastAsia="Lucida Sans Unicode" w:hAnsi="Tahoma" w:cs="Tahoma"/>
      <w:sz w:val="16"/>
      <w:szCs w:val="16"/>
      <w:lang w:eastAsia="ru-RU"/>
    </w:rPr>
  </w:style>
  <w:style w:type="character" w:customStyle="1" w:styleId="FontStyle57">
    <w:name w:val="Font Style57"/>
    <w:rsid w:val="00ED696F"/>
    <w:rPr>
      <w:rFonts w:ascii="Times New Roman" w:hAnsi="Times New Roman" w:cs="Times New Roman" w:hint="default"/>
      <w:sz w:val="26"/>
      <w:szCs w:val="26"/>
    </w:rPr>
  </w:style>
  <w:style w:type="paragraph" w:customStyle="1" w:styleId="tekstob">
    <w:name w:val="tekstob"/>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ED69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696F"/>
    <w:rPr>
      <w:rFonts w:ascii="Arial" w:eastAsia="Times New Roman" w:hAnsi="Arial" w:cs="Arial"/>
      <w:sz w:val="20"/>
      <w:szCs w:val="20"/>
      <w:lang w:eastAsia="ru-RU"/>
    </w:rPr>
  </w:style>
  <w:style w:type="paragraph" w:styleId="ad">
    <w:name w:val="caption"/>
    <w:basedOn w:val="a"/>
    <w:next w:val="a"/>
    <w:qFormat/>
    <w:rsid w:val="00ED696F"/>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D696F"/>
    <w:pPr>
      <w:widowControl w:val="0"/>
      <w:spacing w:after="0" w:line="240" w:lineRule="auto"/>
      <w:ind w:firstLine="720"/>
    </w:pPr>
    <w:rPr>
      <w:rFonts w:ascii="Arial" w:eastAsia="Lucida Sans Unicode" w:hAnsi="Arial" w:cs="Times New Roman"/>
      <w:szCs w:val="24"/>
    </w:rPr>
  </w:style>
  <w:style w:type="character" w:customStyle="1" w:styleId="ae">
    <w:name w:val="Цветовое выделение"/>
    <w:rsid w:val="00ED696F"/>
    <w:rPr>
      <w:b/>
      <w:bCs/>
      <w:color w:val="000080"/>
    </w:rPr>
  </w:style>
  <w:style w:type="character" w:customStyle="1" w:styleId="af">
    <w:name w:val="Гипертекстовая ссылка"/>
    <w:basedOn w:val="a0"/>
    <w:rsid w:val="00ED696F"/>
    <w:rPr>
      <w:b/>
      <w:bCs/>
      <w:color w:val="008000"/>
    </w:rPr>
  </w:style>
  <w:style w:type="paragraph" w:customStyle="1" w:styleId="af0">
    <w:name w:val="Нормальный (таблица)"/>
    <w:basedOn w:val="a"/>
    <w:next w:val="a"/>
    <w:rsid w:val="00ED69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4">
    <w:name w:val="List 2"/>
    <w:basedOn w:val="a"/>
    <w:rsid w:val="00ED69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1">
    <w:name w:val="Normal (Web)"/>
    <w:basedOn w:val="a"/>
    <w:uiPriority w:val="99"/>
    <w:rsid w:val="00ED696F"/>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S5">
    <w:name w:val="S_Заголовок 5"/>
    <w:basedOn w:val="a"/>
    <w:autoRedefine/>
    <w:rsid w:val="00ED696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w:basedOn w:val="a"/>
    <w:unhideWhenUsed/>
    <w:rsid w:val="00ED696F"/>
    <w:pPr>
      <w:spacing w:after="0" w:line="360" w:lineRule="auto"/>
      <w:ind w:left="283" w:hanging="283"/>
      <w:contextualSpacing/>
      <w:jc w:val="both"/>
    </w:pPr>
    <w:rPr>
      <w:rFonts w:ascii="Times New Roman" w:eastAsia="Times New Roman" w:hAnsi="Times New Roman" w:cs="Times New Roman"/>
      <w:sz w:val="24"/>
    </w:rPr>
  </w:style>
  <w:style w:type="paragraph" w:styleId="af3">
    <w:name w:val="footer"/>
    <w:basedOn w:val="a"/>
    <w:link w:val="af4"/>
    <w:uiPriority w:val="99"/>
    <w:rsid w:val="00ED696F"/>
    <w:pPr>
      <w:tabs>
        <w:tab w:val="center" w:pos="4677"/>
        <w:tab w:val="right" w:pos="9355"/>
      </w:tabs>
      <w:spacing w:after="0" w:line="240" w:lineRule="auto"/>
      <w:ind w:firstLine="680"/>
      <w:jc w:val="both"/>
    </w:pPr>
    <w:rPr>
      <w:rFonts w:ascii="Times New Roman" w:eastAsia="Times New Roman" w:hAnsi="Times New Roman" w:cs="Times New Roman"/>
      <w:sz w:val="24"/>
    </w:rPr>
  </w:style>
  <w:style w:type="character" w:customStyle="1" w:styleId="af4">
    <w:name w:val="Нижний колонтитул Знак"/>
    <w:basedOn w:val="a0"/>
    <w:link w:val="af3"/>
    <w:uiPriority w:val="99"/>
    <w:rsid w:val="00ED696F"/>
    <w:rPr>
      <w:rFonts w:ascii="Times New Roman" w:eastAsia="Times New Roman" w:hAnsi="Times New Roman" w:cs="Times New Roman"/>
      <w:sz w:val="24"/>
    </w:rPr>
  </w:style>
  <w:style w:type="character" w:styleId="af5">
    <w:name w:val="page number"/>
    <w:rsid w:val="00ED696F"/>
    <w:rPr>
      <w:rFonts w:cs="Times New Roman"/>
    </w:rPr>
  </w:style>
  <w:style w:type="character" w:customStyle="1" w:styleId="ConsNormal">
    <w:name w:val="ConsNormal Знак"/>
    <w:link w:val="ConsNormal0"/>
    <w:locked/>
    <w:rsid w:val="00ED696F"/>
    <w:rPr>
      <w:rFonts w:ascii="Arial" w:hAnsi="Arial"/>
    </w:rPr>
  </w:style>
  <w:style w:type="paragraph" w:customStyle="1" w:styleId="ConsNormal0">
    <w:name w:val="ConsNormal"/>
    <w:link w:val="ConsNormal"/>
    <w:rsid w:val="00ED696F"/>
    <w:pPr>
      <w:widowControl w:val="0"/>
      <w:autoSpaceDE w:val="0"/>
      <w:autoSpaceDN w:val="0"/>
      <w:adjustRightInd w:val="0"/>
      <w:spacing w:after="0" w:line="240" w:lineRule="auto"/>
      <w:ind w:right="19772" w:firstLine="720"/>
    </w:pPr>
    <w:rPr>
      <w:rFonts w:ascii="Arial" w:hAnsi="Arial"/>
    </w:rPr>
  </w:style>
  <w:style w:type="character" w:customStyle="1" w:styleId="af6">
    <w:name w:val="Основной текст с отступом Знак"/>
    <w:link w:val="af7"/>
    <w:locked/>
    <w:rsid w:val="00ED696F"/>
    <w:rPr>
      <w:b/>
      <w:bCs/>
      <w:sz w:val="28"/>
      <w:szCs w:val="28"/>
      <w:lang w:eastAsia="ru-RU"/>
    </w:rPr>
  </w:style>
  <w:style w:type="paragraph" w:styleId="af7">
    <w:name w:val="Body Text Indent"/>
    <w:basedOn w:val="a"/>
    <w:link w:val="af6"/>
    <w:rsid w:val="00ED696F"/>
    <w:pPr>
      <w:widowControl w:val="0"/>
      <w:spacing w:after="0" w:line="240" w:lineRule="auto"/>
      <w:ind w:firstLine="709"/>
      <w:jc w:val="center"/>
    </w:pPr>
    <w:rPr>
      <w:b/>
      <w:bCs/>
      <w:sz w:val="28"/>
      <w:szCs w:val="28"/>
      <w:lang w:eastAsia="ru-RU"/>
    </w:rPr>
  </w:style>
  <w:style w:type="character" w:customStyle="1" w:styleId="15">
    <w:name w:val="Основной текст с отступом Знак1"/>
    <w:basedOn w:val="a0"/>
    <w:uiPriority w:val="99"/>
    <w:semiHidden/>
    <w:rsid w:val="00ED696F"/>
  </w:style>
  <w:style w:type="paragraph" w:customStyle="1" w:styleId="Heading">
    <w:name w:val="Heading"/>
    <w:rsid w:val="00ED696F"/>
    <w:pPr>
      <w:widowControl w:val="0"/>
      <w:autoSpaceDE w:val="0"/>
      <w:autoSpaceDN w:val="0"/>
      <w:adjustRightInd w:val="0"/>
      <w:spacing w:after="0" w:line="240" w:lineRule="auto"/>
    </w:pPr>
    <w:rPr>
      <w:rFonts w:ascii="Arial" w:eastAsia="Times New Roman" w:hAnsi="Arial" w:cs="Arial"/>
      <w:b/>
      <w:bCs/>
      <w:lang w:eastAsia="ru-RU"/>
    </w:rPr>
  </w:style>
  <w:style w:type="table" w:styleId="af8">
    <w:name w:val="Table Grid"/>
    <w:basedOn w:val="a1"/>
    <w:uiPriority w:val="59"/>
    <w:rsid w:val="00ED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696F"/>
  </w:style>
  <w:style w:type="character" w:customStyle="1" w:styleId="ecattext">
    <w:name w:val="ecattext"/>
    <w:basedOn w:val="a0"/>
    <w:rsid w:val="00ED696F"/>
  </w:style>
  <w:style w:type="character" w:styleId="af9">
    <w:name w:val="Strong"/>
    <w:basedOn w:val="a0"/>
    <w:uiPriority w:val="22"/>
    <w:qFormat/>
    <w:rsid w:val="00ED696F"/>
    <w:rPr>
      <w:b/>
      <w:bCs/>
    </w:rPr>
  </w:style>
  <w:style w:type="paragraph" w:customStyle="1" w:styleId="headertext">
    <w:name w:val="header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тиль пункта схемы"/>
    <w:basedOn w:val="a"/>
    <w:rsid w:val="00ED696F"/>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numbering" w:customStyle="1" w:styleId="25">
    <w:name w:val="Нет списка2"/>
    <w:next w:val="a2"/>
    <w:uiPriority w:val="99"/>
    <w:semiHidden/>
    <w:unhideWhenUsed/>
    <w:rsid w:val="00ED696F"/>
  </w:style>
  <w:style w:type="paragraph" w:styleId="afb">
    <w:name w:val="Document Map"/>
    <w:basedOn w:val="a"/>
    <w:link w:val="afc"/>
    <w:semiHidden/>
    <w:rsid w:val="00ED696F"/>
    <w:pPr>
      <w:spacing w:after="0" w:line="240" w:lineRule="auto"/>
    </w:pPr>
    <w:rPr>
      <w:rFonts w:ascii="Tahoma" w:eastAsia="Times New Roman" w:hAnsi="Tahoma" w:cs="Tahoma"/>
      <w:sz w:val="16"/>
      <w:szCs w:val="16"/>
    </w:rPr>
  </w:style>
  <w:style w:type="character" w:customStyle="1" w:styleId="afc">
    <w:name w:val="Схема документа Знак"/>
    <w:basedOn w:val="a0"/>
    <w:link w:val="afb"/>
    <w:semiHidden/>
    <w:rsid w:val="00ED696F"/>
    <w:rPr>
      <w:rFonts w:ascii="Tahoma" w:eastAsia="Times New Roman" w:hAnsi="Tahoma" w:cs="Tahoma"/>
      <w:sz w:val="16"/>
      <w:szCs w:val="16"/>
    </w:rPr>
  </w:style>
  <w:style w:type="paragraph" w:customStyle="1" w:styleId="S11">
    <w:name w:val="S1_Маркированный"/>
    <w:basedOn w:val="a"/>
    <w:autoRedefine/>
    <w:rsid w:val="00ED696F"/>
    <w:pPr>
      <w:tabs>
        <w:tab w:val="left" w:pos="680"/>
        <w:tab w:val="num" w:pos="964"/>
      </w:tabs>
      <w:spacing w:after="0" w:line="240" w:lineRule="auto"/>
    </w:pPr>
    <w:rPr>
      <w:rFonts w:ascii="Times New Roman" w:eastAsia="Calibri" w:hAnsi="Times New Roman" w:cs="Times New Roman"/>
      <w:sz w:val="24"/>
      <w:szCs w:val="24"/>
      <w:lang w:eastAsia="ru-RU"/>
    </w:rPr>
  </w:style>
  <w:style w:type="character" w:customStyle="1" w:styleId="S12">
    <w:name w:val="S_Маркированный Знак1"/>
    <w:link w:val="S2"/>
    <w:locked/>
    <w:rsid w:val="00ED696F"/>
    <w:rPr>
      <w:sz w:val="24"/>
    </w:rPr>
  </w:style>
  <w:style w:type="paragraph" w:customStyle="1" w:styleId="S2">
    <w:name w:val="S_Маркированный"/>
    <w:basedOn w:val="afd"/>
    <w:link w:val="S12"/>
    <w:autoRedefine/>
    <w:rsid w:val="00ED696F"/>
    <w:rPr>
      <w:rFonts w:asciiTheme="minorHAnsi" w:eastAsiaTheme="minorHAnsi" w:hAnsiTheme="minorHAnsi" w:cstheme="minorBidi"/>
    </w:rPr>
  </w:style>
  <w:style w:type="paragraph" w:styleId="afd">
    <w:name w:val="List Bullet"/>
    <w:basedOn w:val="a"/>
    <w:rsid w:val="00ED696F"/>
    <w:pPr>
      <w:spacing w:after="0" w:line="240" w:lineRule="auto"/>
      <w:ind w:left="1069" w:hanging="360"/>
      <w:contextualSpacing/>
    </w:pPr>
    <w:rPr>
      <w:rFonts w:ascii="Times New Roman" w:eastAsia="Times New Roman" w:hAnsi="Times New Roman" w:cs="Times New Roman"/>
      <w:sz w:val="24"/>
    </w:rPr>
  </w:style>
  <w:style w:type="paragraph" w:styleId="afe">
    <w:name w:val="Subtitle"/>
    <w:basedOn w:val="a"/>
    <w:next w:val="a"/>
    <w:link w:val="aff"/>
    <w:qFormat/>
    <w:rsid w:val="00ED696F"/>
    <w:pPr>
      <w:numPr>
        <w:ilvl w:val="1"/>
      </w:numPr>
      <w:spacing w:after="0" w:line="240" w:lineRule="auto"/>
      <w:ind w:firstLine="680"/>
    </w:pPr>
    <w:rPr>
      <w:rFonts w:ascii="Cambria" w:eastAsia="Calibri" w:hAnsi="Cambria" w:cs="Times New Roman"/>
      <w:i/>
      <w:iCs/>
      <w:color w:val="4F81BD"/>
      <w:spacing w:val="15"/>
      <w:sz w:val="24"/>
      <w:szCs w:val="24"/>
    </w:rPr>
  </w:style>
  <w:style w:type="character" w:customStyle="1" w:styleId="aff">
    <w:name w:val="Подзаголовок Знак"/>
    <w:basedOn w:val="a0"/>
    <w:link w:val="afe"/>
    <w:rsid w:val="00ED696F"/>
    <w:rPr>
      <w:rFonts w:ascii="Cambria" w:eastAsia="Calibri" w:hAnsi="Cambria" w:cs="Times New Roman"/>
      <w:i/>
      <w:iCs/>
      <w:color w:val="4F81BD"/>
      <w:spacing w:val="15"/>
      <w:sz w:val="24"/>
      <w:szCs w:val="24"/>
    </w:rPr>
  </w:style>
  <w:style w:type="paragraph" w:customStyle="1" w:styleId="ConsPlusNonformat">
    <w:name w:val="ConsPlusNonformat"/>
    <w:rsid w:val="00ED696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0">
    <w:name w:val="Абзац"/>
    <w:basedOn w:val="a"/>
    <w:link w:val="aff1"/>
    <w:rsid w:val="00ED696F"/>
    <w:pPr>
      <w:spacing w:before="120" w:after="60" w:line="240" w:lineRule="auto"/>
      <w:ind w:firstLine="567"/>
    </w:pPr>
    <w:rPr>
      <w:rFonts w:ascii="Times New Roman" w:eastAsia="Calibri" w:hAnsi="Times New Roman" w:cs="Times New Roman"/>
      <w:sz w:val="24"/>
      <w:szCs w:val="20"/>
      <w:lang w:val="x-none" w:eastAsia="x-none"/>
    </w:rPr>
  </w:style>
  <w:style w:type="character" w:customStyle="1" w:styleId="aff1">
    <w:name w:val="Абзац Знак"/>
    <w:link w:val="aff0"/>
    <w:locked/>
    <w:rsid w:val="00ED696F"/>
    <w:rPr>
      <w:rFonts w:ascii="Times New Roman" w:eastAsia="Calibri" w:hAnsi="Times New Roman" w:cs="Times New Roman"/>
      <w:sz w:val="24"/>
      <w:szCs w:val="20"/>
      <w:lang w:val="x-none" w:eastAsia="x-none"/>
    </w:rPr>
  </w:style>
  <w:style w:type="paragraph" w:customStyle="1" w:styleId="consnormal1">
    <w:name w:val="con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6">
    <w:name w:val="Сетка таблицы1"/>
    <w:basedOn w:val="a1"/>
    <w:next w:val="af8"/>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ED69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20">
    <w:name w:val="s_12"/>
    <w:basedOn w:val="a"/>
    <w:rsid w:val="00ED696F"/>
    <w:pPr>
      <w:spacing w:after="0" w:line="240" w:lineRule="auto"/>
      <w:ind w:firstLine="720"/>
    </w:pPr>
    <w:rPr>
      <w:rFonts w:ascii="Times New Roman" w:eastAsia="Calibri" w:hAnsi="Times New Roman" w:cs="Times New Roman"/>
      <w:sz w:val="24"/>
      <w:szCs w:val="24"/>
      <w:lang w:eastAsia="ru-RU"/>
    </w:rPr>
  </w:style>
  <w:style w:type="table" w:customStyle="1" w:styleId="TableNormal1">
    <w:name w:val="Table Normal1"/>
    <w:rsid w:val="00ED696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2">
    <w:name w:val="Верхн./нижн. кол."/>
    <w:rsid w:val="00ED6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ED696F"/>
    <w:rPr>
      <w:sz w:val="24"/>
    </w:rPr>
  </w:style>
  <w:style w:type="paragraph" w:customStyle="1" w:styleId="S4">
    <w:name w:val="S_Таблица"/>
    <w:basedOn w:val="a"/>
    <w:link w:val="S3"/>
    <w:autoRedefine/>
    <w:rsid w:val="00ED696F"/>
    <w:pPr>
      <w:spacing w:after="0" w:line="240" w:lineRule="auto"/>
      <w:ind w:left="8299" w:right="-159"/>
      <w:jc w:val="right"/>
    </w:pPr>
    <w:rPr>
      <w:sz w:val="24"/>
    </w:rPr>
  </w:style>
  <w:style w:type="table" w:customStyle="1" w:styleId="26">
    <w:name w:val="Сетка таблицы2"/>
    <w:rsid w:val="00ED6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ED696F"/>
    <w:pPr>
      <w:widowControl/>
      <w:spacing w:line="276" w:lineRule="auto"/>
      <w:outlineLvl w:val="9"/>
    </w:pPr>
    <w:rPr>
      <w:rFonts w:ascii="Cambria" w:eastAsia="Calibri" w:hAnsi="Cambria" w:cs="Times New Roman"/>
      <w:color w:val="365F91"/>
    </w:rPr>
  </w:style>
  <w:style w:type="character" w:customStyle="1" w:styleId="18">
    <w:name w:val="Сильное выделение1"/>
    <w:rsid w:val="00ED696F"/>
    <w:rPr>
      <w:rFonts w:cs="Times New Roman"/>
      <w:b/>
      <w:bCs/>
      <w:i/>
      <w:iCs/>
      <w:color w:val="4F81BD"/>
    </w:rPr>
  </w:style>
  <w:style w:type="character" w:customStyle="1" w:styleId="submenu-table">
    <w:name w:val="submenu-table"/>
    <w:rsid w:val="00ED696F"/>
    <w:rPr>
      <w:rFonts w:cs="Times New Roman"/>
    </w:rPr>
  </w:style>
  <w:style w:type="paragraph" w:customStyle="1" w:styleId="ConsPlusTitle">
    <w:name w:val="ConsPlusTitle"/>
    <w:link w:val="ConsPlusTitle0"/>
    <w:rsid w:val="00ED69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42">
    <w:name w:val="toc 4"/>
    <w:basedOn w:val="a"/>
    <w:next w:val="a"/>
    <w:autoRedefine/>
    <w:rsid w:val="00ED696F"/>
    <w:pPr>
      <w:spacing w:after="100"/>
      <w:ind w:left="660"/>
    </w:pPr>
    <w:rPr>
      <w:rFonts w:ascii="Calibri" w:eastAsia="Calibri" w:hAnsi="Calibri" w:cs="Times New Roman"/>
      <w:lang w:eastAsia="ru-RU"/>
    </w:rPr>
  </w:style>
  <w:style w:type="paragraph" w:styleId="51">
    <w:name w:val="toc 5"/>
    <w:basedOn w:val="a"/>
    <w:next w:val="a"/>
    <w:autoRedefine/>
    <w:rsid w:val="00ED696F"/>
    <w:pPr>
      <w:spacing w:after="100"/>
      <w:ind w:left="880"/>
    </w:pPr>
    <w:rPr>
      <w:rFonts w:ascii="Calibri" w:eastAsia="Calibri" w:hAnsi="Calibri" w:cs="Times New Roman"/>
      <w:lang w:eastAsia="ru-RU"/>
    </w:rPr>
  </w:style>
  <w:style w:type="paragraph" w:styleId="6">
    <w:name w:val="toc 6"/>
    <w:basedOn w:val="a"/>
    <w:next w:val="a"/>
    <w:autoRedefine/>
    <w:rsid w:val="00ED696F"/>
    <w:pPr>
      <w:spacing w:after="100"/>
      <w:ind w:left="1100"/>
    </w:pPr>
    <w:rPr>
      <w:rFonts w:ascii="Calibri" w:eastAsia="Calibri" w:hAnsi="Calibri" w:cs="Times New Roman"/>
      <w:lang w:eastAsia="ru-RU"/>
    </w:rPr>
  </w:style>
  <w:style w:type="paragraph" w:styleId="7">
    <w:name w:val="toc 7"/>
    <w:basedOn w:val="a"/>
    <w:next w:val="a"/>
    <w:autoRedefine/>
    <w:rsid w:val="00ED696F"/>
    <w:pPr>
      <w:spacing w:after="100"/>
      <w:ind w:left="1320"/>
    </w:pPr>
    <w:rPr>
      <w:rFonts w:ascii="Calibri" w:eastAsia="Calibri" w:hAnsi="Calibri" w:cs="Times New Roman"/>
      <w:lang w:eastAsia="ru-RU"/>
    </w:rPr>
  </w:style>
  <w:style w:type="paragraph" w:styleId="8">
    <w:name w:val="toc 8"/>
    <w:basedOn w:val="a"/>
    <w:next w:val="a"/>
    <w:autoRedefine/>
    <w:rsid w:val="00ED696F"/>
    <w:pPr>
      <w:spacing w:after="100"/>
      <w:ind w:left="1540"/>
    </w:pPr>
    <w:rPr>
      <w:rFonts w:ascii="Calibri" w:eastAsia="Calibri" w:hAnsi="Calibri" w:cs="Times New Roman"/>
      <w:lang w:eastAsia="ru-RU"/>
    </w:rPr>
  </w:style>
  <w:style w:type="paragraph" w:styleId="9">
    <w:name w:val="toc 9"/>
    <w:basedOn w:val="a"/>
    <w:next w:val="a"/>
    <w:autoRedefine/>
    <w:rsid w:val="00ED696F"/>
    <w:pPr>
      <w:spacing w:after="100"/>
      <w:ind w:left="1760"/>
    </w:pPr>
    <w:rPr>
      <w:rFonts w:ascii="Calibri" w:eastAsia="Calibri" w:hAnsi="Calibri" w:cs="Times New Roman"/>
      <w:lang w:eastAsia="ru-RU"/>
    </w:rPr>
  </w:style>
  <w:style w:type="numbering" w:customStyle="1" w:styleId="List1">
    <w:name w:val="List 1"/>
    <w:rsid w:val="00ED696F"/>
    <w:pPr>
      <w:numPr>
        <w:numId w:val="3"/>
      </w:numPr>
    </w:pPr>
  </w:style>
  <w:style w:type="numbering" w:customStyle="1" w:styleId="1111111311">
    <w:name w:val="1 / 1.1 / 1.1.11311"/>
    <w:rsid w:val="00ED696F"/>
    <w:pPr>
      <w:numPr>
        <w:numId w:val="1"/>
      </w:numPr>
    </w:pPr>
  </w:style>
  <w:style w:type="numbering" w:customStyle="1" w:styleId="310">
    <w:name w:val="Список 31"/>
    <w:rsid w:val="00ED696F"/>
  </w:style>
  <w:style w:type="numbering" w:customStyle="1" w:styleId="510">
    <w:name w:val="Список 51"/>
    <w:rsid w:val="00ED696F"/>
  </w:style>
  <w:style w:type="numbering" w:customStyle="1" w:styleId="41">
    <w:name w:val="Список 41"/>
    <w:rsid w:val="00ED696F"/>
    <w:pPr>
      <w:numPr>
        <w:numId w:val="6"/>
      </w:numPr>
    </w:pPr>
  </w:style>
  <w:style w:type="numbering" w:customStyle="1" w:styleId="21">
    <w:name w:val="Список 21"/>
    <w:rsid w:val="00ED696F"/>
    <w:pPr>
      <w:numPr>
        <w:numId w:val="4"/>
      </w:numPr>
    </w:pPr>
  </w:style>
  <w:style w:type="numbering" w:customStyle="1" w:styleId="List6">
    <w:name w:val="List 6"/>
    <w:rsid w:val="00ED696F"/>
  </w:style>
  <w:style w:type="numbering" w:customStyle="1" w:styleId="List0">
    <w:name w:val="List 0"/>
    <w:rsid w:val="00ED696F"/>
  </w:style>
  <w:style w:type="numbering" w:customStyle="1" w:styleId="List7">
    <w:name w:val="List 7"/>
    <w:rsid w:val="00ED696F"/>
    <w:pPr>
      <w:numPr>
        <w:numId w:val="9"/>
      </w:numPr>
    </w:pPr>
  </w:style>
  <w:style w:type="paragraph" w:customStyle="1" w:styleId="211">
    <w:name w:val="Знак2 Знак Знак1 Знак1 Знак Знак Знак Знак Знак Знак Знак Знак Знак Знак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
    <w:rsid w:val="00ED696F"/>
    <w:pPr>
      <w:spacing w:after="160" w:line="240" w:lineRule="exact"/>
    </w:pPr>
    <w:rPr>
      <w:rFonts w:ascii="Verdana" w:eastAsia="Times New Roman" w:hAnsi="Verdana" w:cs="Times New Roman"/>
      <w:sz w:val="20"/>
      <w:szCs w:val="20"/>
      <w:lang w:val="en-US"/>
    </w:rPr>
  </w:style>
  <w:style w:type="paragraph" w:styleId="aff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4"/>
    <w:semiHidden/>
    <w:rsid w:val="00ED696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3"/>
    <w:semiHidden/>
    <w:rsid w:val="00ED696F"/>
    <w:rPr>
      <w:rFonts w:ascii="Times New Roman" w:eastAsia="Times New Roman" w:hAnsi="Times New Roman" w:cs="Times New Roman"/>
      <w:sz w:val="20"/>
      <w:szCs w:val="20"/>
      <w:lang w:eastAsia="ru-RU"/>
    </w:rPr>
  </w:style>
  <w:style w:type="character" w:styleId="aff5">
    <w:name w:val="footnote reference"/>
    <w:semiHidden/>
    <w:rsid w:val="00ED696F"/>
    <w:rPr>
      <w:vertAlign w:val="superscript"/>
    </w:rPr>
  </w:style>
  <w:style w:type="character" w:customStyle="1" w:styleId="ConsPlusTitle0">
    <w:name w:val="ConsPlusTitle Знак"/>
    <w:basedOn w:val="a0"/>
    <w:link w:val="ConsPlusTitle"/>
    <w:rsid w:val="00ED696F"/>
    <w:rPr>
      <w:rFonts w:ascii="Times New Roman" w:eastAsia="Calibri" w:hAnsi="Times New Roman" w:cs="Times New Roman"/>
      <w:b/>
      <w:bCs/>
      <w:sz w:val="24"/>
      <w:szCs w:val="24"/>
      <w:lang w:eastAsia="ru-RU"/>
    </w:rPr>
  </w:style>
  <w:style w:type="paragraph" w:customStyle="1" w:styleId="formattext">
    <w:name w:val="formattext"/>
    <w:basedOn w:val="a"/>
    <w:rsid w:val="00ED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ED696F"/>
    <w:rPr>
      <w:rFonts w:ascii="Symbol" w:hAnsi="Symbol"/>
    </w:rPr>
  </w:style>
  <w:style w:type="character" w:customStyle="1" w:styleId="S6">
    <w:name w:val="S_Обычный с подчеркиванием Знак"/>
    <w:basedOn w:val="a0"/>
    <w:link w:val="S7"/>
    <w:rsid w:val="00ED696F"/>
    <w:rPr>
      <w:sz w:val="24"/>
      <w:szCs w:val="24"/>
      <w:u w:val="single"/>
      <w:lang w:eastAsia="ar-SA"/>
    </w:rPr>
  </w:style>
  <w:style w:type="paragraph" w:customStyle="1" w:styleId="S7">
    <w:name w:val="S_Обычный с подчеркиванием"/>
    <w:basedOn w:val="a"/>
    <w:link w:val="S6"/>
    <w:rsid w:val="00ED696F"/>
    <w:pPr>
      <w:spacing w:after="0" w:line="240" w:lineRule="auto"/>
      <w:ind w:firstLine="709"/>
    </w:pPr>
    <w:rPr>
      <w:sz w:val="24"/>
      <w:szCs w:val="24"/>
      <w:u w:val="single"/>
      <w:lang w:eastAsia="ar-SA"/>
    </w:rPr>
  </w:style>
  <w:style w:type="paragraph" w:styleId="27">
    <w:name w:val="Body Text Indent 2"/>
    <w:basedOn w:val="a"/>
    <w:link w:val="28"/>
    <w:uiPriority w:val="99"/>
    <w:unhideWhenUsed/>
    <w:rsid w:val="00ED696F"/>
    <w:pPr>
      <w:spacing w:after="120" w:line="480" w:lineRule="auto"/>
      <w:ind w:left="283"/>
    </w:pPr>
    <w:rPr>
      <w:rFonts w:ascii="Times New Roman" w:eastAsia="Times New Roman" w:hAnsi="Times New Roman" w:cs="Times New Roman"/>
      <w:sz w:val="24"/>
    </w:rPr>
  </w:style>
  <w:style w:type="character" w:customStyle="1" w:styleId="28">
    <w:name w:val="Основной текст с отступом 2 Знак"/>
    <w:basedOn w:val="a0"/>
    <w:link w:val="27"/>
    <w:uiPriority w:val="99"/>
    <w:rsid w:val="00ED696F"/>
    <w:rPr>
      <w:rFonts w:ascii="Times New Roman" w:eastAsia="Times New Roman" w:hAnsi="Times New Roman" w:cs="Times New Roman"/>
      <w:sz w:val="24"/>
    </w:rPr>
  </w:style>
  <w:style w:type="character" w:customStyle="1" w:styleId="WW-Absatz-Standardschriftart1111111111111111111111111111111111111111111111111111111111111">
    <w:name w:val="WW-Absatz-Standardschriftart1111111111111111111111111111111111111111111111111111111111111"/>
    <w:rsid w:val="00ED696F"/>
  </w:style>
  <w:style w:type="character" w:customStyle="1" w:styleId="spelle">
    <w:name w:val="spelle"/>
    <w:basedOn w:val="a0"/>
    <w:rsid w:val="00ED696F"/>
  </w:style>
  <w:style w:type="character" w:customStyle="1" w:styleId="grame">
    <w:name w:val="grame"/>
    <w:basedOn w:val="a0"/>
    <w:rsid w:val="00ED696F"/>
  </w:style>
  <w:style w:type="paragraph" w:customStyle="1" w:styleId="aff6">
    <w:name w:val="Таблицы (моноширинный)"/>
    <w:basedOn w:val="a"/>
    <w:next w:val="a"/>
    <w:rsid w:val="00ED696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a">
    <w:name w:val="Текст примечания1"/>
    <w:basedOn w:val="a"/>
    <w:rsid w:val="00ED696F"/>
    <w:pPr>
      <w:suppressAutoHyphens/>
      <w:spacing w:after="0" w:line="240" w:lineRule="auto"/>
    </w:pPr>
    <w:rPr>
      <w:rFonts w:ascii="Times New Roman" w:eastAsia="Times New Roman" w:hAnsi="Times New Roman" w:cs="Times New Roman"/>
      <w:bCs/>
      <w:sz w:val="20"/>
      <w:szCs w:val="20"/>
      <w:lang w:eastAsia="ar-SA"/>
    </w:rPr>
  </w:style>
  <w:style w:type="paragraph" w:customStyle="1" w:styleId="Standard">
    <w:name w:val="Standard"/>
    <w:rsid w:val="00ED696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ED696F"/>
    <w:pPr>
      <w:shd w:val="clear" w:color="auto" w:fill="FFFFFF"/>
      <w:spacing w:before="120"/>
      <w:ind w:firstLine="284"/>
      <w:jc w:val="both"/>
    </w:pPr>
    <w:rPr>
      <w:szCs w:val="22"/>
    </w:rPr>
  </w:style>
  <w:style w:type="character" w:customStyle="1" w:styleId="apple-converted-space">
    <w:name w:val="apple-converted-space"/>
    <w:basedOn w:val="a0"/>
    <w:rsid w:val="00ED696F"/>
  </w:style>
  <w:style w:type="paragraph" w:styleId="aff8">
    <w:name w:val="Body Text"/>
    <w:basedOn w:val="a"/>
    <w:link w:val="aff9"/>
    <w:unhideWhenUsed/>
    <w:rsid w:val="00ED696F"/>
    <w:pPr>
      <w:spacing w:after="120" w:line="240" w:lineRule="auto"/>
    </w:pPr>
    <w:rPr>
      <w:rFonts w:ascii="Times New Roman" w:eastAsia="Times New Roman" w:hAnsi="Times New Roman" w:cs="Times New Roman"/>
      <w:sz w:val="24"/>
    </w:rPr>
  </w:style>
  <w:style w:type="character" w:customStyle="1" w:styleId="aff9">
    <w:name w:val="Основной текст Знак"/>
    <w:basedOn w:val="a0"/>
    <w:link w:val="aff8"/>
    <w:rsid w:val="00ED696F"/>
    <w:rPr>
      <w:rFonts w:ascii="Times New Roman" w:eastAsia="Times New Roman" w:hAnsi="Times New Roman" w:cs="Times New Roman"/>
      <w:sz w:val="24"/>
    </w:rPr>
  </w:style>
  <w:style w:type="paragraph" w:styleId="affa">
    <w:name w:val="Body Text First Indent"/>
    <w:basedOn w:val="aff8"/>
    <w:link w:val="affb"/>
    <w:uiPriority w:val="99"/>
    <w:rsid w:val="00ED696F"/>
    <w:pPr>
      <w:ind w:firstLine="210"/>
    </w:pPr>
    <w:rPr>
      <w:szCs w:val="24"/>
      <w:lang w:eastAsia="ru-RU"/>
    </w:rPr>
  </w:style>
  <w:style w:type="character" w:customStyle="1" w:styleId="affb">
    <w:name w:val="Красная строка Знак"/>
    <w:basedOn w:val="aff9"/>
    <w:link w:val="affa"/>
    <w:uiPriority w:val="99"/>
    <w:rsid w:val="00ED696F"/>
    <w:rPr>
      <w:rFonts w:ascii="Times New Roman" w:eastAsia="Times New Roman" w:hAnsi="Times New Roman" w:cs="Times New Roman"/>
      <w:sz w:val="24"/>
      <w:szCs w:val="24"/>
      <w:lang w:eastAsia="ru-RU"/>
    </w:rPr>
  </w:style>
  <w:style w:type="paragraph" w:customStyle="1" w:styleId="affc">
    <w:name w:val="Основной"/>
    <w:basedOn w:val="af7"/>
    <w:rsid w:val="00ED696F"/>
    <w:pPr>
      <w:widowControl/>
      <w:ind w:firstLine="680"/>
      <w:jc w:val="both"/>
    </w:pPr>
    <w:rPr>
      <w:rFonts w:ascii="Times New Roman" w:eastAsia="Times New Roman" w:hAnsi="Times New Roman" w:cs="Times New Roman"/>
      <w:b w:val="0"/>
      <w:bCs w:val="0"/>
      <w:szCs w:val="24"/>
      <w:lang w:val="x-none"/>
    </w:rPr>
  </w:style>
  <w:style w:type="character" w:customStyle="1" w:styleId="FontStyle12">
    <w:name w:val="Font Style12"/>
    <w:basedOn w:val="a0"/>
    <w:rsid w:val="00ED696F"/>
    <w:rPr>
      <w:rFonts w:ascii="Century Gothic" w:hAnsi="Century Gothic" w:cs="Century Gothic"/>
      <w:sz w:val="8"/>
      <w:szCs w:val="8"/>
    </w:rPr>
  </w:style>
  <w:style w:type="paragraph" w:customStyle="1" w:styleId="affd">
    <w:name w:val="Знак Знак Знак Знак"/>
    <w:basedOn w:val="a"/>
    <w:rsid w:val="00ED696F"/>
    <w:pPr>
      <w:spacing w:after="160" w:line="240" w:lineRule="exact"/>
    </w:pPr>
    <w:rPr>
      <w:rFonts w:ascii="Verdana" w:eastAsia="Times New Roman" w:hAnsi="Verdana" w:cs="Verdana"/>
      <w:sz w:val="20"/>
      <w:szCs w:val="20"/>
      <w:lang w:val="en-US"/>
    </w:rPr>
  </w:style>
  <w:style w:type="paragraph" w:customStyle="1" w:styleId="29">
    <w:name w:val="Абзац списка2"/>
    <w:basedOn w:val="a"/>
    <w:rsid w:val="00ED696F"/>
    <w:pPr>
      <w:spacing w:after="0" w:line="360" w:lineRule="auto"/>
      <w:ind w:left="720" w:firstLine="680"/>
      <w:contextualSpacing/>
      <w:jc w:val="both"/>
    </w:pPr>
    <w:rPr>
      <w:rFonts w:ascii="Times New Roman" w:eastAsia="Times New Roman" w:hAnsi="Times New Roman" w:cs="Times New Roman"/>
      <w:sz w:val="24"/>
    </w:rPr>
  </w:style>
  <w:style w:type="paragraph" w:customStyle="1" w:styleId="32">
    <w:name w:val="Знак Знак3 Знак Знак"/>
    <w:basedOn w:val="a"/>
    <w:rsid w:val="00ED696F"/>
    <w:pPr>
      <w:spacing w:after="160" w:line="240" w:lineRule="exact"/>
    </w:pPr>
    <w:rPr>
      <w:rFonts w:ascii="Verdana" w:eastAsia="Times New Roman" w:hAnsi="Verdana" w:cs="Times New Roman"/>
      <w:sz w:val="20"/>
      <w:szCs w:val="20"/>
      <w:lang w:val="en-US"/>
    </w:rPr>
  </w:style>
  <w:style w:type="paragraph" w:customStyle="1" w:styleId="311">
    <w:name w:val="Основной текст с отступом 31"/>
    <w:basedOn w:val="a"/>
    <w:rsid w:val="00ED696F"/>
    <w:pPr>
      <w:widowControl w:val="0"/>
      <w:spacing w:after="0" w:line="240" w:lineRule="auto"/>
      <w:ind w:firstLine="720"/>
      <w:jc w:val="center"/>
    </w:pPr>
    <w:rPr>
      <w:rFonts w:ascii="Arial" w:eastAsia="Lucida Sans Unicode" w:hAnsi="Arial" w:cs="Times New Roman"/>
      <w:b/>
      <w:szCs w:val="24"/>
    </w:rPr>
  </w:style>
  <w:style w:type="paragraph" w:customStyle="1" w:styleId="affe">
    <w:name w:val="Третий уровень"/>
    <w:basedOn w:val="a7"/>
    <w:qFormat/>
    <w:rsid w:val="00ED696F"/>
    <w:pPr>
      <w:widowControl/>
      <w:spacing w:before="120" w:line="312" w:lineRule="auto"/>
      <w:ind w:left="1429" w:hanging="720"/>
      <w:contextualSpacing w:val="0"/>
      <w:jc w:val="both"/>
    </w:pPr>
    <w:rPr>
      <w:rFonts w:ascii="Times New Roman" w:eastAsia="Calibri" w:hAnsi="Times New Roman"/>
      <w:i/>
      <w:szCs w:val="22"/>
      <w:lang w:eastAsia="en-US"/>
    </w:rPr>
  </w:style>
  <w:style w:type="numbering" w:styleId="1ai">
    <w:name w:val="Outline List 1"/>
    <w:basedOn w:val="a2"/>
    <w:semiHidden/>
    <w:rsid w:val="00ED696F"/>
    <w:pPr>
      <w:numPr>
        <w:numId w:val="10"/>
      </w:numPr>
    </w:pPr>
  </w:style>
  <w:style w:type="paragraph" w:styleId="HTML">
    <w:name w:val="HTML Preformatted"/>
    <w:basedOn w:val="a"/>
    <w:link w:val="HTML0"/>
    <w:rsid w:val="00ED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696F"/>
    <w:rPr>
      <w:rFonts w:ascii="Courier New" w:eastAsia="Times New Roman" w:hAnsi="Courier New" w:cs="Courier New"/>
      <w:sz w:val="20"/>
      <w:szCs w:val="20"/>
      <w:lang w:eastAsia="ru-RU"/>
    </w:rPr>
  </w:style>
  <w:style w:type="table" w:customStyle="1" w:styleId="33">
    <w:name w:val="Сетка таблицы3"/>
    <w:basedOn w:val="a1"/>
    <w:next w:val="af8"/>
    <w:uiPriority w:val="59"/>
    <w:rsid w:val="001E5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rsid w:val="000B5161"/>
  </w:style>
  <w:style w:type="numbering" w:customStyle="1" w:styleId="List61">
    <w:name w:val="List 61"/>
    <w:rsid w:val="00C0349B"/>
  </w:style>
  <w:style w:type="numbering" w:customStyle="1" w:styleId="312">
    <w:name w:val="Список 312"/>
    <w:rsid w:val="00C0349B"/>
  </w:style>
  <w:style w:type="numbering" w:customStyle="1" w:styleId="List62">
    <w:name w:val="List 62"/>
    <w:rsid w:val="00C0349B"/>
  </w:style>
  <w:style w:type="numbering" w:customStyle="1" w:styleId="313">
    <w:name w:val="Список 313"/>
    <w:rsid w:val="00DF5D8E"/>
  </w:style>
  <w:style w:type="numbering" w:customStyle="1" w:styleId="511">
    <w:name w:val="Список 511"/>
    <w:rsid w:val="00DF5D8E"/>
    <w:pPr>
      <w:numPr>
        <w:numId w:val="7"/>
      </w:numPr>
    </w:pPr>
  </w:style>
  <w:style w:type="numbering" w:customStyle="1" w:styleId="List01">
    <w:name w:val="List 01"/>
    <w:rsid w:val="008823D4"/>
  </w:style>
  <w:style w:type="numbering" w:customStyle="1" w:styleId="314">
    <w:name w:val="Список 314"/>
    <w:rsid w:val="008337D3"/>
    <w:pPr>
      <w:numPr>
        <w:numId w:val="5"/>
      </w:numPr>
    </w:pPr>
  </w:style>
  <w:style w:type="numbering" w:customStyle="1" w:styleId="List63">
    <w:name w:val="List 63"/>
    <w:rsid w:val="008337D3"/>
    <w:pPr>
      <w:numPr>
        <w:numId w:val="8"/>
      </w:numPr>
    </w:pPr>
  </w:style>
  <w:style w:type="numbering" w:customStyle="1" w:styleId="List02">
    <w:name w:val="List 02"/>
    <w:rsid w:val="008337D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6180768/" TargetMode="External"/><Relationship Id="rId18" Type="http://schemas.openxmlformats.org/officeDocument/2006/relationships/hyperlink" Target="consultantplus://offline/ref=C9FD05899CB7B76946EEA75C424C3A0399BDCDA26E9FF4B991D3A71551A2DECEC2F621AD616A9B6AK7lAI" TargetMode="External"/><Relationship Id="rId26" Type="http://schemas.openxmlformats.org/officeDocument/2006/relationships/hyperlink" Target="garantF1://12071109.0" TargetMode="External"/><Relationship Id="rId3" Type="http://schemas.openxmlformats.org/officeDocument/2006/relationships/styles" Target="styles.xml"/><Relationship Id="rId21" Type="http://schemas.openxmlformats.org/officeDocument/2006/relationships/hyperlink" Target="consultantplus://offline/ref=106AEFC8D201DF0400F7FE521650606DEEF2AE9AA30BAAEC5AA962FD5652893D2E2E391A85yDy4Q"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9FD05899CB7B76946EEA75C424C3A0399BDCDA26E9FF4B991D3A71551A2DECEC2F621AD616A9B6AK7lAI" TargetMode="External"/><Relationship Id="rId25" Type="http://schemas.openxmlformats.org/officeDocument/2006/relationships/hyperlink" Target="consultantplus://offline/ref=106AEFC8D201DF0400F7FE521650606DEDF8A590FE01A2B556AB65yFy2Q" TargetMode="External"/><Relationship Id="rId2" Type="http://schemas.openxmlformats.org/officeDocument/2006/relationships/numbering" Target="numbering.xml"/><Relationship Id="rId16" Type="http://schemas.openxmlformats.org/officeDocument/2006/relationships/hyperlink" Target="garantF1://6080768.0" TargetMode="External"/><Relationship Id="rId20" Type="http://schemas.openxmlformats.org/officeDocument/2006/relationships/hyperlink" Target="consultantplus://offline/ref=106AEFC8D201DF0400F7FE521650606DEBF4AF95FE01A2B556AB65F209458E74222F391A85D0yEy6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06AEFC8D201DF0400F7FE521650606DE9F1A792FE01A2B556AB65F209458E74222F391A85D0yEy1Q" TargetMode="External"/><Relationship Id="rId5" Type="http://schemas.openxmlformats.org/officeDocument/2006/relationships/settings" Target="settings.xml"/><Relationship Id="rId15" Type="http://schemas.openxmlformats.org/officeDocument/2006/relationships/hyperlink" Target="consultantplus://offline/ref=C9FD05899CB7B76946EEA75C424C3A0399BDCDA26E9FF4B991D3A71551A2DECEC2F621AD616A9B6AK7lAI" TargetMode="External"/><Relationship Id="rId23" Type="http://schemas.openxmlformats.org/officeDocument/2006/relationships/hyperlink" Target="consultantplus://offline/ref=106AEFC8D201DF0400F7FE521650606DEBF7A790FE01A2B556AB65yFy2Q"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06AEFC8D201DF0400F7FE521650606DEBF0A29AA30BAAEC5AA962FD5652893D2E2E391A85yDy6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58960.0" TargetMode="External"/><Relationship Id="rId22" Type="http://schemas.openxmlformats.org/officeDocument/2006/relationships/hyperlink" Target="consultantplus://offline/ref=106AEFC8D201DF0400F7FE521650606DEEF8A79AA30BAAEC5AA962FD5652893D2E2E391A85yDy4Q" TargetMode="External"/><Relationship Id="rId27" Type="http://schemas.openxmlformats.org/officeDocument/2006/relationships/hyperlink" Target="consultantplus://offline/ref=A9681D9E2E93E2D3C06CE42E221B6DB5C22FA6E17D5755079D18EDIE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EFE4-6F06-45A2-9E28-BA54AD91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127</Pages>
  <Words>33196</Words>
  <Characters>189220</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cp:lastPrinted>2017-12-13T15:22:00Z</cp:lastPrinted>
  <dcterms:created xsi:type="dcterms:W3CDTF">2017-10-04T06:52:00Z</dcterms:created>
  <dcterms:modified xsi:type="dcterms:W3CDTF">2017-12-26T11:32:00Z</dcterms:modified>
</cp:coreProperties>
</file>