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DF1B" w14:textId="77777777" w:rsidR="00DE0128" w:rsidRPr="008801E2" w:rsidRDefault="00DE0128" w:rsidP="008801E2">
      <w:pPr>
        <w:widowControl w:val="0"/>
        <w:jc w:val="right"/>
        <w:rPr>
          <w:b/>
          <w:bCs/>
          <w:i/>
          <w:sz w:val="28"/>
          <w:szCs w:val="28"/>
        </w:rPr>
      </w:pPr>
      <w:r w:rsidRPr="008801E2">
        <w:rPr>
          <w:b/>
          <w:bCs/>
          <w:i/>
          <w:sz w:val="28"/>
          <w:szCs w:val="28"/>
        </w:rPr>
        <w:t>Приложение</w:t>
      </w:r>
    </w:p>
    <w:p w14:paraId="63281C32" w14:textId="77777777" w:rsidR="00DE0128" w:rsidRPr="00E149B4" w:rsidRDefault="00DE0128" w:rsidP="008801E2">
      <w:pPr>
        <w:widowControl w:val="0"/>
        <w:jc w:val="right"/>
        <w:rPr>
          <w:i/>
          <w:sz w:val="28"/>
          <w:szCs w:val="28"/>
        </w:rPr>
      </w:pPr>
      <w:r w:rsidRPr="00E149B4">
        <w:rPr>
          <w:i/>
          <w:sz w:val="28"/>
          <w:szCs w:val="28"/>
        </w:rPr>
        <w:t>к решению Думы городского округа Жигулевск</w:t>
      </w:r>
    </w:p>
    <w:p w14:paraId="14CEA114" w14:textId="1FC348EE" w:rsidR="00DE0128" w:rsidRPr="00E149B4" w:rsidRDefault="00DE0128" w:rsidP="008801E2">
      <w:pPr>
        <w:widowControl w:val="0"/>
        <w:tabs>
          <w:tab w:val="left" w:pos="5386"/>
          <w:tab w:val="right" w:pos="9355"/>
        </w:tabs>
        <w:jc w:val="right"/>
        <w:rPr>
          <w:i/>
          <w:sz w:val="28"/>
          <w:szCs w:val="28"/>
          <w:u w:val="single"/>
        </w:rPr>
      </w:pPr>
      <w:r w:rsidRPr="00E149B4">
        <w:rPr>
          <w:i/>
          <w:sz w:val="28"/>
          <w:szCs w:val="28"/>
        </w:rPr>
        <w:t xml:space="preserve">от </w:t>
      </w:r>
      <w:r w:rsidR="008801E2">
        <w:rPr>
          <w:i/>
          <w:sz w:val="28"/>
          <w:szCs w:val="28"/>
        </w:rPr>
        <w:t xml:space="preserve">29 июля </w:t>
      </w:r>
      <w:r w:rsidRPr="00E149B4">
        <w:rPr>
          <w:i/>
          <w:sz w:val="28"/>
          <w:szCs w:val="28"/>
        </w:rPr>
        <w:t>2021 года №</w:t>
      </w:r>
      <w:r w:rsidR="008801E2">
        <w:rPr>
          <w:i/>
          <w:sz w:val="28"/>
          <w:szCs w:val="28"/>
        </w:rPr>
        <w:t xml:space="preserve"> 100</w:t>
      </w:r>
    </w:p>
    <w:p w14:paraId="560639DB" w14:textId="77777777" w:rsidR="00DE0128" w:rsidRPr="00E149B4" w:rsidRDefault="00DE0128" w:rsidP="00DE0128">
      <w:pPr>
        <w:pStyle w:val="ConsPlusNormal"/>
        <w:ind w:firstLine="709"/>
        <w:jc w:val="both"/>
        <w:rPr>
          <w:sz w:val="28"/>
          <w:szCs w:val="28"/>
        </w:rPr>
      </w:pPr>
    </w:p>
    <w:p w14:paraId="63B4F8D3" w14:textId="77777777" w:rsidR="008801E2" w:rsidRDefault="008801E2" w:rsidP="00DE0128">
      <w:pPr>
        <w:pStyle w:val="ConsPlusTitlePage"/>
        <w:ind w:firstLine="709"/>
        <w:jc w:val="center"/>
        <w:rPr>
          <w:rFonts w:ascii="Times New Roman" w:hAnsi="Times New Roman" w:cs="Times New Roman"/>
          <w:sz w:val="28"/>
          <w:szCs w:val="28"/>
        </w:rPr>
      </w:pPr>
    </w:p>
    <w:p w14:paraId="04A44825" w14:textId="77777777" w:rsidR="008801E2" w:rsidRDefault="008801E2" w:rsidP="00DE0128">
      <w:pPr>
        <w:pStyle w:val="ConsPlusTitlePage"/>
        <w:ind w:firstLine="709"/>
        <w:jc w:val="center"/>
        <w:rPr>
          <w:rFonts w:ascii="Times New Roman" w:hAnsi="Times New Roman" w:cs="Times New Roman"/>
          <w:sz w:val="28"/>
          <w:szCs w:val="28"/>
        </w:rPr>
      </w:pPr>
    </w:p>
    <w:p w14:paraId="47E66C3C" w14:textId="5DE502F3" w:rsidR="00DE0128" w:rsidRPr="008801E2" w:rsidRDefault="008801E2" w:rsidP="008801E2">
      <w:pPr>
        <w:pStyle w:val="ConsPlusTitlePage"/>
        <w:jc w:val="center"/>
        <w:rPr>
          <w:rFonts w:ascii="Times New Roman" w:hAnsi="Times New Roman" w:cs="Times New Roman"/>
          <w:b/>
          <w:bCs/>
          <w:sz w:val="28"/>
          <w:szCs w:val="28"/>
        </w:rPr>
      </w:pPr>
      <w:r w:rsidRPr="008801E2">
        <w:rPr>
          <w:rFonts w:ascii="Times New Roman" w:hAnsi="Times New Roman" w:cs="Times New Roman"/>
          <w:b/>
          <w:bCs/>
          <w:sz w:val="28"/>
          <w:szCs w:val="28"/>
        </w:rPr>
        <w:t>ПОЛОЖЕНИЕ</w:t>
      </w:r>
    </w:p>
    <w:p w14:paraId="1AA57071" w14:textId="77777777" w:rsidR="008801E2" w:rsidRDefault="008801E2" w:rsidP="008801E2">
      <w:pPr>
        <w:pStyle w:val="ConsPlusNormal"/>
        <w:jc w:val="center"/>
        <w:rPr>
          <w:b/>
          <w:bCs/>
          <w:sz w:val="28"/>
          <w:szCs w:val="28"/>
        </w:rPr>
      </w:pPr>
      <w:bookmarkStart w:id="0" w:name="P38"/>
      <w:bookmarkEnd w:id="0"/>
      <w:r w:rsidRPr="008801E2">
        <w:rPr>
          <w:b/>
          <w:bCs/>
          <w:sz w:val="28"/>
          <w:szCs w:val="28"/>
        </w:rPr>
        <w:t>О МУНИЦИПАЛЬНОМ КОНТРОЛЕ В СФЕРЕ БЛАГОУСТРОЙСТВА</w:t>
      </w:r>
      <w:r>
        <w:rPr>
          <w:b/>
          <w:bCs/>
          <w:sz w:val="28"/>
          <w:szCs w:val="28"/>
        </w:rPr>
        <w:t xml:space="preserve"> </w:t>
      </w:r>
      <w:r w:rsidRPr="008801E2">
        <w:rPr>
          <w:b/>
          <w:bCs/>
          <w:sz w:val="28"/>
          <w:szCs w:val="28"/>
        </w:rPr>
        <w:t>НА ТЕРРИТОРИИ ГОРОДСКОГО ОКРУГА ЖИГУЛЕВСК</w:t>
      </w:r>
    </w:p>
    <w:p w14:paraId="5870E5AF" w14:textId="282E7E06" w:rsidR="00DE0128" w:rsidRPr="008801E2" w:rsidRDefault="008801E2" w:rsidP="008801E2">
      <w:pPr>
        <w:pStyle w:val="ConsPlusNormal"/>
        <w:jc w:val="center"/>
        <w:rPr>
          <w:b/>
          <w:bCs/>
          <w:sz w:val="28"/>
        </w:rPr>
      </w:pPr>
      <w:r w:rsidRPr="008801E2">
        <w:rPr>
          <w:b/>
          <w:bCs/>
          <w:sz w:val="28"/>
          <w:szCs w:val="28"/>
        </w:rPr>
        <w:t>САМАРСКОЙ ОБЛАСТИ</w:t>
      </w:r>
    </w:p>
    <w:p w14:paraId="7D405749" w14:textId="77777777" w:rsidR="008801E2" w:rsidRDefault="008801E2" w:rsidP="00DE0128">
      <w:pPr>
        <w:pStyle w:val="ConsPlusTitle"/>
        <w:ind w:firstLine="709"/>
        <w:jc w:val="both"/>
        <w:outlineLvl w:val="1"/>
        <w:rPr>
          <w:sz w:val="28"/>
          <w:szCs w:val="28"/>
        </w:rPr>
      </w:pPr>
    </w:p>
    <w:p w14:paraId="40907182" w14:textId="77777777" w:rsidR="008801E2" w:rsidRDefault="008801E2" w:rsidP="00DE0128">
      <w:pPr>
        <w:pStyle w:val="ConsPlusTitle"/>
        <w:ind w:firstLine="709"/>
        <w:jc w:val="both"/>
        <w:outlineLvl w:val="1"/>
        <w:rPr>
          <w:sz w:val="28"/>
          <w:szCs w:val="28"/>
        </w:rPr>
      </w:pPr>
    </w:p>
    <w:p w14:paraId="6B39D824" w14:textId="2861874E" w:rsidR="00DE0128" w:rsidRPr="00E149B4" w:rsidRDefault="00DE0128" w:rsidP="00DE0128">
      <w:pPr>
        <w:pStyle w:val="ConsPlusTitle"/>
        <w:ind w:firstLine="709"/>
        <w:jc w:val="both"/>
        <w:outlineLvl w:val="1"/>
        <w:rPr>
          <w:sz w:val="28"/>
          <w:szCs w:val="28"/>
        </w:rPr>
      </w:pPr>
      <w:r w:rsidRPr="00E149B4">
        <w:rPr>
          <w:sz w:val="28"/>
          <w:szCs w:val="28"/>
        </w:rPr>
        <w:t>Статья 1. Общие положения</w:t>
      </w:r>
    </w:p>
    <w:p w14:paraId="36C3FAA1" w14:textId="77777777" w:rsidR="00DE0128" w:rsidRPr="00E149B4" w:rsidRDefault="00DE0128" w:rsidP="00DE0128">
      <w:pPr>
        <w:pStyle w:val="ConsPlusNormal"/>
        <w:ind w:firstLine="709"/>
        <w:jc w:val="both"/>
        <w:rPr>
          <w:sz w:val="28"/>
          <w:szCs w:val="28"/>
        </w:rPr>
      </w:pPr>
      <w:r w:rsidRPr="00E149B4">
        <w:rPr>
          <w:b/>
          <w:bCs/>
          <w:sz w:val="28"/>
          <w:szCs w:val="28"/>
        </w:rPr>
        <w:t>1.</w:t>
      </w:r>
      <w:r w:rsidRPr="00E149B4">
        <w:rPr>
          <w:sz w:val="28"/>
          <w:szCs w:val="28"/>
        </w:rPr>
        <w:t xml:space="preserve">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городского округа Жигулевск Самарской области.</w:t>
      </w:r>
    </w:p>
    <w:p w14:paraId="1772D4A6" w14:textId="74DEE55B" w:rsidR="00DE0128" w:rsidRPr="00E149B4" w:rsidRDefault="00DE0128" w:rsidP="00DE0128">
      <w:pPr>
        <w:pStyle w:val="ConsPlusNormal"/>
        <w:ind w:firstLine="709"/>
        <w:jc w:val="both"/>
        <w:rPr>
          <w:sz w:val="28"/>
          <w:szCs w:val="28"/>
        </w:rPr>
      </w:pPr>
      <w:r w:rsidRPr="00E149B4">
        <w:rPr>
          <w:b/>
          <w:bCs/>
          <w:sz w:val="28"/>
          <w:szCs w:val="28"/>
        </w:rPr>
        <w:t>2.</w:t>
      </w:r>
      <w:r w:rsidRPr="00E149B4">
        <w:rPr>
          <w:sz w:val="28"/>
          <w:szCs w:val="28"/>
        </w:rPr>
        <w:t xml:space="preserve"> Органом, уполномоченным на осуществление муниципального контроля в сфере благоустройства, является администрация городского округа Жигулевск Самарской области (далее </w:t>
      </w:r>
      <w:r w:rsidR="008801E2">
        <w:rPr>
          <w:sz w:val="28"/>
          <w:szCs w:val="28"/>
        </w:rPr>
        <w:t>–</w:t>
      </w:r>
      <w:r w:rsidRPr="00E149B4">
        <w:rPr>
          <w:sz w:val="28"/>
          <w:szCs w:val="28"/>
        </w:rPr>
        <w:t xml:space="preserve"> </w:t>
      </w:r>
      <w:r w:rsidR="008801E2">
        <w:rPr>
          <w:sz w:val="28"/>
          <w:szCs w:val="28"/>
        </w:rPr>
        <w:t>а</w:t>
      </w:r>
      <w:r w:rsidRPr="00E149B4">
        <w:rPr>
          <w:sz w:val="28"/>
          <w:szCs w:val="28"/>
        </w:rPr>
        <w:t>дминистрация).</w:t>
      </w:r>
    </w:p>
    <w:p w14:paraId="2B5495D5" w14:textId="77777777" w:rsidR="00DE0128" w:rsidRPr="00E149B4" w:rsidRDefault="00DE0128" w:rsidP="00DE0128">
      <w:pPr>
        <w:pStyle w:val="ConsPlusNormal"/>
        <w:ind w:firstLine="709"/>
        <w:jc w:val="both"/>
        <w:rPr>
          <w:sz w:val="28"/>
          <w:szCs w:val="28"/>
        </w:rPr>
      </w:pPr>
      <w:r w:rsidRPr="00E149B4">
        <w:rPr>
          <w:b/>
          <w:bCs/>
          <w:sz w:val="28"/>
          <w:szCs w:val="28"/>
        </w:rPr>
        <w:t>3.</w:t>
      </w:r>
      <w:r w:rsidRPr="00E149B4">
        <w:rPr>
          <w:sz w:val="28"/>
          <w:szCs w:val="28"/>
        </w:rPr>
        <w:t xml:space="preserve"> Система оценки и управления рисками при осуществлении муниципального контроля в сфере благоустройства не применяется.</w:t>
      </w:r>
    </w:p>
    <w:p w14:paraId="6704E8B0" w14:textId="21006CBD" w:rsidR="00DE0128" w:rsidRPr="00E149B4" w:rsidRDefault="00DE0128" w:rsidP="00DE0128">
      <w:pPr>
        <w:pStyle w:val="ConsPlusNormal"/>
        <w:ind w:firstLine="709"/>
        <w:jc w:val="both"/>
        <w:rPr>
          <w:sz w:val="28"/>
          <w:szCs w:val="28"/>
        </w:rPr>
      </w:pPr>
      <w:r w:rsidRPr="00E149B4">
        <w:rPr>
          <w:sz w:val="28"/>
          <w:szCs w:val="28"/>
        </w:rPr>
        <w:t xml:space="preserve">В соответствии с частью 2 статьи 61 Федерального закона </w:t>
      </w:r>
      <w:bookmarkStart w:id="1" w:name="_Hlk75247799"/>
      <w:r w:rsidRPr="00E149B4">
        <w:rPr>
          <w:sz w:val="28"/>
          <w:szCs w:val="28"/>
        </w:rPr>
        <w:t xml:space="preserve">от </w:t>
      </w:r>
      <w:r w:rsidR="008801E2">
        <w:rPr>
          <w:sz w:val="28"/>
          <w:szCs w:val="28"/>
        </w:rPr>
        <w:t xml:space="preserve">31 июля 2020 года </w:t>
      </w:r>
      <w:r w:rsidRPr="00E149B4">
        <w:rPr>
          <w:sz w:val="28"/>
          <w:szCs w:val="28"/>
        </w:rPr>
        <w:t xml:space="preserve">№ 248-ФЗ «О государственном контроле (надзоре) и муниципальном контроле в Российской Федерации» </w:t>
      </w:r>
      <w:bookmarkEnd w:id="1"/>
      <w:r w:rsidRPr="00E149B4">
        <w:rPr>
          <w:sz w:val="28"/>
          <w:szCs w:val="28"/>
        </w:rPr>
        <w:t>при осуществлении муниципального контроля в сфере благоустройства плановые контрольные (надзорные) мероприятия не проводятся.</w:t>
      </w:r>
    </w:p>
    <w:p w14:paraId="425F9FBF" w14:textId="61D3680D" w:rsidR="00DE0128" w:rsidRPr="00E149B4" w:rsidRDefault="00DE0128" w:rsidP="00DE0128">
      <w:pPr>
        <w:pStyle w:val="ConsPlusNormal"/>
        <w:ind w:firstLine="709"/>
        <w:jc w:val="both"/>
        <w:rPr>
          <w:sz w:val="28"/>
          <w:szCs w:val="28"/>
        </w:rPr>
      </w:pPr>
      <w:r w:rsidRPr="00E149B4">
        <w:rPr>
          <w:sz w:val="28"/>
          <w:szCs w:val="28"/>
        </w:rPr>
        <w:t xml:space="preserve">В соответствии с </w:t>
      </w:r>
      <w:hyperlink r:id="rId4" w:history="1">
        <w:r w:rsidRPr="00E149B4">
          <w:rPr>
            <w:sz w:val="28"/>
            <w:szCs w:val="28"/>
          </w:rPr>
          <w:t>частью 3 статьи 66</w:t>
        </w:r>
      </w:hyperlink>
      <w:r w:rsidRPr="00E149B4">
        <w:rPr>
          <w:sz w:val="28"/>
          <w:szCs w:val="28"/>
        </w:rPr>
        <w:t xml:space="preserve"> Федерального закона </w:t>
      </w:r>
      <w:r w:rsidR="008801E2" w:rsidRPr="00E149B4">
        <w:rPr>
          <w:sz w:val="28"/>
          <w:szCs w:val="28"/>
        </w:rPr>
        <w:t xml:space="preserve">от </w:t>
      </w:r>
      <w:r w:rsidR="008801E2">
        <w:rPr>
          <w:sz w:val="28"/>
          <w:szCs w:val="28"/>
        </w:rPr>
        <w:t>31 июля 2020 года</w:t>
      </w:r>
      <w:r w:rsidR="008801E2" w:rsidRPr="00E149B4">
        <w:rPr>
          <w:sz w:val="28"/>
          <w:szCs w:val="28"/>
        </w:rPr>
        <w:t xml:space="preserve"> </w:t>
      </w:r>
      <w:r w:rsidRPr="00E149B4">
        <w:rPr>
          <w:sz w:val="28"/>
          <w:szCs w:val="28"/>
        </w:rPr>
        <w:t>№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14:paraId="69804D3B" w14:textId="59D48DE7" w:rsidR="00DE0128" w:rsidRPr="00E149B4" w:rsidRDefault="00DE0128" w:rsidP="00DE0128">
      <w:pPr>
        <w:pStyle w:val="ConsPlusNormal"/>
        <w:ind w:firstLine="709"/>
        <w:jc w:val="both"/>
        <w:rPr>
          <w:sz w:val="28"/>
          <w:szCs w:val="28"/>
        </w:rPr>
      </w:pPr>
      <w:r w:rsidRPr="00E149B4">
        <w:rPr>
          <w:b/>
          <w:bCs/>
          <w:sz w:val="28"/>
          <w:szCs w:val="28"/>
        </w:rPr>
        <w:t>4.</w:t>
      </w:r>
      <w:r w:rsidRPr="00E149B4">
        <w:rPr>
          <w:sz w:val="28"/>
          <w:szCs w:val="28"/>
        </w:rPr>
        <w:t xml:space="preserve"> Доклад о правоприменительной практике по муниципальному контролю в сфере благоустройства готовится один раз в год, утверждается постановлением </w:t>
      </w:r>
      <w:r w:rsidR="008801E2">
        <w:rPr>
          <w:sz w:val="28"/>
          <w:szCs w:val="28"/>
        </w:rPr>
        <w:t>а</w:t>
      </w:r>
      <w:r w:rsidRPr="00E149B4">
        <w:rPr>
          <w:sz w:val="28"/>
          <w:szCs w:val="28"/>
        </w:rPr>
        <w:t xml:space="preserve">дминистрации и размещается на официальном сайте </w:t>
      </w:r>
      <w:r w:rsidR="008801E2">
        <w:rPr>
          <w:sz w:val="28"/>
          <w:szCs w:val="28"/>
        </w:rPr>
        <w:t>а</w:t>
      </w:r>
      <w:r w:rsidRPr="00E149B4">
        <w:rPr>
          <w:sz w:val="28"/>
          <w:szCs w:val="28"/>
        </w:rPr>
        <w:t xml:space="preserve">дминистрации в сети </w:t>
      </w:r>
      <w:r w:rsidR="008801E2">
        <w:rPr>
          <w:sz w:val="28"/>
          <w:szCs w:val="28"/>
        </w:rPr>
        <w:t>«</w:t>
      </w:r>
      <w:r w:rsidRPr="00E149B4">
        <w:rPr>
          <w:sz w:val="28"/>
          <w:szCs w:val="28"/>
        </w:rPr>
        <w:t>Интернет</w:t>
      </w:r>
      <w:r w:rsidR="008801E2">
        <w:rPr>
          <w:sz w:val="28"/>
          <w:szCs w:val="28"/>
        </w:rPr>
        <w:t>»</w:t>
      </w:r>
      <w:r w:rsidRPr="00E149B4">
        <w:rPr>
          <w:sz w:val="28"/>
          <w:szCs w:val="28"/>
        </w:rPr>
        <w:t xml:space="preserve"> в срок не позднее 1 июня года, следующего за отчетным.</w:t>
      </w:r>
    </w:p>
    <w:p w14:paraId="7A1FD162" w14:textId="0395B348" w:rsidR="00DE0128" w:rsidRPr="00E149B4" w:rsidRDefault="00DE0128" w:rsidP="00DE0128">
      <w:pPr>
        <w:pStyle w:val="ConsPlusNormal"/>
        <w:ind w:firstLine="709"/>
        <w:jc w:val="both"/>
        <w:rPr>
          <w:sz w:val="28"/>
          <w:szCs w:val="28"/>
        </w:rPr>
      </w:pPr>
      <w:r w:rsidRPr="00E149B4">
        <w:rPr>
          <w:b/>
          <w:bCs/>
          <w:sz w:val="28"/>
          <w:szCs w:val="28"/>
        </w:rPr>
        <w:t>5.</w:t>
      </w:r>
      <w:r w:rsidRPr="00E149B4">
        <w:rPr>
          <w:sz w:val="28"/>
          <w:szCs w:val="28"/>
        </w:rPr>
        <w:t xml:space="preserve"> До 31 декабря 2023 года </w:t>
      </w:r>
      <w:r w:rsidR="008801E2">
        <w:rPr>
          <w:sz w:val="28"/>
          <w:szCs w:val="28"/>
        </w:rPr>
        <w:t>а</w:t>
      </w:r>
      <w:r w:rsidRPr="00E149B4">
        <w:rPr>
          <w:sz w:val="28"/>
          <w:szCs w:val="28"/>
        </w:rPr>
        <w:t xml:space="preserve">дминистрация готовит в ходе осуществления муниципального контроля в сфере благоустройства документы, информирует контролируемых лиц о совершаемых должностными лицами </w:t>
      </w:r>
      <w:r w:rsidR="008801E2">
        <w:rPr>
          <w:sz w:val="28"/>
          <w:szCs w:val="28"/>
        </w:rPr>
        <w:t>а</w:t>
      </w:r>
      <w:r w:rsidRPr="00E149B4">
        <w:rPr>
          <w:sz w:val="28"/>
          <w:szCs w:val="28"/>
        </w:rPr>
        <w:t>дминистрации действиях и принимаемых решениях, обменивается документами и сведениями с контролируемыми лицами на бумажном носителе.</w:t>
      </w:r>
    </w:p>
    <w:p w14:paraId="31B08D98" w14:textId="77777777" w:rsidR="00DE0128" w:rsidRPr="00E149B4" w:rsidRDefault="00DE0128" w:rsidP="00DE0128">
      <w:pPr>
        <w:pStyle w:val="ConsPlusTitle"/>
        <w:ind w:firstLine="709"/>
        <w:jc w:val="both"/>
        <w:outlineLvl w:val="1"/>
        <w:rPr>
          <w:b w:val="0"/>
          <w:bCs/>
          <w:sz w:val="28"/>
          <w:szCs w:val="28"/>
        </w:rPr>
      </w:pPr>
      <w:r w:rsidRPr="00E149B4">
        <w:rPr>
          <w:sz w:val="28"/>
          <w:szCs w:val="28"/>
        </w:rPr>
        <w:t>6.</w:t>
      </w:r>
      <w:r w:rsidRPr="00E149B4">
        <w:rPr>
          <w:b w:val="0"/>
          <w:bCs/>
          <w:sz w:val="28"/>
          <w:szCs w:val="28"/>
        </w:rPr>
        <w:t xml:space="preserve"> Риски причинения вреда (ущерба) охраняемым законом ценностям при осуществлении муниципального контроля в сфере благоустройства на территории городского округа Жигулевск Самарской области отсутствуют.</w:t>
      </w:r>
    </w:p>
    <w:p w14:paraId="5D34D6C2" w14:textId="77777777" w:rsidR="00DE0128" w:rsidRPr="00E149B4" w:rsidRDefault="00DE0128" w:rsidP="00DE0128">
      <w:pPr>
        <w:pStyle w:val="ConsPlusTitle"/>
        <w:ind w:firstLine="709"/>
        <w:jc w:val="both"/>
        <w:outlineLvl w:val="1"/>
        <w:rPr>
          <w:sz w:val="28"/>
        </w:rPr>
      </w:pPr>
    </w:p>
    <w:p w14:paraId="4F1FC8D0" w14:textId="77777777" w:rsidR="00DE0128" w:rsidRPr="00E149B4" w:rsidRDefault="00DE0128" w:rsidP="00DE0128">
      <w:pPr>
        <w:pStyle w:val="ConsPlusNormal"/>
        <w:ind w:firstLine="709"/>
        <w:jc w:val="both"/>
        <w:rPr>
          <w:b/>
          <w:sz w:val="28"/>
          <w:szCs w:val="28"/>
        </w:rPr>
      </w:pPr>
      <w:r w:rsidRPr="00E149B4">
        <w:rPr>
          <w:b/>
          <w:sz w:val="28"/>
          <w:szCs w:val="28"/>
        </w:rPr>
        <w:lastRenderedPageBreak/>
        <w:t>Статья 2.</w:t>
      </w:r>
      <w:r w:rsidRPr="00E149B4">
        <w:rPr>
          <w:sz w:val="28"/>
          <w:szCs w:val="28"/>
        </w:rPr>
        <w:t xml:space="preserve"> </w:t>
      </w:r>
      <w:r w:rsidRPr="00E149B4">
        <w:rPr>
          <w:b/>
          <w:sz w:val="28"/>
          <w:szCs w:val="28"/>
        </w:rPr>
        <w:t>Профилактические мероприятия</w:t>
      </w:r>
    </w:p>
    <w:p w14:paraId="4FD06CF9" w14:textId="5422530C" w:rsidR="00DE0128" w:rsidRPr="00E149B4" w:rsidRDefault="00DE0128" w:rsidP="00DE0128">
      <w:pPr>
        <w:pStyle w:val="ConsPlusNormal"/>
        <w:ind w:firstLine="709"/>
        <w:jc w:val="both"/>
        <w:rPr>
          <w:sz w:val="28"/>
          <w:szCs w:val="28"/>
        </w:rPr>
      </w:pPr>
      <w:r w:rsidRPr="00E149B4">
        <w:rPr>
          <w:b/>
          <w:bCs/>
          <w:sz w:val="28"/>
          <w:szCs w:val="28"/>
        </w:rPr>
        <w:t>1.</w:t>
      </w:r>
      <w:r w:rsidRPr="00E149B4">
        <w:rPr>
          <w:sz w:val="28"/>
          <w:szCs w:val="28"/>
        </w:rPr>
        <w:t xml:space="preserve"> В рамках осуществления муниципального контроля в сфере благоустройства </w:t>
      </w:r>
      <w:r w:rsidR="008801E2">
        <w:rPr>
          <w:sz w:val="28"/>
          <w:szCs w:val="28"/>
        </w:rPr>
        <w:t>а</w:t>
      </w:r>
      <w:r w:rsidRPr="00E149B4">
        <w:rPr>
          <w:sz w:val="28"/>
          <w:szCs w:val="28"/>
        </w:rPr>
        <w:t>дминистрация вправе проводить следующие профилактические мероприятия:</w:t>
      </w:r>
    </w:p>
    <w:p w14:paraId="09F159B6" w14:textId="77777777" w:rsidR="00DE0128" w:rsidRPr="00E149B4" w:rsidRDefault="00DE0128" w:rsidP="00DE0128">
      <w:pPr>
        <w:pStyle w:val="ConsPlusNormal"/>
        <w:ind w:firstLine="709"/>
        <w:jc w:val="both"/>
        <w:rPr>
          <w:sz w:val="28"/>
          <w:szCs w:val="28"/>
        </w:rPr>
      </w:pPr>
      <w:r w:rsidRPr="00E149B4">
        <w:rPr>
          <w:sz w:val="28"/>
          <w:szCs w:val="28"/>
        </w:rPr>
        <w:t>1) информирование;</w:t>
      </w:r>
    </w:p>
    <w:p w14:paraId="0B0B5903" w14:textId="77777777" w:rsidR="00DE0128" w:rsidRPr="00E149B4" w:rsidRDefault="00DE0128" w:rsidP="00DE0128">
      <w:pPr>
        <w:pStyle w:val="ConsPlusNormal"/>
        <w:ind w:firstLine="709"/>
        <w:jc w:val="both"/>
        <w:rPr>
          <w:sz w:val="28"/>
          <w:szCs w:val="28"/>
        </w:rPr>
      </w:pPr>
      <w:r w:rsidRPr="00E149B4">
        <w:rPr>
          <w:sz w:val="28"/>
          <w:szCs w:val="28"/>
        </w:rPr>
        <w:t>2) объявление предостережения;</w:t>
      </w:r>
    </w:p>
    <w:p w14:paraId="4D627CEA" w14:textId="77777777" w:rsidR="00DE0128" w:rsidRPr="00E149B4" w:rsidRDefault="00DE0128" w:rsidP="00DE0128">
      <w:pPr>
        <w:pStyle w:val="ConsPlusNormal"/>
        <w:ind w:firstLine="709"/>
        <w:jc w:val="both"/>
        <w:rPr>
          <w:sz w:val="28"/>
          <w:szCs w:val="28"/>
        </w:rPr>
      </w:pPr>
      <w:r w:rsidRPr="00E149B4">
        <w:rPr>
          <w:sz w:val="28"/>
          <w:szCs w:val="28"/>
        </w:rPr>
        <w:t>3) консультирование;</w:t>
      </w:r>
    </w:p>
    <w:p w14:paraId="565EF905" w14:textId="77777777" w:rsidR="00DE0128" w:rsidRPr="00E149B4" w:rsidRDefault="00DE0128" w:rsidP="00DE0128">
      <w:pPr>
        <w:pStyle w:val="ConsPlusNormal"/>
        <w:ind w:firstLine="709"/>
        <w:jc w:val="both"/>
        <w:rPr>
          <w:sz w:val="28"/>
          <w:szCs w:val="28"/>
        </w:rPr>
      </w:pPr>
      <w:r w:rsidRPr="00E149B4">
        <w:rPr>
          <w:sz w:val="28"/>
          <w:szCs w:val="28"/>
        </w:rPr>
        <w:t>4) профилактический визит.</w:t>
      </w:r>
    </w:p>
    <w:p w14:paraId="148410C2" w14:textId="799C6143"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2.</w:t>
      </w:r>
      <w:r w:rsidRPr="00E149B4">
        <w:rPr>
          <w:sz w:val="28"/>
          <w:szCs w:val="28"/>
          <w:shd w:val="clear" w:color="auto" w:fill="FFFFFF"/>
        </w:rPr>
        <w:t xml:space="preserve"> Администрация осуществляет информирование контролируемых лиц и иных заинтересованных лиц по вопросам соблюдения обязательных требований.</w:t>
      </w:r>
    </w:p>
    <w:p w14:paraId="29839115" w14:textId="7F4C2DD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3.</w:t>
      </w:r>
      <w:r w:rsidRPr="00E149B4">
        <w:rPr>
          <w:sz w:val="28"/>
          <w:szCs w:val="28"/>
          <w:shd w:val="clear" w:color="auto" w:fill="FFFFFF"/>
        </w:rPr>
        <w:t xml:space="preserve"> Информирование осуществляется посредством размещения соответствующих сведений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761ABB8"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4.</w:t>
      </w:r>
      <w:r w:rsidRPr="00E149B4">
        <w:rPr>
          <w:sz w:val="28"/>
          <w:szCs w:val="28"/>
          <w:shd w:val="clear" w:color="auto" w:fill="FFFFFF"/>
        </w:rPr>
        <w:t xml:space="preserve"> Администрация обязана размещать и поддерживать в актуальном состоянии на своем официальном сайте в сети «Интернет»:</w:t>
      </w:r>
    </w:p>
    <w:p w14:paraId="39058A8F"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1) тексты нормативных правовых актов, регулирующих осуществление муниципального контроля;</w:t>
      </w:r>
    </w:p>
    <w:p w14:paraId="24A16C30"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FC037EA"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3) </w:t>
      </w:r>
      <w:hyperlink r:id="rId5" w:history="1">
        <w:r w:rsidRPr="00E149B4">
          <w:rPr>
            <w:sz w:val="28"/>
            <w:szCs w:val="28"/>
            <w:shd w:val="clear" w:color="auto" w:fill="FFFFFF"/>
          </w:rPr>
          <w:t>перечень</w:t>
        </w:r>
      </w:hyperlink>
      <w:r w:rsidRPr="00E149B4">
        <w:rPr>
          <w:sz w:val="28"/>
          <w:szCs w:val="28"/>
          <w:shd w:val="clear" w:color="auto" w:fill="FFFFFF"/>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C2DFAF9"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4) утвержденные проверочные листы в формате, допускающем их использование для самообследования;</w:t>
      </w:r>
    </w:p>
    <w:p w14:paraId="3B022309" w14:textId="73B02B5E"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5) руководства по соблюдению обязательных требований, разработанные и утвержденные в соответствии с Федеральным </w:t>
      </w:r>
      <w:hyperlink r:id="rId6" w:history="1">
        <w:r w:rsidRPr="00E149B4">
          <w:rPr>
            <w:sz w:val="28"/>
            <w:szCs w:val="28"/>
            <w:shd w:val="clear" w:color="auto" w:fill="FFFFFF"/>
          </w:rPr>
          <w:t>законом</w:t>
        </w:r>
      </w:hyperlink>
      <w:r w:rsidR="008801E2">
        <w:rPr>
          <w:sz w:val="28"/>
        </w:rPr>
        <w:t xml:space="preserve"> от 31 июля 2020 года № 247-ФЗ</w:t>
      </w:r>
      <w:r w:rsidRPr="00E149B4">
        <w:rPr>
          <w:sz w:val="28"/>
          <w:szCs w:val="28"/>
          <w:shd w:val="clear" w:color="auto" w:fill="FFFFFF"/>
        </w:rPr>
        <w:t xml:space="preserve"> </w:t>
      </w:r>
      <w:r w:rsidR="008801E2">
        <w:rPr>
          <w:sz w:val="28"/>
          <w:szCs w:val="28"/>
          <w:shd w:val="clear" w:color="auto" w:fill="FFFFFF"/>
        </w:rPr>
        <w:t>«</w:t>
      </w:r>
      <w:r w:rsidRPr="00E149B4">
        <w:rPr>
          <w:sz w:val="28"/>
          <w:szCs w:val="28"/>
          <w:shd w:val="clear" w:color="auto" w:fill="FFFFFF"/>
        </w:rPr>
        <w:t>Об обязательных требованиях в Российской Федерации</w:t>
      </w:r>
      <w:r w:rsidR="008801E2">
        <w:rPr>
          <w:sz w:val="28"/>
          <w:szCs w:val="28"/>
          <w:shd w:val="clear" w:color="auto" w:fill="FFFFFF"/>
        </w:rPr>
        <w:t>»</w:t>
      </w:r>
      <w:r w:rsidRPr="00E149B4">
        <w:rPr>
          <w:sz w:val="28"/>
          <w:szCs w:val="28"/>
          <w:shd w:val="clear" w:color="auto" w:fill="FFFFFF"/>
        </w:rPr>
        <w:t>;</w:t>
      </w:r>
    </w:p>
    <w:p w14:paraId="5C06DE6B"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6) перечень индикаторов риска нарушения обязательных требований, порядок отнесения объектов контроля к категориям риска;</w:t>
      </w:r>
    </w:p>
    <w:p w14:paraId="0E8F9A06"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61481EA" w14:textId="197F2121"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8) программу профилактики рисков причинения вреда и план проведения плановых контрольных (надзорных) мероприятий </w:t>
      </w:r>
      <w:r w:rsidR="004C7456">
        <w:rPr>
          <w:sz w:val="28"/>
          <w:szCs w:val="28"/>
          <w:shd w:val="clear" w:color="auto" w:fill="FFFFFF"/>
        </w:rPr>
        <w:t>администрации</w:t>
      </w:r>
      <w:r w:rsidRPr="00E149B4">
        <w:rPr>
          <w:sz w:val="28"/>
          <w:szCs w:val="28"/>
          <w:shd w:val="clear" w:color="auto" w:fill="FFFFFF"/>
        </w:rPr>
        <w:t xml:space="preserve"> (при проведении таких мероприятий);</w:t>
      </w:r>
    </w:p>
    <w:p w14:paraId="4BC8CE84" w14:textId="48E37B19"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9) исчерпывающий перечень сведений, которые могут запрашиваться </w:t>
      </w:r>
      <w:r w:rsidR="004C7456">
        <w:rPr>
          <w:sz w:val="28"/>
          <w:szCs w:val="28"/>
          <w:shd w:val="clear" w:color="auto" w:fill="FFFFFF"/>
        </w:rPr>
        <w:t>администрацией</w:t>
      </w:r>
      <w:r w:rsidRPr="00E149B4">
        <w:rPr>
          <w:sz w:val="28"/>
          <w:szCs w:val="28"/>
          <w:shd w:val="clear" w:color="auto" w:fill="FFFFFF"/>
        </w:rPr>
        <w:t xml:space="preserve"> у контролируемого лица;</w:t>
      </w:r>
    </w:p>
    <w:p w14:paraId="71A775FE"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10) сведения о способах получения консультаций по вопросам соблюдения обязательных требований;</w:t>
      </w:r>
    </w:p>
    <w:p w14:paraId="40667B86" w14:textId="74B102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11) сведения о применении </w:t>
      </w:r>
      <w:r w:rsidR="004C7456">
        <w:rPr>
          <w:sz w:val="28"/>
          <w:szCs w:val="28"/>
          <w:shd w:val="clear" w:color="auto" w:fill="FFFFFF"/>
        </w:rPr>
        <w:t>администрацией</w:t>
      </w:r>
      <w:r w:rsidRPr="00E149B4">
        <w:rPr>
          <w:sz w:val="28"/>
          <w:szCs w:val="28"/>
          <w:shd w:val="clear" w:color="auto" w:fill="FFFFFF"/>
        </w:rPr>
        <w:t xml:space="preserve"> мер </w:t>
      </w:r>
      <w:r w:rsidRPr="00E149B4">
        <w:rPr>
          <w:sz w:val="28"/>
          <w:szCs w:val="28"/>
          <w:shd w:val="clear" w:color="auto" w:fill="FFFFFF"/>
        </w:rPr>
        <w:lastRenderedPageBreak/>
        <w:t>стимулирования добросовестности контролируемых лиц;</w:t>
      </w:r>
    </w:p>
    <w:p w14:paraId="369D8D09" w14:textId="054DD621"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12) сведения о порядке досудебного обжалования решений </w:t>
      </w:r>
      <w:r w:rsidR="004C7456">
        <w:rPr>
          <w:sz w:val="28"/>
          <w:szCs w:val="28"/>
          <w:shd w:val="clear" w:color="auto" w:fill="FFFFFF"/>
        </w:rPr>
        <w:t>администрации</w:t>
      </w:r>
      <w:r w:rsidRPr="00E149B4">
        <w:rPr>
          <w:sz w:val="28"/>
          <w:szCs w:val="28"/>
          <w:shd w:val="clear" w:color="auto" w:fill="FFFFFF"/>
        </w:rPr>
        <w:t>, действий (бездействия) е</w:t>
      </w:r>
      <w:r w:rsidR="004C7456">
        <w:rPr>
          <w:sz w:val="28"/>
          <w:szCs w:val="28"/>
          <w:shd w:val="clear" w:color="auto" w:fill="FFFFFF"/>
        </w:rPr>
        <w:t>е</w:t>
      </w:r>
      <w:r w:rsidRPr="00E149B4">
        <w:rPr>
          <w:sz w:val="28"/>
          <w:szCs w:val="28"/>
          <w:shd w:val="clear" w:color="auto" w:fill="FFFFFF"/>
        </w:rPr>
        <w:t xml:space="preserve"> должностных лиц;</w:t>
      </w:r>
    </w:p>
    <w:p w14:paraId="55386570" w14:textId="3D09EBEA"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13) доклады, содержащие результаты обобщения правоприменительной практики </w:t>
      </w:r>
      <w:r w:rsidR="004C7456">
        <w:rPr>
          <w:sz w:val="28"/>
          <w:szCs w:val="28"/>
          <w:shd w:val="clear" w:color="auto" w:fill="FFFFFF"/>
        </w:rPr>
        <w:t>администрации</w:t>
      </w:r>
      <w:r w:rsidRPr="00E149B4">
        <w:rPr>
          <w:sz w:val="28"/>
          <w:szCs w:val="28"/>
          <w:shd w:val="clear" w:color="auto" w:fill="FFFFFF"/>
        </w:rPr>
        <w:t>;</w:t>
      </w:r>
    </w:p>
    <w:p w14:paraId="6F986B5A"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14) доклады о муниципальном контроле;</w:t>
      </w:r>
    </w:p>
    <w:p w14:paraId="455B4A97" w14:textId="5E75DC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15) иные сведения, предусмотренные нормативными правовыми актами Российской Федерации, нормативными правовыми актами </w:t>
      </w:r>
      <w:r w:rsidR="008801E2">
        <w:rPr>
          <w:sz w:val="28"/>
          <w:szCs w:val="28"/>
          <w:shd w:val="clear" w:color="auto" w:fill="FFFFFF"/>
        </w:rPr>
        <w:t>Самарской области</w:t>
      </w:r>
      <w:r w:rsidRPr="00E149B4">
        <w:rPr>
          <w:sz w:val="28"/>
          <w:szCs w:val="28"/>
          <w:shd w:val="clear" w:color="auto" w:fill="FFFFFF"/>
        </w:rPr>
        <w:t xml:space="preserve">, муниципальными правовыми актами </w:t>
      </w:r>
      <w:r w:rsidR="008801E2">
        <w:rPr>
          <w:sz w:val="28"/>
          <w:szCs w:val="28"/>
          <w:shd w:val="clear" w:color="auto" w:fill="FFFFFF"/>
        </w:rPr>
        <w:t xml:space="preserve">городского округа Жигулевск Самарской области </w:t>
      </w:r>
      <w:r w:rsidRPr="00E149B4">
        <w:rPr>
          <w:sz w:val="28"/>
          <w:szCs w:val="28"/>
          <w:shd w:val="clear" w:color="auto" w:fill="FFFFFF"/>
        </w:rPr>
        <w:t>и (или) программами профилактики рисков причинения вреда.</w:t>
      </w:r>
    </w:p>
    <w:p w14:paraId="5A495619" w14:textId="531B9F2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5.</w:t>
      </w:r>
      <w:r w:rsidRPr="00E149B4">
        <w:rPr>
          <w:sz w:val="28"/>
          <w:szCs w:val="28"/>
          <w:shd w:val="clear" w:color="auto" w:fill="FFFFFF"/>
        </w:rPr>
        <w:t xml:space="preserve"> В случае наличия у </w:t>
      </w:r>
      <w:r w:rsidR="008801E2">
        <w:rPr>
          <w:sz w:val="28"/>
          <w:szCs w:val="28"/>
          <w:shd w:val="clear" w:color="auto" w:fill="FFFFFF"/>
        </w:rPr>
        <w:t>а</w:t>
      </w:r>
      <w:r w:rsidRPr="00E149B4">
        <w:rPr>
          <w:sz w:val="28"/>
          <w:szCs w:val="28"/>
          <w:shd w:val="clear" w:color="auto" w:fill="FFFFFF"/>
        </w:rPr>
        <w:t xml:space="preserve">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8801E2">
        <w:rPr>
          <w:sz w:val="28"/>
          <w:szCs w:val="28"/>
          <w:shd w:val="clear" w:color="auto" w:fill="FFFFFF"/>
        </w:rPr>
        <w:t>а</w:t>
      </w:r>
      <w:r w:rsidRPr="00E149B4">
        <w:rPr>
          <w:sz w:val="28"/>
          <w:szCs w:val="28"/>
          <w:shd w:val="clear" w:color="auto" w:fill="FFFFFF"/>
        </w:rPr>
        <w:t>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A78F5B7" w14:textId="50C1F61F" w:rsidR="00DE0128" w:rsidRPr="00E149B4" w:rsidRDefault="00DE0128" w:rsidP="00DE0128">
      <w:pPr>
        <w:widowControl w:val="0"/>
        <w:ind w:firstLine="709"/>
        <w:jc w:val="both"/>
        <w:rPr>
          <w:b/>
          <w:bCs/>
          <w:sz w:val="28"/>
          <w:szCs w:val="28"/>
        </w:rPr>
      </w:pPr>
      <w:r w:rsidRPr="00E149B4">
        <w:rPr>
          <w:b/>
          <w:sz w:val="28"/>
          <w:szCs w:val="28"/>
          <w:shd w:val="clear" w:color="auto" w:fill="FFFFFF"/>
        </w:rPr>
        <w:t>6.</w:t>
      </w:r>
      <w:r w:rsidRPr="00E149B4">
        <w:rPr>
          <w:sz w:val="28"/>
          <w:szCs w:val="28"/>
          <w:shd w:val="clear" w:color="auto" w:fill="FFFFFF"/>
        </w:rPr>
        <w:t xml:space="preserve">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w:t>
      </w:r>
      <w:r w:rsidR="008801E2">
        <w:rPr>
          <w:sz w:val="28"/>
          <w:szCs w:val="28"/>
          <w:shd w:val="clear" w:color="auto" w:fill="FFFFFF"/>
        </w:rPr>
        <w:t>31 июля 2020 года</w:t>
      </w:r>
      <w:r w:rsidRPr="00E149B4">
        <w:rPr>
          <w:sz w:val="28"/>
          <w:szCs w:val="28"/>
          <w:shd w:val="clear" w:color="auto" w:fill="FFFFFF"/>
        </w:rPr>
        <w:t xml:space="preserve">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D775841" w14:textId="248CCC51" w:rsidR="00DE0128" w:rsidRPr="00E149B4" w:rsidRDefault="00DE0128" w:rsidP="00DE0128">
      <w:pPr>
        <w:pStyle w:val="ConsPlusNormal"/>
        <w:ind w:firstLine="709"/>
        <w:jc w:val="both"/>
        <w:rPr>
          <w:sz w:val="28"/>
          <w:szCs w:val="28"/>
        </w:rPr>
      </w:pPr>
      <w:r w:rsidRPr="00E149B4">
        <w:rPr>
          <w:b/>
          <w:bCs/>
          <w:sz w:val="28"/>
          <w:szCs w:val="28"/>
        </w:rPr>
        <w:t>7.</w:t>
      </w:r>
      <w:r w:rsidRPr="00E149B4">
        <w:rPr>
          <w:sz w:val="28"/>
          <w:szCs w:val="28"/>
        </w:rPr>
        <w:t xml:space="preserve"> Контролируемое лицо вправе после получения предостережения о недопустимости нарушения обязательных требований подать в </w:t>
      </w:r>
      <w:r w:rsidR="004C7456">
        <w:rPr>
          <w:sz w:val="28"/>
          <w:szCs w:val="28"/>
        </w:rPr>
        <w:t xml:space="preserve">администрацию </w:t>
      </w:r>
      <w:r w:rsidRPr="00E149B4">
        <w:rPr>
          <w:sz w:val="28"/>
          <w:szCs w:val="28"/>
        </w:rPr>
        <w:t>возражение в отношении указанного предостережения.</w:t>
      </w:r>
    </w:p>
    <w:p w14:paraId="0681893D" w14:textId="0DE5555D" w:rsidR="00DE0128" w:rsidRPr="00E149B4" w:rsidRDefault="00DE0128" w:rsidP="00DE0128">
      <w:pPr>
        <w:pStyle w:val="ConsPlusNormal"/>
        <w:ind w:firstLine="709"/>
        <w:jc w:val="both"/>
        <w:rPr>
          <w:sz w:val="28"/>
          <w:szCs w:val="28"/>
        </w:rPr>
      </w:pPr>
      <w:r w:rsidRPr="00E149B4">
        <w:rPr>
          <w:b/>
          <w:bCs/>
          <w:sz w:val="28"/>
          <w:szCs w:val="28"/>
        </w:rPr>
        <w:t xml:space="preserve">8. </w:t>
      </w:r>
      <w:r w:rsidRPr="00E149B4">
        <w:rPr>
          <w:sz w:val="28"/>
          <w:szCs w:val="28"/>
        </w:rPr>
        <w:t xml:space="preserve">Возражение подается в срок не позднее 10 </w:t>
      </w:r>
      <w:r w:rsidR="008801E2">
        <w:rPr>
          <w:sz w:val="28"/>
          <w:szCs w:val="28"/>
        </w:rPr>
        <w:t xml:space="preserve">(десяти) </w:t>
      </w:r>
      <w:r w:rsidRPr="00E149B4">
        <w:rPr>
          <w:sz w:val="28"/>
          <w:szCs w:val="28"/>
        </w:rPr>
        <w:t>дней со дня получения предостережения.</w:t>
      </w:r>
    </w:p>
    <w:p w14:paraId="327A918C" w14:textId="77777777" w:rsidR="00DE0128" w:rsidRPr="00E149B4" w:rsidRDefault="00DE0128" w:rsidP="00DE0128">
      <w:pPr>
        <w:pStyle w:val="ConsPlusNormal"/>
        <w:ind w:firstLine="709"/>
        <w:jc w:val="both"/>
        <w:rPr>
          <w:sz w:val="28"/>
          <w:szCs w:val="28"/>
        </w:rPr>
      </w:pPr>
      <w:r w:rsidRPr="00E149B4">
        <w:rPr>
          <w:b/>
          <w:bCs/>
          <w:sz w:val="28"/>
          <w:szCs w:val="28"/>
        </w:rPr>
        <w:t>9.</w:t>
      </w:r>
      <w:r w:rsidRPr="00E149B4">
        <w:rPr>
          <w:sz w:val="28"/>
          <w:szCs w:val="28"/>
        </w:rPr>
        <w:t xml:space="preserve"> В возражении указываются:</w:t>
      </w:r>
    </w:p>
    <w:p w14:paraId="232E7E07" w14:textId="77777777" w:rsidR="00DE0128" w:rsidRPr="00E149B4" w:rsidRDefault="00DE0128" w:rsidP="00DE0128">
      <w:pPr>
        <w:pStyle w:val="ConsPlusNormal"/>
        <w:ind w:firstLine="709"/>
        <w:jc w:val="both"/>
        <w:rPr>
          <w:sz w:val="28"/>
          <w:szCs w:val="28"/>
        </w:rPr>
      </w:pPr>
      <w:r w:rsidRPr="00E149B4">
        <w:rPr>
          <w:sz w:val="28"/>
          <w:szCs w:val="28"/>
        </w:rPr>
        <w:t>1) наименование юридического лица, фамилия, имя, отчество (при наличии) индивидуального предпринимателя;</w:t>
      </w:r>
    </w:p>
    <w:p w14:paraId="49A5A809" w14:textId="62BC14B0" w:rsidR="00DE0128" w:rsidRPr="00E149B4" w:rsidRDefault="00DE0128" w:rsidP="00DE0128">
      <w:pPr>
        <w:pStyle w:val="ConsPlusNormal"/>
        <w:ind w:firstLine="709"/>
        <w:jc w:val="both"/>
        <w:rPr>
          <w:sz w:val="28"/>
          <w:szCs w:val="28"/>
        </w:rPr>
      </w:pPr>
      <w:r w:rsidRPr="00E149B4">
        <w:rPr>
          <w:sz w:val="28"/>
          <w:szCs w:val="28"/>
        </w:rPr>
        <w:t xml:space="preserve">2) идентификационный номер налогоплательщика </w:t>
      </w:r>
      <w:r w:rsidR="008801E2">
        <w:rPr>
          <w:sz w:val="28"/>
          <w:szCs w:val="28"/>
        </w:rPr>
        <w:t>–</w:t>
      </w:r>
      <w:r w:rsidRPr="00E149B4">
        <w:rPr>
          <w:sz w:val="28"/>
          <w:szCs w:val="28"/>
        </w:rPr>
        <w:t xml:space="preserve"> юридического лица, индивидуального предпринимателя;</w:t>
      </w:r>
    </w:p>
    <w:p w14:paraId="732C44C6" w14:textId="77777777" w:rsidR="00DE0128" w:rsidRPr="00E149B4" w:rsidRDefault="00DE0128" w:rsidP="00DE0128">
      <w:pPr>
        <w:pStyle w:val="ConsPlusNormal"/>
        <w:ind w:firstLine="709"/>
        <w:jc w:val="both"/>
        <w:rPr>
          <w:sz w:val="28"/>
          <w:szCs w:val="28"/>
        </w:rPr>
      </w:pPr>
      <w:r w:rsidRPr="00E149B4">
        <w:rPr>
          <w:sz w:val="28"/>
          <w:szCs w:val="28"/>
        </w:rPr>
        <w:t>3) дата и номер предостережения, направленного в адрес юридического лица, индивидуального предпринимателя;</w:t>
      </w:r>
    </w:p>
    <w:p w14:paraId="0457422A" w14:textId="280C3941" w:rsidR="00DE0128" w:rsidRPr="00E149B4" w:rsidRDefault="00DE0128" w:rsidP="00DE0128">
      <w:pPr>
        <w:pStyle w:val="ConsPlusNormal"/>
        <w:ind w:firstLine="709"/>
        <w:jc w:val="both"/>
        <w:rPr>
          <w:sz w:val="28"/>
          <w:szCs w:val="28"/>
        </w:rPr>
      </w:pPr>
      <w:r w:rsidRPr="00E149B4">
        <w:rPr>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sidR="008801E2">
        <w:rPr>
          <w:sz w:val="28"/>
          <w:szCs w:val="28"/>
        </w:rPr>
        <w:t xml:space="preserve"> городского </w:t>
      </w:r>
      <w:r w:rsidR="008801E2">
        <w:rPr>
          <w:sz w:val="28"/>
          <w:szCs w:val="28"/>
        </w:rPr>
        <w:lastRenderedPageBreak/>
        <w:t>округа Жигулевск Самарской области</w:t>
      </w:r>
      <w:r w:rsidRPr="00E149B4">
        <w:rPr>
          <w:sz w:val="28"/>
          <w:szCs w:val="28"/>
        </w:rPr>
        <w:t>.</w:t>
      </w:r>
    </w:p>
    <w:p w14:paraId="2291FDD5" w14:textId="03C3CAAE" w:rsidR="00DE0128" w:rsidRPr="00E149B4" w:rsidRDefault="00DE0128" w:rsidP="00DE0128">
      <w:pPr>
        <w:pStyle w:val="ConsPlusNormal"/>
        <w:ind w:firstLine="709"/>
        <w:jc w:val="both"/>
        <w:rPr>
          <w:sz w:val="28"/>
          <w:szCs w:val="28"/>
        </w:rPr>
      </w:pPr>
      <w:r w:rsidRPr="00E149B4">
        <w:rPr>
          <w:b/>
          <w:bCs/>
          <w:sz w:val="28"/>
          <w:szCs w:val="28"/>
        </w:rPr>
        <w:t>10.</w:t>
      </w:r>
      <w:r w:rsidRPr="00E149B4">
        <w:rPr>
          <w:sz w:val="28"/>
          <w:szCs w:val="28"/>
        </w:rPr>
        <w:t xml:space="preserve"> Возражения направляются юридическим лицом, индивидуальным предпринимателем в бумажном виде почтовым отправлением в </w:t>
      </w:r>
      <w:r w:rsidR="008801E2">
        <w:rPr>
          <w:sz w:val="28"/>
          <w:szCs w:val="28"/>
        </w:rPr>
        <w:t>а</w:t>
      </w:r>
      <w:r w:rsidRPr="00E149B4">
        <w:rPr>
          <w:sz w:val="28"/>
          <w:szCs w:val="28"/>
        </w:rPr>
        <w:t xml:space="preserve">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8801E2">
        <w:rPr>
          <w:sz w:val="28"/>
          <w:szCs w:val="28"/>
        </w:rPr>
        <w:t>а</w:t>
      </w:r>
      <w:r w:rsidRPr="00E149B4">
        <w:rPr>
          <w:sz w:val="28"/>
          <w:szCs w:val="28"/>
        </w:rPr>
        <w:t>дминистрации, либо иными указанными в предостережении способами.</w:t>
      </w:r>
    </w:p>
    <w:p w14:paraId="55C38D2C" w14:textId="7DFCEE2D" w:rsidR="00DE0128" w:rsidRPr="00E149B4" w:rsidRDefault="00DE0128" w:rsidP="00DE0128">
      <w:pPr>
        <w:pStyle w:val="ConsPlusNormal"/>
        <w:ind w:firstLine="709"/>
        <w:jc w:val="both"/>
        <w:rPr>
          <w:sz w:val="28"/>
          <w:szCs w:val="28"/>
        </w:rPr>
      </w:pPr>
      <w:r w:rsidRPr="00E149B4">
        <w:rPr>
          <w:b/>
          <w:bCs/>
          <w:sz w:val="28"/>
          <w:szCs w:val="28"/>
        </w:rPr>
        <w:t>11.</w:t>
      </w:r>
      <w:r w:rsidRPr="00E149B4">
        <w:rPr>
          <w:sz w:val="28"/>
          <w:szCs w:val="28"/>
        </w:rPr>
        <w:t xml:space="preserve"> Администрация рассматривает возражения, по итогам рассмотрения направляет юридическому лицу, индивидуальному предпринимателю в течение 20</w:t>
      </w:r>
      <w:r w:rsidR="008801E2">
        <w:rPr>
          <w:sz w:val="28"/>
          <w:szCs w:val="28"/>
        </w:rPr>
        <w:t xml:space="preserve"> (двадцати)</w:t>
      </w:r>
      <w:r w:rsidRPr="00E149B4">
        <w:rPr>
          <w:sz w:val="28"/>
          <w:szCs w:val="28"/>
        </w:rPr>
        <w:t xml:space="preserve">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14:paraId="4A0BC50C" w14:textId="77777777" w:rsidR="00DE0128" w:rsidRPr="00E149B4" w:rsidRDefault="00DE0128" w:rsidP="00DE0128">
      <w:pPr>
        <w:pStyle w:val="ConsPlusNormal"/>
        <w:ind w:firstLine="709"/>
        <w:jc w:val="both"/>
        <w:rPr>
          <w:sz w:val="28"/>
          <w:szCs w:val="28"/>
        </w:rPr>
      </w:pPr>
      <w:r w:rsidRPr="00E149B4">
        <w:rPr>
          <w:b/>
          <w:bCs/>
          <w:sz w:val="28"/>
          <w:szCs w:val="28"/>
        </w:rPr>
        <w:t>12.</w:t>
      </w:r>
      <w:r w:rsidRPr="00E149B4">
        <w:rPr>
          <w:sz w:val="28"/>
          <w:szCs w:val="28"/>
        </w:rPr>
        <w:t xml:space="preserve"> Консультирование осуществляется по обращениям контролируемых лиц и их представителей.</w:t>
      </w:r>
    </w:p>
    <w:p w14:paraId="4093450F" w14:textId="71301C2A" w:rsidR="00DE0128" w:rsidRPr="00E149B4" w:rsidRDefault="00DE0128" w:rsidP="00DE0128">
      <w:pPr>
        <w:pStyle w:val="ConsPlusNormal"/>
        <w:ind w:firstLine="709"/>
        <w:jc w:val="both"/>
        <w:rPr>
          <w:sz w:val="28"/>
          <w:szCs w:val="28"/>
        </w:rPr>
      </w:pPr>
      <w:r w:rsidRPr="00E149B4">
        <w:rPr>
          <w:b/>
          <w:bCs/>
          <w:sz w:val="28"/>
          <w:szCs w:val="28"/>
        </w:rPr>
        <w:t>13.</w:t>
      </w:r>
      <w:r w:rsidRPr="00E149B4">
        <w:rPr>
          <w:sz w:val="28"/>
          <w:szCs w:val="28"/>
        </w:rPr>
        <w:t xml:space="preserve"> Консультирование осуществляется должностным лицом </w:t>
      </w:r>
      <w:r w:rsidR="00342C6E">
        <w:rPr>
          <w:sz w:val="28"/>
          <w:szCs w:val="28"/>
        </w:rPr>
        <w:t>а</w:t>
      </w:r>
      <w:r w:rsidRPr="00E149B4">
        <w:rPr>
          <w:sz w:val="28"/>
          <w:szCs w:val="28"/>
        </w:rPr>
        <w:t>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6CCD3946" w14:textId="0BA8A0F5" w:rsidR="00DE0128" w:rsidRPr="00E149B4" w:rsidRDefault="00DE0128" w:rsidP="00DE0128">
      <w:pPr>
        <w:pStyle w:val="ConsPlusNormal"/>
        <w:ind w:firstLine="709"/>
        <w:jc w:val="both"/>
        <w:rPr>
          <w:sz w:val="28"/>
          <w:szCs w:val="28"/>
        </w:rPr>
      </w:pPr>
      <w:r w:rsidRPr="00E149B4">
        <w:rPr>
          <w:b/>
          <w:bCs/>
          <w:sz w:val="28"/>
          <w:szCs w:val="28"/>
        </w:rPr>
        <w:t>14.</w:t>
      </w:r>
      <w:r w:rsidRPr="00E149B4">
        <w:rPr>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w:t>
      </w:r>
      <w:r w:rsidR="00342C6E">
        <w:rPr>
          <w:sz w:val="28"/>
          <w:szCs w:val="28"/>
        </w:rPr>
        <w:t xml:space="preserve"> 2 мая 2006 года</w:t>
      </w:r>
      <w:r w:rsidRPr="00E149B4">
        <w:rPr>
          <w:sz w:val="28"/>
          <w:szCs w:val="28"/>
        </w:rPr>
        <w:t xml:space="preserve"> № 59-ФЗ «О порядке рассмотрения обращений граждан Российской Федерации».</w:t>
      </w:r>
    </w:p>
    <w:p w14:paraId="181B10B1" w14:textId="3DF9A767" w:rsidR="00DE0128" w:rsidRPr="00E149B4" w:rsidRDefault="00DE0128" w:rsidP="00DE0128">
      <w:pPr>
        <w:pStyle w:val="ConsPlusNormal"/>
        <w:ind w:firstLine="709"/>
        <w:jc w:val="both"/>
        <w:rPr>
          <w:sz w:val="28"/>
          <w:szCs w:val="28"/>
        </w:rPr>
      </w:pPr>
      <w:r w:rsidRPr="00E149B4">
        <w:rPr>
          <w:b/>
          <w:bCs/>
          <w:sz w:val="28"/>
          <w:szCs w:val="28"/>
        </w:rPr>
        <w:t>15.</w:t>
      </w:r>
      <w:r w:rsidRPr="00E149B4">
        <w:rPr>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342C6E">
        <w:rPr>
          <w:sz w:val="28"/>
          <w:szCs w:val="28"/>
        </w:rPr>
        <w:t>администрации</w:t>
      </w:r>
      <w:r w:rsidRPr="00E149B4">
        <w:rPr>
          <w:sz w:val="28"/>
          <w:szCs w:val="28"/>
        </w:rPr>
        <w:t xml:space="preserve"> в сети </w:t>
      </w:r>
      <w:r w:rsidR="00342C6E">
        <w:rPr>
          <w:sz w:val="28"/>
          <w:szCs w:val="28"/>
        </w:rPr>
        <w:t>«</w:t>
      </w:r>
      <w:r w:rsidRPr="00E149B4">
        <w:rPr>
          <w:sz w:val="28"/>
          <w:szCs w:val="28"/>
        </w:rPr>
        <w:t>Интернет</w:t>
      </w:r>
      <w:r w:rsidR="00342C6E">
        <w:rPr>
          <w:sz w:val="28"/>
          <w:szCs w:val="28"/>
        </w:rPr>
        <w:t>»</w:t>
      </w:r>
      <w:r w:rsidRPr="00E149B4">
        <w:rPr>
          <w:sz w:val="28"/>
          <w:szCs w:val="28"/>
        </w:rPr>
        <w:t xml:space="preserve"> письменного разъяснения, подписанного уполномоченным должностным лицом </w:t>
      </w:r>
      <w:r w:rsidR="004C7456">
        <w:rPr>
          <w:sz w:val="28"/>
          <w:szCs w:val="28"/>
        </w:rPr>
        <w:t>администрации</w:t>
      </w:r>
      <w:r w:rsidRPr="00E149B4">
        <w:rPr>
          <w:sz w:val="28"/>
          <w:szCs w:val="28"/>
        </w:rPr>
        <w:t>.</w:t>
      </w:r>
    </w:p>
    <w:p w14:paraId="615C1D42" w14:textId="77777777" w:rsidR="00DE0128" w:rsidRPr="00E149B4" w:rsidRDefault="00DE0128" w:rsidP="00DE0128">
      <w:pPr>
        <w:pStyle w:val="ConsPlusNormal"/>
        <w:ind w:firstLine="709"/>
        <w:jc w:val="both"/>
        <w:rPr>
          <w:sz w:val="28"/>
          <w:szCs w:val="28"/>
        </w:rPr>
      </w:pPr>
      <w:r w:rsidRPr="00E149B4">
        <w:rPr>
          <w:b/>
          <w:bCs/>
          <w:sz w:val="28"/>
          <w:szCs w:val="28"/>
        </w:rPr>
        <w:t>16.</w:t>
      </w:r>
      <w:r w:rsidRPr="00E149B4">
        <w:rPr>
          <w:sz w:val="28"/>
          <w:szCs w:val="28"/>
        </w:rPr>
        <w:t xml:space="preserve"> Обязательный профилактический визит осуществляется в отношении контролируемых лиц в случае получения ими в порядке, установленном Правительством Российской Федерации, разрешения на право организации рынка.</w:t>
      </w:r>
    </w:p>
    <w:p w14:paraId="25DB4758" w14:textId="77777777" w:rsidR="00DE0128" w:rsidRPr="00E149B4" w:rsidRDefault="00DE0128" w:rsidP="00DE0128">
      <w:pPr>
        <w:pStyle w:val="ConsPlusNormal"/>
        <w:ind w:firstLine="709"/>
        <w:jc w:val="both"/>
        <w:rPr>
          <w:sz w:val="28"/>
          <w:szCs w:val="28"/>
        </w:rPr>
      </w:pPr>
      <w:r w:rsidRPr="00E149B4">
        <w:rPr>
          <w:sz w:val="28"/>
          <w:szCs w:val="28"/>
        </w:rPr>
        <w:t>Срок осуществления обязательного профилактического визита составляет один рабочий день.</w:t>
      </w:r>
    </w:p>
    <w:p w14:paraId="684CB0B1" w14:textId="77777777" w:rsidR="00DE0128" w:rsidRPr="00E149B4" w:rsidRDefault="00DE0128" w:rsidP="00DE0128">
      <w:pPr>
        <w:pStyle w:val="ConsPlusNormal"/>
        <w:ind w:firstLine="709"/>
        <w:jc w:val="both"/>
        <w:rPr>
          <w:sz w:val="28"/>
          <w:szCs w:val="28"/>
          <w:shd w:val="clear" w:color="auto" w:fill="FFFFFF"/>
        </w:rPr>
      </w:pPr>
      <w:r w:rsidRPr="00E149B4">
        <w:rPr>
          <w:b/>
          <w:sz w:val="28"/>
          <w:szCs w:val="28"/>
          <w:shd w:val="clear" w:color="auto" w:fill="FFFFFF"/>
        </w:rPr>
        <w:t>17.</w:t>
      </w:r>
      <w:r w:rsidRPr="00E149B4">
        <w:rPr>
          <w:sz w:val="28"/>
          <w:szCs w:val="28"/>
          <w:shd w:val="clear" w:color="auto" w:fill="FFFFFF"/>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w:t>
      </w:r>
      <w:r w:rsidRPr="00E149B4">
        <w:rPr>
          <w:sz w:val="28"/>
          <w:szCs w:val="28"/>
          <w:shd w:val="clear" w:color="auto" w:fill="FFFFFF"/>
        </w:rPr>
        <w:lastRenderedPageBreak/>
        <w:t>соответствующей категории риска.</w:t>
      </w:r>
    </w:p>
    <w:p w14:paraId="61235934" w14:textId="3194583F"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18.</w:t>
      </w:r>
      <w:r w:rsidRPr="00E149B4">
        <w:rPr>
          <w:sz w:val="28"/>
          <w:szCs w:val="28"/>
          <w:shd w:val="clear" w:color="auto" w:fill="FFFFFF"/>
        </w:rPr>
        <w:t xml:space="preserve"> О проведении обязательного профилактического визита контролируемое лицо должно быть уведомлено не позднее чем за </w:t>
      </w:r>
      <w:r w:rsidR="00342C6E">
        <w:rPr>
          <w:sz w:val="28"/>
          <w:szCs w:val="28"/>
          <w:shd w:val="clear" w:color="auto" w:fill="FFFFFF"/>
        </w:rPr>
        <w:t>5 (</w:t>
      </w:r>
      <w:r w:rsidRPr="00E149B4">
        <w:rPr>
          <w:sz w:val="28"/>
          <w:szCs w:val="28"/>
          <w:shd w:val="clear" w:color="auto" w:fill="FFFFFF"/>
        </w:rPr>
        <w:t>пять</w:t>
      </w:r>
      <w:r w:rsidR="00342C6E">
        <w:rPr>
          <w:sz w:val="28"/>
          <w:szCs w:val="28"/>
          <w:shd w:val="clear" w:color="auto" w:fill="FFFFFF"/>
        </w:rPr>
        <w:t>)</w:t>
      </w:r>
      <w:r w:rsidRPr="00E149B4">
        <w:rPr>
          <w:sz w:val="28"/>
          <w:szCs w:val="28"/>
          <w:shd w:val="clear" w:color="auto" w:fill="FFFFFF"/>
        </w:rPr>
        <w:t xml:space="preserve"> рабочих дней до даты его проведения.</w:t>
      </w:r>
    </w:p>
    <w:p w14:paraId="2422171B" w14:textId="2C46C2B2"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19.</w:t>
      </w:r>
      <w:r w:rsidRPr="00E149B4">
        <w:rPr>
          <w:sz w:val="28"/>
          <w:szCs w:val="28"/>
          <w:shd w:val="clear" w:color="auto" w:fill="FFFFFF"/>
        </w:rPr>
        <w:t xml:space="preserve"> Контролируемое лицо вправе отказаться от проведения обязательного профилактического визита, уведомив об этом </w:t>
      </w:r>
      <w:r w:rsidR="00342C6E">
        <w:rPr>
          <w:sz w:val="28"/>
          <w:szCs w:val="28"/>
          <w:shd w:val="clear" w:color="auto" w:fill="FFFFFF"/>
        </w:rPr>
        <w:t>а</w:t>
      </w:r>
      <w:r w:rsidRPr="00E149B4">
        <w:rPr>
          <w:sz w:val="28"/>
          <w:szCs w:val="28"/>
          <w:shd w:val="clear" w:color="auto" w:fill="FFFFFF"/>
        </w:rPr>
        <w:t xml:space="preserve">дминистрацию не позднее чем за </w:t>
      </w:r>
      <w:r w:rsidR="00342C6E">
        <w:rPr>
          <w:sz w:val="28"/>
          <w:szCs w:val="28"/>
          <w:shd w:val="clear" w:color="auto" w:fill="FFFFFF"/>
        </w:rPr>
        <w:t>3 (</w:t>
      </w:r>
      <w:r w:rsidRPr="00E149B4">
        <w:rPr>
          <w:sz w:val="28"/>
          <w:szCs w:val="28"/>
          <w:shd w:val="clear" w:color="auto" w:fill="FFFFFF"/>
        </w:rPr>
        <w:t>три</w:t>
      </w:r>
      <w:r w:rsidR="00342C6E">
        <w:rPr>
          <w:sz w:val="28"/>
          <w:szCs w:val="28"/>
          <w:shd w:val="clear" w:color="auto" w:fill="FFFFFF"/>
        </w:rPr>
        <w:t>)</w:t>
      </w:r>
      <w:r w:rsidRPr="00E149B4">
        <w:rPr>
          <w:sz w:val="28"/>
          <w:szCs w:val="28"/>
          <w:shd w:val="clear" w:color="auto" w:fill="FFFFFF"/>
        </w:rPr>
        <w:t xml:space="preserve"> рабочих дня до даты его проведения.</w:t>
      </w:r>
    </w:p>
    <w:p w14:paraId="4ADD19E9"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20.</w:t>
      </w:r>
      <w:r w:rsidRPr="00E149B4">
        <w:rPr>
          <w:sz w:val="28"/>
          <w:szCs w:val="28"/>
          <w:shd w:val="clear" w:color="auto" w:fill="FFFFFF"/>
        </w:rPr>
        <w:t xml:space="preserve"> Администрация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1F37D4D7"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21.</w:t>
      </w:r>
      <w:r w:rsidRPr="00E149B4">
        <w:rPr>
          <w:sz w:val="28"/>
          <w:szCs w:val="28"/>
          <w:shd w:val="clear" w:color="auto" w:fill="FFFFFF"/>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BED03BD" w14:textId="13733A32"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22.</w:t>
      </w:r>
      <w:r w:rsidRPr="00E149B4">
        <w:rPr>
          <w:sz w:val="28"/>
          <w:szCs w:val="28"/>
          <w:shd w:val="clear" w:color="auto" w:fill="FFFFFF"/>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sidR="00342C6E">
        <w:rPr>
          <w:sz w:val="28"/>
          <w:szCs w:val="28"/>
          <w:shd w:val="clear" w:color="auto" w:fill="FFFFFF"/>
        </w:rPr>
        <w:t>а</w:t>
      </w:r>
      <w:r w:rsidRPr="00E149B4">
        <w:rPr>
          <w:sz w:val="28"/>
          <w:szCs w:val="28"/>
          <w:shd w:val="clear" w:color="auto" w:fill="FFFFFF"/>
        </w:rPr>
        <w:t>дминистрации для принятия решения о проведении контрольных (надзорных) мероприятий.</w:t>
      </w:r>
    </w:p>
    <w:p w14:paraId="0EB53604" w14:textId="77777777" w:rsidR="00DE0128" w:rsidRPr="00E149B4" w:rsidRDefault="00DE0128" w:rsidP="00DE0128">
      <w:pPr>
        <w:widowControl w:val="0"/>
        <w:ind w:firstLine="709"/>
        <w:jc w:val="both"/>
        <w:rPr>
          <w:sz w:val="28"/>
          <w:szCs w:val="28"/>
          <w:shd w:val="clear" w:color="auto" w:fill="FFFFFF"/>
        </w:rPr>
      </w:pPr>
    </w:p>
    <w:p w14:paraId="58E5EE73" w14:textId="77777777" w:rsidR="00DE0128" w:rsidRPr="00E149B4" w:rsidRDefault="00DE0128" w:rsidP="00DE0128">
      <w:pPr>
        <w:pStyle w:val="ConsPlusTitle"/>
        <w:ind w:firstLine="709"/>
        <w:jc w:val="both"/>
        <w:outlineLvl w:val="1"/>
        <w:rPr>
          <w:sz w:val="28"/>
          <w:szCs w:val="28"/>
        </w:rPr>
      </w:pPr>
      <w:r w:rsidRPr="00E149B4">
        <w:rPr>
          <w:sz w:val="28"/>
          <w:szCs w:val="28"/>
        </w:rPr>
        <w:t>Статья 3. Контрольные (надзорные) мероприятия</w:t>
      </w:r>
    </w:p>
    <w:p w14:paraId="0D4B289B" w14:textId="77777777" w:rsidR="00DE0128" w:rsidRPr="00E149B4" w:rsidRDefault="00DE0128" w:rsidP="00DE0128">
      <w:pPr>
        <w:pStyle w:val="ConsPlusNormal"/>
        <w:ind w:firstLine="709"/>
        <w:jc w:val="both"/>
        <w:rPr>
          <w:sz w:val="28"/>
          <w:szCs w:val="28"/>
        </w:rPr>
      </w:pPr>
      <w:r w:rsidRPr="00E149B4">
        <w:rPr>
          <w:b/>
          <w:bCs/>
          <w:sz w:val="28"/>
          <w:szCs w:val="28"/>
        </w:rPr>
        <w:t>1.</w:t>
      </w:r>
      <w:r w:rsidRPr="00E149B4">
        <w:rPr>
          <w:sz w:val="28"/>
          <w:szCs w:val="28"/>
        </w:rPr>
        <w:t xml:space="preserve"> В рамках осуществления муниципального контроля в сфере благоустройства проводятся следующие контрольные (надзорные) мероприятия и соответствующие им контрольные (надзорные) действия:</w:t>
      </w:r>
    </w:p>
    <w:p w14:paraId="17617BC8" w14:textId="77777777" w:rsidR="00DE0128" w:rsidRPr="00E149B4" w:rsidRDefault="00DE0128" w:rsidP="00DE0128">
      <w:pPr>
        <w:pStyle w:val="ConsPlusNormal"/>
        <w:ind w:firstLine="709"/>
        <w:jc w:val="both"/>
        <w:rPr>
          <w:sz w:val="28"/>
          <w:szCs w:val="28"/>
        </w:rPr>
      </w:pPr>
      <w:r w:rsidRPr="00E149B4">
        <w:rPr>
          <w:sz w:val="28"/>
          <w:szCs w:val="28"/>
        </w:rPr>
        <w:t>1) инспекционный визит:</w:t>
      </w:r>
    </w:p>
    <w:p w14:paraId="11D66759" w14:textId="75B78BC7" w:rsidR="00DE0128" w:rsidRPr="00E149B4" w:rsidRDefault="00342C6E" w:rsidP="00DE0128">
      <w:pPr>
        <w:pStyle w:val="ConsPlusNormal"/>
        <w:ind w:firstLine="709"/>
        <w:jc w:val="both"/>
        <w:rPr>
          <w:sz w:val="28"/>
          <w:szCs w:val="28"/>
        </w:rPr>
      </w:pPr>
      <w:r>
        <w:rPr>
          <w:sz w:val="28"/>
          <w:szCs w:val="28"/>
        </w:rPr>
        <w:t xml:space="preserve">а) </w:t>
      </w:r>
      <w:r w:rsidR="00DE0128" w:rsidRPr="00E149B4">
        <w:rPr>
          <w:sz w:val="28"/>
          <w:szCs w:val="28"/>
        </w:rPr>
        <w:t>осмотр;</w:t>
      </w:r>
    </w:p>
    <w:p w14:paraId="694783F1" w14:textId="17FE4D15" w:rsidR="00DE0128" w:rsidRPr="00E149B4" w:rsidRDefault="00342C6E" w:rsidP="00DE0128">
      <w:pPr>
        <w:pStyle w:val="ConsPlusNormal"/>
        <w:ind w:firstLine="709"/>
        <w:jc w:val="both"/>
        <w:rPr>
          <w:sz w:val="28"/>
          <w:szCs w:val="28"/>
        </w:rPr>
      </w:pPr>
      <w:r>
        <w:rPr>
          <w:sz w:val="28"/>
          <w:szCs w:val="28"/>
        </w:rPr>
        <w:t xml:space="preserve">б) </w:t>
      </w:r>
      <w:r w:rsidR="00DE0128" w:rsidRPr="00E149B4">
        <w:rPr>
          <w:sz w:val="28"/>
          <w:szCs w:val="28"/>
        </w:rPr>
        <w:t>опрос;</w:t>
      </w:r>
    </w:p>
    <w:p w14:paraId="779DA0BF" w14:textId="053A9CF4" w:rsidR="00DE0128" w:rsidRPr="00E149B4" w:rsidRDefault="00342C6E" w:rsidP="00DE0128">
      <w:pPr>
        <w:pStyle w:val="ConsPlusNormal"/>
        <w:ind w:firstLine="709"/>
        <w:jc w:val="both"/>
        <w:rPr>
          <w:sz w:val="28"/>
          <w:szCs w:val="28"/>
        </w:rPr>
      </w:pPr>
      <w:r>
        <w:rPr>
          <w:sz w:val="28"/>
          <w:szCs w:val="28"/>
        </w:rPr>
        <w:t xml:space="preserve">в) </w:t>
      </w:r>
      <w:r w:rsidR="00DE0128" w:rsidRPr="00E149B4">
        <w:rPr>
          <w:sz w:val="28"/>
          <w:szCs w:val="28"/>
        </w:rPr>
        <w:t>получение письменных объяснений;</w:t>
      </w:r>
    </w:p>
    <w:p w14:paraId="752CA450" w14:textId="4795EEC3" w:rsidR="00DE0128" w:rsidRPr="00E149B4" w:rsidRDefault="00342C6E" w:rsidP="00DE0128">
      <w:pPr>
        <w:pStyle w:val="ConsPlusNormal"/>
        <w:ind w:firstLine="709"/>
        <w:jc w:val="both"/>
        <w:rPr>
          <w:sz w:val="28"/>
          <w:szCs w:val="28"/>
        </w:rPr>
      </w:pPr>
      <w:r>
        <w:rPr>
          <w:sz w:val="28"/>
          <w:szCs w:val="28"/>
        </w:rPr>
        <w:t xml:space="preserve">г) </w:t>
      </w:r>
      <w:r w:rsidR="00DE0128" w:rsidRPr="00E149B4">
        <w:rPr>
          <w:sz w:val="28"/>
          <w:szCs w:val="28"/>
        </w:rPr>
        <w:t>инструментальное обследование;</w:t>
      </w:r>
    </w:p>
    <w:p w14:paraId="4CA884AD" w14:textId="29C9F416" w:rsidR="00DE0128" w:rsidRPr="00E149B4" w:rsidRDefault="00342C6E" w:rsidP="00DE0128">
      <w:pPr>
        <w:pStyle w:val="ConsPlusNormal"/>
        <w:ind w:firstLine="709"/>
        <w:jc w:val="both"/>
        <w:rPr>
          <w:sz w:val="28"/>
          <w:szCs w:val="28"/>
        </w:rPr>
      </w:pPr>
      <w:r>
        <w:rPr>
          <w:sz w:val="28"/>
          <w:szCs w:val="28"/>
        </w:rPr>
        <w:t xml:space="preserve">д) </w:t>
      </w:r>
      <w:r w:rsidR="00DE0128" w:rsidRPr="00E149B4">
        <w:rPr>
          <w:sz w:val="28"/>
          <w:szCs w:val="28"/>
        </w:rPr>
        <w:t xml:space="preserve">истребование документов, </w:t>
      </w:r>
      <w:r w:rsidR="00DE0128" w:rsidRPr="00E149B4">
        <w:rPr>
          <w:sz w:val="28"/>
          <w:szCs w:val="28"/>
          <w:shd w:val="clear" w:color="auto" w:fill="FFFFFF"/>
        </w:rPr>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DE0128" w:rsidRPr="00E149B4">
        <w:rPr>
          <w:sz w:val="28"/>
          <w:szCs w:val="28"/>
        </w:rPr>
        <w:t>;</w:t>
      </w:r>
    </w:p>
    <w:p w14:paraId="77F6C52C" w14:textId="77777777" w:rsidR="00DE0128" w:rsidRPr="00E149B4" w:rsidRDefault="00DE0128" w:rsidP="00DE0128">
      <w:pPr>
        <w:pStyle w:val="ConsPlusNormal"/>
        <w:ind w:firstLine="709"/>
        <w:jc w:val="both"/>
        <w:rPr>
          <w:sz w:val="28"/>
          <w:szCs w:val="28"/>
        </w:rPr>
      </w:pPr>
      <w:r w:rsidRPr="00E149B4">
        <w:rPr>
          <w:sz w:val="28"/>
          <w:szCs w:val="28"/>
        </w:rPr>
        <w:t>2) рейдовый осмотр:</w:t>
      </w:r>
    </w:p>
    <w:p w14:paraId="50F73181" w14:textId="7E6CD027" w:rsidR="00DE0128" w:rsidRPr="00E149B4" w:rsidRDefault="00342C6E" w:rsidP="00DE0128">
      <w:pPr>
        <w:pStyle w:val="ConsPlusNormal"/>
        <w:ind w:firstLine="709"/>
        <w:jc w:val="both"/>
        <w:rPr>
          <w:sz w:val="28"/>
          <w:szCs w:val="28"/>
        </w:rPr>
      </w:pPr>
      <w:r>
        <w:rPr>
          <w:sz w:val="28"/>
          <w:szCs w:val="28"/>
        </w:rPr>
        <w:t xml:space="preserve">а) </w:t>
      </w:r>
      <w:r w:rsidR="00DE0128" w:rsidRPr="00E149B4">
        <w:rPr>
          <w:sz w:val="28"/>
          <w:szCs w:val="28"/>
        </w:rPr>
        <w:t>осмотр;</w:t>
      </w:r>
    </w:p>
    <w:p w14:paraId="3632F9E8" w14:textId="1AA3980A" w:rsidR="00DE0128" w:rsidRPr="00E149B4" w:rsidRDefault="00342C6E" w:rsidP="00DE0128">
      <w:pPr>
        <w:pStyle w:val="ConsPlusNormal"/>
        <w:ind w:firstLine="709"/>
        <w:jc w:val="both"/>
        <w:rPr>
          <w:sz w:val="28"/>
          <w:szCs w:val="28"/>
        </w:rPr>
      </w:pPr>
      <w:r>
        <w:rPr>
          <w:sz w:val="28"/>
          <w:szCs w:val="28"/>
        </w:rPr>
        <w:t xml:space="preserve">б) </w:t>
      </w:r>
      <w:r w:rsidR="00DE0128" w:rsidRPr="00E149B4">
        <w:rPr>
          <w:sz w:val="28"/>
          <w:szCs w:val="28"/>
        </w:rPr>
        <w:t>опрос;</w:t>
      </w:r>
    </w:p>
    <w:p w14:paraId="5CA9FD2A" w14:textId="266590B4" w:rsidR="00DE0128" w:rsidRPr="00E149B4" w:rsidRDefault="00342C6E" w:rsidP="00DE0128">
      <w:pPr>
        <w:pStyle w:val="ConsPlusNormal"/>
        <w:ind w:firstLine="709"/>
        <w:jc w:val="both"/>
        <w:rPr>
          <w:sz w:val="28"/>
          <w:szCs w:val="28"/>
        </w:rPr>
      </w:pPr>
      <w:r>
        <w:rPr>
          <w:sz w:val="28"/>
          <w:szCs w:val="28"/>
        </w:rPr>
        <w:t xml:space="preserve">в) </w:t>
      </w:r>
      <w:r w:rsidR="00DE0128" w:rsidRPr="00E149B4">
        <w:rPr>
          <w:sz w:val="28"/>
          <w:szCs w:val="28"/>
        </w:rPr>
        <w:t>получение письменных объяснений;</w:t>
      </w:r>
    </w:p>
    <w:p w14:paraId="006223D5" w14:textId="5328E25C" w:rsidR="00DE0128" w:rsidRPr="00E149B4" w:rsidRDefault="00342C6E" w:rsidP="00DE0128">
      <w:pPr>
        <w:pStyle w:val="ConsPlusNormal"/>
        <w:ind w:firstLine="709"/>
        <w:jc w:val="both"/>
        <w:rPr>
          <w:sz w:val="28"/>
          <w:szCs w:val="28"/>
        </w:rPr>
      </w:pPr>
      <w:r>
        <w:rPr>
          <w:sz w:val="28"/>
          <w:szCs w:val="28"/>
        </w:rPr>
        <w:t xml:space="preserve">г) </w:t>
      </w:r>
      <w:r w:rsidR="00DE0128" w:rsidRPr="00E149B4">
        <w:rPr>
          <w:sz w:val="28"/>
          <w:szCs w:val="28"/>
        </w:rPr>
        <w:t>истребование документов;</w:t>
      </w:r>
    </w:p>
    <w:p w14:paraId="50054140" w14:textId="48866A4A" w:rsidR="00DE0128" w:rsidRPr="00E149B4" w:rsidRDefault="00342C6E" w:rsidP="00DE0128">
      <w:pPr>
        <w:pStyle w:val="ConsPlusNormal"/>
        <w:ind w:firstLine="709"/>
        <w:jc w:val="both"/>
        <w:rPr>
          <w:sz w:val="28"/>
          <w:szCs w:val="28"/>
        </w:rPr>
      </w:pPr>
      <w:r>
        <w:rPr>
          <w:sz w:val="28"/>
          <w:szCs w:val="28"/>
        </w:rPr>
        <w:t xml:space="preserve">д) </w:t>
      </w:r>
      <w:r w:rsidR="00DE0128" w:rsidRPr="00E149B4">
        <w:rPr>
          <w:sz w:val="28"/>
          <w:szCs w:val="28"/>
        </w:rPr>
        <w:t>инструментальное обследование;</w:t>
      </w:r>
    </w:p>
    <w:p w14:paraId="74A507CB" w14:textId="77777777" w:rsidR="00DE0128" w:rsidRPr="00E149B4" w:rsidRDefault="00DE0128" w:rsidP="00DE0128">
      <w:pPr>
        <w:pStyle w:val="ConsPlusNormal"/>
        <w:ind w:firstLine="709"/>
        <w:jc w:val="both"/>
        <w:rPr>
          <w:sz w:val="28"/>
          <w:szCs w:val="28"/>
        </w:rPr>
      </w:pPr>
      <w:r w:rsidRPr="00E149B4">
        <w:rPr>
          <w:sz w:val="28"/>
          <w:szCs w:val="28"/>
        </w:rPr>
        <w:t>3) документарная проверка:</w:t>
      </w:r>
    </w:p>
    <w:p w14:paraId="7A28F346" w14:textId="57BE5E44" w:rsidR="00DE0128" w:rsidRPr="00E149B4" w:rsidRDefault="00342C6E" w:rsidP="00DE0128">
      <w:pPr>
        <w:pStyle w:val="ConsPlusNormal"/>
        <w:ind w:firstLine="709"/>
        <w:jc w:val="both"/>
        <w:rPr>
          <w:sz w:val="28"/>
          <w:szCs w:val="28"/>
        </w:rPr>
      </w:pPr>
      <w:r>
        <w:rPr>
          <w:sz w:val="28"/>
          <w:szCs w:val="28"/>
        </w:rPr>
        <w:t xml:space="preserve">а) </w:t>
      </w:r>
      <w:r w:rsidR="00DE0128" w:rsidRPr="00E149B4">
        <w:rPr>
          <w:sz w:val="28"/>
          <w:szCs w:val="28"/>
        </w:rPr>
        <w:t>получение письменных объяснений;</w:t>
      </w:r>
    </w:p>
    <w:p w14:paraId="1009C070" w14:textId="13FCCFE7" w:rsidR="00DE0128" w:rsidRPr="00E149B4" w:rsidRDefault="00342C6E" w:rsidP="00DE0128">
      <w:pPr>
        <w:pStyle w:val="ConsPlusNormal"/>
        <w:ind w:firstLine="709"/>
        <w:jc w:val="both"/>
        <w:rPr>
          <w:sz w:val="28"/>
          <w:szCs w:val="28"/>
        </w:rPr>
      </w:pPr>
      <w:r>
        <w:rPr>
          <w:sz w:val="28"/>
          <w:szCs w:val="28"/>
        </w:rPr>
        <w:t xml:space="preserve">б) </w:t>
      </w:r>
      <w:r w:rsidR="00DE0128" w:rsidRPr="00E149B4">
        <w:rPr>
          <w:sz w:val="28"/>
          <w:szCs w:val="28"/>
        </w:rPr>
        <w:t>истребование документов;</w:t>
      </w:r>
    </w:p>
    <w:p w14:paraId="612853D7" w14:textId="77777777" w:rsidR="00DE0128" w:rsidRPr="00E149B4" w:rsidRDefault="00DE0128" w:rsidP="00DE0128">
      <w:pPr>
        <w:pStyle w:val="ConsPlusNormal"/>
        <w:ind w:firstLine="709"/>
        <w:jc w:val="both"/>
        <w:rPr>
          <w:sz w:val="28"/>
          <w:szCs w:val="28"/>
        </w:rPr>
      </w:pPr>
      <w:r w:rsidRPr="00E149B4">
        <w:rPr>
          <w:sz w:val="28"/>
          <w:szCs w:val="28"/>
        </w:rPr>
        <w:lastRenderedPageBreak/>
        <w:t>4) выездная проверка:</w:t>
      </w:r>
    </w:p>
    <w:p w14:paraId="63254010" w14:textId="3CC432C6" w:rsidR="00DE0128" w:rsidRPr="00E149B4" w:rsidRDefault="00342C6E" w:rsidP="00DE0128">
      <w:pPr>
        <w:pStyle w:val="ConsPlusNormal"/>
        <w:ind w:firstLine="709"/>
        <w:jc w:val="both"/>
        <w:rPr>
          <w:sz w:val="28"/>
          <w:szCs w:val="28"/>
        </w:rPr>
      </w:pPr>
      <w:r>
        <w:rPr>
          <w:sz w:val="28"/>
          <w:szCs w:val="28"/>
        </w:rPr>
        <w:t xml:space="preserve">а) </w:t>
      </w:r>
      <w:r w:rsidR="00DE0128" w:rsidRPr="00E149B4">
        <w:rPr>
          <w:sz w:val="28"/>
          <w:szCs w:val="28"/>
        </w:rPr>
        <w:t>осмотр;</w:t>
      </w:r>
    </w:p>
    <w:p w14:paraId="2717814D" w14:textId="2FF1789C" w:rsidR="00DE0128" w:rsidRPr="00E149B4" w:rsidRDefault="00342C6E" w:rsidP="00DE0128">
      <w:pPr>
        <w:pStyle w:val="ConsPlusNormal"/>
        <w:ind w:firstLine="709"/>
        <w:jc w:val="both"/>
        <w:rPr>
          <w:sz w:val="28"/>
          <w:szCs w:val="28"/>
        </w:rPr>
      </w:pPr>
      <w:r>
        <w:rPr>
          <w:sz w:val="28"/>
          <w:szCs w:val="28"/>
        </w:rPr>
        <w:t xml:space="preserve">б) </w:t>
      </w:r>
      <w:r w:rsidR="00DE0128" w:rsidRPr="00E149B4">
        <w:rPr>
          <w:sz w:val="28"/>
          <w:szCs w:val="28"/>
        </w:rPr>
        <w:t>опрос;</w:t>
      </w:r>
    </w:p>
    <w:p w14:paraId="4BC8387F" w14:textId="625494FA" w:rsidR="00DE0128" w:rsidRPr="00E149B4" w:rsidRDefault="00342C6E" w:rsidP="00DE0128">
      <w:pPr>
        <w:pStyle w:val="ConsPlusNormal"/>
        <w:ind w:firstLine="709"/>
        <w:jc w:val="both"/>
        <w:rPr>
          <w:sz w:val="28"/>
          <w:szCs w:val="28"/>
        </w:rPr>
      </w:pPr>
      <w:r>
        <w:rPr>
          <w:sz w:val="28"/>
          <w:szCs w:val="28"/>
        </w:rPr>
        <w:t xml:space="preserve">в) </w:t>
      </w:r>
      <w:r w:rsidR="00DE0128" w:rsidRPr="00E149B4">
        <w:rPr>
          <w:sz w:val="28"/>
          <w:szCs w:val="28"/>
        </w:rPr>
        <w:t>получение письменных объяснений;</w:t>
      </w:r>
    </w:p>
    <w:p w14:paraId="5B2C2B97" w14:textId="38047EDC" w:rsidR="00DE0128" w:rsidRPr="00E149B4" w:rsidRDefault="00342C6E" w:rsidP="00DE0128">
      <w:pPr>
        <w:pStyle w:val="ConsPlusNormal"/>
        <w:ind w:firstLine="709"/>
        <w:jc w:val="both"/>
        <w:rPr>
          <w:sz w:val="28"/>
          <w:szCs w:val="28"/>
        </w:rPr>
      </w:pPr>
      <w:r>
        <w:rPr>
          <w:sz w:val="28"/>
          <w:szCs w:val="28"/>
        </w:rPr>
        <w:t xml:space="preserve">г) </w:t>
      </w:r>
      <w:r w:rsidR="00DE0128" w:rsidRPr="00E149B4">
        <w:rPr>
          <w:sz w:val="28"/>
          <w:szCs w:val="28"/>
        </w:rPr>
        <w:t>истребование документов;</w:t>
      </w:r>
    </w:p>
    <w:p w14:paraId="48911653" w14:textId="7464FC54" w:rsidR="00DE0128" w:rsidRPr="00E149B4" w:rsidRDefault="00342C6E" w:rsidP="00DE0128">
      <w:pPr>
        <w:pStyle w:val="ConsPlusNormal"/>
        <w:ind w:firstLine="709"/>
        <w:jc w:val="both"/>
        <w:rPr>
          <w:sz w:val="28"/>
          <w:szCs w:val="28"/>
        </w:rPr>
      </w:pPr>
      <w:r>
        <w:rPr>
          <w:sz w:val="28"/>
          <w:szCs w:val="28"/>
        </w:rPr>
        <w:t xml:space="preserve">д) </w:t>
      </w:r>
      <w:r w:rsidR="00DE0128" w:rsidRPr="00E149B4">
        <w:rPr>
          <w:sz w:val="28"/>
          <w:szCs w:val="28"/>
        </w:rPr>
        <w:t>инструментальное обследование;</w:t>
      </w:r>
    </w:p>
    <w:p w14:paraId="01123929" w14:textId="77777777" w:rsidR="00DE0128" w:rsidRPr="00E149B4" w:rsidRDefault="00DE0128" w:rsidP="00DE0128">
      <w:pPr>
        <w:pStyle w:val="ConsPlusNormal"/>
        <w:ind w:firstLine="709"/>
        <w:jc w:val="both"/>
        <w:rPr>
          <w:sz w:val="28"/>
          <w:szCs w:val="28"/>
        </w:rPr>
      </w:pPr>
      <w:r w:rsidRPr="00E149B4">
        <w:rPr>
          <w:sz w:val="28"/>
          <w:szCs w:val="28"/>
        </w:rPr>
        <w:t>5) выездное обследование:</w:t>
      </w:r>
    </w:p>
    <w:p w14:paraId="3327868E" w14:textId="3F9D1798" w:rsidR="00DE0128" w:rsidRPr="00E149B4" w:rsidRDefault="00342C6E" w:rsidP="00DE0128">
      <w:pPr>
        <w:widowControl w:val="0"/>
        <w:ind w:firstLine="709"/>
        <w:jc w:val="both"/>
        <w:rPr>
          <w:sz w:val="28"/>
          <w:szCs w:val="28"/>
          <w:shd w:val="clear" w:color="auto" w:fill="FFFFFF"/>
        </w:rPr>
      </w:pPr>
      <w:r>
        <w:rPr>
          <w:sz w:val="28"/>
          <w:szCs w:val="28"/>
          <w:shd w:val="clear" w:color="auto" w:fill="FFFFFF"/>
        </w:rPr>
        <w:t xml:space="preserve">а) </w:t>
      </w:r>
      <w:r w:rsidR="00DE0128" w:rsidRPr="00E149B4">
        <w:rPr>
          <w:sz w:val="28"/>
          <w:szCs w:val="28"/>
          <w:shd w:val="clear" w:color="auto" w:fill="FFFFFF"/>
        </w:rPr>
        <w:t>осмотр;</w:t>
      </w:r>
    </w:p>
    <w:p w14:paraId="0E61B2F5" w14:textId="439448DD" w:rsidR="00DE0128" w:rsidRPr="00E149B4" w:rsidRDefault="00342C6E" w:rsidP="00DE0128">
      <w:pPr>
        <w:widowControl w:val="0"/>
        <w:ind w:firstLine="709"/>
        <w:jc w:val="both"/>
        <w:rPr>
          <w:sz w:val="28"/>
          <w:szCs w:val="28"/>
          <w:shd w:val="clear" w:color="auto" w:fill="FFFFFF"/>
        </w:rPr>
      </w:pPr>
      <w:r>
        <w:rPr>
          <w:sz w:val="28"/>
          <w:szCs w:val="28"/>
          <w:shd w:val="clear" w:color="auto" w:fill="FFFFFF"/>
        </w:rPr>
        <w:t xml:space="preserve">б) </w:t>
      </w:r>
      <w:r w:rsidR="00DE0128" w:rsidRPr="00E149B4">
        <w:rPr>
          <w:sz w:val="28"/>
          <w:szCs w:val="28"/>
          <w:shd w:val="clear" w:color="auto" w:fill="FFFFFF"/>
        </w:rPr>
        <w:t>инструментальное обследование (с применением видеозаписи).</w:t>
      </w:r>
    </w:p>
    <w:p w14:paraId="551B16EA" w14:textId="77777777" w:rsidR="00DE0128" w:rsidRPr="00E149B4" w:rsidRDefault="00DE0128" w:rsidP="00DE0128">
      <w:pPr>
        <w:pStyle w:val="ConsPlusNormal"/>
        <w:ind w:firstLine="709"/>
        <w:jc w:val="both"/>
        <w:rPr>
          <w:sz w:val="28"/>
          <w:szCs w:val="28"/>
        </w:rPr>
      </w:pPr>
      <w:r w:rsidRPr="00E149B4">
        <w:rPr>
          <w:b/>
          <w:bCs/>
          <w:sz w:val="28"/>
          <w:szCs w:val="28"/>
        </w:rPr>
        <w:t>2.</w:t>
      </w:r>
      <w:r w:rsidRPr="00E149B4">
        <w:rPr>
          <w:sz w:val="28"/>
          <w:szCs w:val="28"/>
        </w:rPr>
        <w:t xml:space="preserve">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B4AF028" w14:textId="77777777" w:rsidR="00DE0128" w:rsidRPr="00E149B4" w:rsidRDefault="00DE0128" w:rsidP="00DE0128">
      <w:pPr>
        <w:pStyle w:val="ConsPlusNormal"/>
        <w:ind w:firstLine="709"/>
        <w:jc w:val="both"/>
        <w:rPr>
          <w:sz w:val="28"/>
          <w:szCs w:val="28"/>
        </w:rPr>
      </w:pPr>
      <w:r w:rsidRPr="00E149B4">
        <w:rPr>
          <w:b/>
          <w:bCs/>
          <w:sz w:val="28"/>
          <w:szCs w:val="28"/>
        </w:rPr>
        <w:t>3.</w:t>
      </w:r>
      <w:r w:rsidRPr="00E149B4">
        <w:rPr>
          <w:sz w:val="28"/>
          <w:szCs w:val="28"/>
        </w:rPr>
        <w:t xml:space="preserve"> 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14:paraId="54EBE1EE" w14:textId="0D06EA5D" w:rsidR="00DE0128" w:rsidRPr="00E149B4" w:rsidRDefault="00DE0128" w:rsidP="00DE0128">
      <w:pPr>
        <w:pStyle w:val="ConsPlusNormal"/>
        <w:ind w:firstLine="709"/>
        <w:jc w:val="both"/>
        <w:rPr>
          <w:sz w:val="28"/>
          <w:szCs w:val="28"/>
        </w:rPr>
      </w:pPr>
      <w:r w:rsidRPr="00E149B4">
        <w:rPr>
          <w:b/>
          <w:bCs/>
          <w:sz w:val="28"/>
          <w:szCs w:val="28"/>
        </w:rPr>
        <w:t>4.</w:t>
      </w:r>
      <w:r w:rsidRPr="00E149B4">
        <w:rPr>
          <w:sz w:val="28"/>
          <w:szCs w:val="28"/>
        </w:rPr>
        <w:t xml:space="preserve">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w:t>
      </w:r>
      <w:r w:rsidR="00342C6E">
        <w:rPr>
          <w:sz w:val="28"/>
          <w:szCs w:val="28"/>
        </w:rPr>
        <w:t>а</w:t>
      </w:r>
      <w:r w:rsidRPr="00E149B4">
        <w:rPr>
          <w:sz w:val="28"/>
          <w:szCs w:val="28"/>
        </w:rPr>
        <w:t>дминистрации в течение сроков хранения материалов соответствующего контрольного (надзорного) мероприятия.</w:t>
      </w:r>
    </w:p>
    <w:p w14:paraId="78475886" w14:textId="6CDE9709" w:rsidR="00DE0128" w:rsidRPr="00E149B4" w:rsidRDefault="00DE0128" w:rsidP="00DE0128">
      <w:pPr>
        <w:pStyle w:val="ConsPlusNormal"/>
        <w:ind w:firstLine="709"/>
        <w:jc w:val="both"/>
        <w:rPr>
          <w:sz w:val="28"/>
          <w:szCs w:val="28"/>
        </w:rPr>
      </w:pPr>
      <w:r w:rsidRPr="00E149B4">
        <w:rPr>
          <w:b/>
          <w:bCs/>
          <w:sz w:val="28"/>
          <w:szCs w:val="28"/>
        </w:rPr>
        <w:t>5.</w:t>
      </w:r>
      <w:r w:rsidRPr="00E149B4">
        <w:rPr>
          <w:sz w:val="28"/>
          <w:szCs w:val="28"/>
        </w:rPr>
        <w:t xml:space="preserve"> Срок проведения выездной проверки не может превышать 10 </w:t>
      </w:r>
      <w:r w:rsidR="00342C6E">
        <w:rPr>
          <w:sz w:val="28"/>
          <w:szCs w:val="28"/>
        </w:rPr>
        <w:t xml:space="preserve">(десяти) </w:t>
      </w:r>
      <w:r w:rsidRPr="00E149B4">
        <w:rPr>
          <w:sz w:val="28"/>
          <w:szCs w:val="28"/>
        </w:rPr>
        <w:t>рабочих дней.</w:t>
      </w:r>
    </w:p>
    <w:p w14:paraId="641C108D" w14:textId="03AB2C65" w:rsidR="00DE0128" w:rsidRPr="00E149B4" w:rsidRDefault="00DE0128" w:rsidP="00DE0128">
      <w:pPr>
        <w:pStyle w:val="ConsPlusNormal"/>
        <w:ind w:firstLine="709"/>
        <w:jc w:val="both"/>
        <w:rPr>
          <w:sz w:val="28"/>
          <w:szCs w:val="28"/>
        </w:rPr>
      </w:pPr>
      <w:r w:rsidRPr="00E149B4">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w:t>
      </w:r>
      <w:r w:rsidR="00342C6E">
        <w:rPr>
          <w:sz w:val="28"/>
          <w:szCs w:val="28"/>
        </w:rPr>
        <w:t xml:space="preserve">(пятидесяти) </w:t>
      </w:r>
      <w:r w:rsidRPr="00E149B4">
        <w:rPr>
          <w:sz w:val="28"/>
          <w:szCs w:val="28"/>
        </w:rPr>
        <w:t xml:space="preserve">часов для малого предприятия и 15 </w:t>
      </w:r>
      <w:r w:rsidR="00342C6E">
        <w:rPr>
          <w:sz w:val="28"/>
          <w:szCs w:val="28"/>
        </w:rPr>
        <w:t xml:space="preserve">(пятнадцати) </w:t>
      </w:r>
      <w:r w:rsidRPr="00E149B4">
        <w:rPr>
          <w:sz w:val="28"/>
          <w:szCs w:val="28"/>
        </w:rPr>
        <w:t>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w:t>
      </w:r>
      <w:r w:rsidR="00342C6E">
        <w:rPr>
          <w:sz w:val="28"/>
          <w:szCs w:val="28"/>
        </w:rPr>
        <w:t xml:space="preserve"> июля </w:t>
      </w:r>
      <w:r w:rsidRPr="00E149B4">
        <w:rPr>
          <w:sz w:val="28"/>
          <w:szCs w:val="28"/>
        </w:rPr>
        <w:t>2020</w:t>
      </w:r>
      <w:r w:rsidR="00342C6E">
        <w:rPr>
          <w:sz w:val="28"/>
          <w:szCs w:val="28"/>
        </w:rPr>
        <w:t xml:space="preserve"> года</w:t>
      </w:r>
      <w:r w:rsidRPr="00E149B4">
        <w:rPr>
          <w:sz w:val="28"/>
          <w:szCs w:val="28"/>
        </w:rPr>
        <w:t xml:space="preserve"> № 248-ФЗ «О государственном контроле (надзоре) и муниципальном контроле в Российской Федерации» и которая для микропредприятия не может продолжаться более 40</w:t>
      </w:r>
      <w:r w:rsidR="00342C6E">
        <w:rPr>
          <w:sz w:val="28"/>
          <w:szCs w:val="28"/>
        </w:rPr>
        <w:t xml:space="preserve"> (сорока)</w:t>
      </w:r>
      <w:r w:rsidRPr="00E149B4">
        <w:rPr>
          <w:sz w:val="28"/>
          <w:szCs w:val="28"/>
        </w:rPr>
        <w:t xml:space="preserve"> часов.</w:t>
      </w:r>
    </w:p>
    <w:p w14:paraId="23B3E570" w14:textId="42CE634E" w:rsidR="00DE0128" w:rsidRPr="00E149B4" w:rsidRDefault="00DE0128" w:rsidP="00DE0128">
      <w:pPr>
        <w:pStyle w:val="ConsPlusNormal"/>
        <w:ind w:firstLine="709"/>
        <w:jc w:val="both"/>
        <w:rPr>
          <w:sz w:val="28"/>
          <w:szCs w:val="28"/>
        </w:rPr>
      </w:pPr>
      <w:r w:rsidRPr="00E149B4">
        <w:rPr>
          <w:b/>
          <w:bCs/>
          <w:sz w:val="28"/>
          <w:szCs w:val="28"/>
        </w:rPr>
        <w:t>6.</w:t>
      </w:r>
      <w:r w:rsidRPr="00E149B4">
        <w:rPr>
          <w:sz w:val="28"/>
          <w:szCs w:val="28"/>
        </w:rPr>
        <w:t xml:space="preserve">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городского округа Жигулевск Самарской области или в связи с временной нетрудоспособностью, такие индивидуальный предприниматель, гражданин вправе представить в </w:t>
      </w:r>
      <w:r w:rsidR="00342C6E">
        <w:rPr>
          <w:sz w:val="28"/>
          <w:szCs w:val="28"/>
        </w:rPr>
        <w:t>а</w:t>
      </w:r>
      <w:r w:rsidRPr="00E149B4">
        <w:rPr>
          <w:sz w:val="28"/>
          <w:szCs w:val="28"/>
        </w:rPr>
        <w:t xml:space="preserve">дминистрацию соответствующую информацию с приложением подтверждающих документов (проездной документ, листок временной нетрудоспособности). В случае поступления такой </w:t>
      </w:r>
      <w:r w:rsidRPr="00E149B4">
        <w:rPr>
          <w:sz w:val="28"/>
          <w:szCs w:val="28"/>
        </w:rPr>
        <w:lastRenderedPageBreak/>
        <w:t xml:space="preserve">информации в </w:t>
      </w:r>
      <w:r w:rsidR="00342C6E">
        <w:rPr>
          <w:sz w:val="28"/>
          <w:szCs w:val="28"/>
        </w:rPr>
        <w:t>а</w:t>
      </w:r>
      <w:r w:rsidRPr="00E149B4">
        <w:rPr>
          <w:sz w:val="28"/>
          <w:szCs w:val="28"/>
        </w:rPr>
        <w:t xml:space="preserve">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342C6E">
        <w:rPr>
          <w:sz w:val="28"/>
          <w:szCs w:val="28"/>
        </w:rPr>
        <w:t>администрацию</w:t>
      </w:r>
      <w:r w:rsidRPr="00E149B4">
        <w:rPr>
          <w:sz w:val="28"/>
          <w:szCs w:val="28"/>
        </w:rPr>
        <w:t>.</w:t>
      </w:r>
    </w:p>
    <w:p w14:paraId="4775C8F6" w14:textId="09AF2FDD" w:rsidR="00DE0128" w:rsidRPr="00E149B4" w:rsidRDefault="00DE0128" w:rsidP="00DE0128">
      <w:pPr>
        <w:pStyle w:val="ConsPlusNormal"/>
        <w:ind w:firstLine="709"/>
        <w:jc w:val="both"/>
        <w:rPr>
          <w:sz w:val="28"/>
          <w:szCs w:val="28"/>
        </w:rPr>
      </w:pPr>
      <w:r w:rsidRPr="00E149B4">
        <w:rPr>
          <w:b/>
          <w:bCs/>
          <w:sz w:val="28"/>
          <w:szCs w:val="28"/>
        </w:rPr>
        <w:t>7.</w:t>
      </w:r>
      <w:r w:rsidRPr="00E149B4">
        <w:rPr>
          <w:sz w:val="28"/>
          <w:szCs w:val="28"/>
        </w:rPr>
        <w:t xml:space="preserve"> В случае поступления в </w:t>
      </w:r>
      <w:r w:rsidR="00342C6E">
        <w:rPr>
          <w:sz w:val="28"/>
          <w:szCs w:val="28"/>
        </w:rPr>
        <w:t>а</w:t>
      </w:r>
      <w:r w:rsidRPr="00E149B4">
        <w:rPr>
          <w:sz w:val="28"/>
          <w:szCs w:val="28"/>
        </w:rPr>
        <w:t xml:space="preserve">дминистрацию возражений в отношении акта контрольного (надзорного) мероприятия, </w:t>
      </w:r>
      <w:r w:rsidR="00342C6E">
        <w:rPr>
          <w:sz w:val="28"/>
          <w:szCs w:val="28"/>
        </w:rPr>
        <w:t>а</w:t>
      </w:r>
      <w:r w:rsidRPr="00E149B4">
        <w:rPr>
          <w:sz w:val="28"/>
          <w:szCs w:val="28"/>
        </w:rPr>
        <w:t>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w:t>
      </w:r>
      <w:r w:rsidR="00342C6E">
        <w:rPr>
          <w:sz w:val="28"/>
          <w:szCs w:val="28"/>
        </w:rPr>
        <w:t xml:space="preserve"> (пяти)</w:t>
      </w:r>
      <w:r w:rsidRPr="00E149B4">
        <w:rPr>
          <w:sz w:val="28"/>
          <w:szCs w:val="28"/>
        </w:rPr>
        <w:t xml:space="preserve"> рабочих дней со дня поступления возражений. Консультации проводятся в устной форме в помещении </w:t>
      </w:r>
      <w:r w:rsidR="00342C6E">
        <w:rPr>
          <w:sz w:val="28"/>
          <w:szCs w:val="28"/>
        </w:rPr>
        <w:t>а</w:t>
      </w:r>
      <w:r w:rsidRPr="00E149B4">
        <w:rPr>
          <w:sz w:val="28"/>
          <w:szCs w:val="28"/>
        </w:rPr>
        <w:t>дминистрации.</w:t>
      </w:r>
    </w:p>
    <w:p w14:paraId="47ECE966" w14:textId="77777777" w:rsidR="00342C6E" w:rsidRDefault="00342C6E" w:rsidP="00DE0128">
      <w:pPr>
        <w:widowControl w:val="0"/>
        <w:ind w:firstLine="709"/>
        <w:jc w:val="both"/>
        <w:rPr>
          <w:b/>
          <w:sz w:val="28"/>
          <w:szCs w:val="28"/>
          <w:shd w:val="clear" w:color="auto" w:fill="FFFFFF"/>
        </w:rPr>
      </w:pPr>
    </w:p>
    <w:p w14:paraId="0CAB65F4" w14:textId="018EDBB9" w:rsidR="00DE0128" w:rsidRPr="00E149B4" w:rsidRDefault="00DE0128" w:rsidP="00DE0128">
      <w:pPr>
        <w:widowControl w:val="0"/>
        <w:ind w:firstLine="709"/>
        <w:jc w:val="both"/>
        <w:rPr>
          <w:b/>
          <w:sz w:val="28"/>
          <w:szCs w:val="28"/>
          <w:shd w:val="clear" w:color="auto" w:fill="FFFFFF"/>
        </w:rPr>
      </w:pPr>
      <w:r w:rsidRPr="00E149B4">
        <w:rPr>
          <w:b/>
          <w:sz w:val="28"/>
          <w:szCs w:val="28"/>
          <w:shd w:val="clear" w:color="auto" w:fill="FFFFFF"/>
        </w:rPr>
        <w:t xml:space="preserve">Статья 4. Обжалование решений </w:t>
      </w:r>
      <w:r w:rsidR="00342C6E">
        <w:rPr>
          <w:b/>
          <w:sz w:val="28"/>
          <w:szCs w:val="28"/>
          <w:shd w:val="clear" w:color="auto" w:fill="FFFFFF"/>
        </w:rPr>
        <w:t>а</w:t>
      </w:r>
      <w:r w:rsidRPr="00E149B4">
        <w:rPr>
          <w:b/>
          <w:sz w:val="28"/>
          <w:szCs w:val="28"/>
          <w:shd w:val="clear" w:color="auto" w:fill="FFFFFF"/>
        </w:rPr>
        <w:t>дминистрации, действий (бездействия) е</w:t>
      </w:r>
      <w:r w:rsidR="00342C6E">
        <w:rPr>
          <w:b/>
          <w:sz w:val="28"/>
          <w:szCs w:val="28"/>
          <w:shd w:val="clear" w:color="auto" w:fill="FFFFFF"/>
        </w:rPr>
        <w:t>е</w:t>
      </w:r>
      <w:r w:rsidRPr="00E149B4">
        <w:rPr>
          <w:b/>
          <w:sz w:val="28"/>
          <w:szCs w:val="28"/>
          <w:shd w:val="clear" w:color="auto" w:fill="FFFFFF"/>
        </w:rPr>
        <w:t xml:space="preserve"> должностных лиц</w:t>
      </w:r>
    </w:p>
    <w:p w14:paraId="23F8A8A6"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1.</w:t>
      </w:r>
      <w:r w:rsidRPr="00E149B4">
        <w:rPr>
          <w:sz w:val="28"/>
          <w:szCs w:val="28"/>
          <w:shd w:val="clear" w:color="auto" w:fill="FFFFFF"/>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56AB1E3"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1) решений о проведении контрольных (надзорных) мероприятий;</w:t>
      </w:r>
    </w:p>
    <w:p w14:paraId="3937132D"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2) актов контрольных (надзорных) мероприятий, предписаний об устранении выявленных нарушений;</w:t>
      </w:r>
    </w:p>
    <w:p w14:paraId="10E78AA7" w14:textId="608FBA60"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3) действий (бездействия) должностных лиц </w:t>
      </w:r>
      <w:r w:rsidR="00342C6E">
        <w:rPr>
          <w:sz w:val="28"/>
          <w:szCs w:val="28"/>
          <w:shd w:val="clear" w:color="auto" w:fill="FFFFFF"/>
        </w:rPr>
        <w:t>а</w:t>
      </w:r>
      <w:r w:rsidRPr="00E149B4">
        <w:rPr>
          <w:sz w:val="28"/>
          <w:szCs w:val="28"/>
          <w:shd w:val="clear" w:color="auto" w:fill="FFFFFF"/>
        </w:rPr>
        <w:t>дминистрации в рамках контрольных (надзорных) мероприятий.</w:t>
      </w:r>
    </w:p>
    <w:p w14:paraId="1DBEF253" w14:textId="57C9E7C6"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2.</w:t>
      </w:r>
      <w:r w:rsidRPr="00E149B4">
        <w:rPr>
          <w:sz w:val="28"/>
          <w:szCs w:val="28"/>
          <w:shd w:val="clear" w:color="auto" w:fill="FFFFFF"/>
        </w:rPr>
        <w:t xml:space="preserve"> Жалоба подается контролируемым лицом в </w:t>
      </w:r>
      <w:r w:rsidR="00342C6E">
        <w:rPr>
          <w:sz w:val="28"/>
          <w:szCs w:val="28"/>
          <w:shd w:val="clear" w:color="auto" w:fill="FFFFFF"/>
        </w:rPr>
        <w:t>а</w:t>
      </w:r>
      <w:r w:rsidRPr="00E149B4">
        <w:rPr>
          <w:sz w:val="28"/>
          <w:szCs w:val="28"/>
          <w:shd w:val="clear" w:color="auto" w:fill="FFFFFF"/>
        </w:rPr>
        <w:t>дминистрацию, в электронном виде с использованием единого портала государственных и муниципальных услуг и (или) региональн</w:t>
      </w:r>
      <w:r w:rsidR="00342C6E">
        <w:rPr>
          <w:sz w:val="28"/>
          <w:szCs w:val="28"/>
          <w:shd w:val="clear" w:color="auto" w:fill="FFFFFF"/>
        </w:rPr>
        <w:t>ого</w:t>
      </w:r>
      <w:r w:rsidRPr="00E149B4">
        <w:rPr>
          <w:sz w:val="28"/>
          <w:szCs w:val="28"/>
          <w:shd w:val="clear" w:color="auto" w:fill="FFFFFF"/>
        </w:rPr>
        <w:t xml:space="preserve"> портал</w:t>
      </w:r>
      <w:r w:rsidR="00342C6E">
        <w:rPr>
          <w:sz w:val="28"/>
          <w:szCs w:val="28"/>
          <w:shd w:val="clear" w:color="auto" w:fill="FFFFFF"/>
        </w:rPr>
        <w:t>а</w:t>
      </w:r>
      <w:r w:rsidRPr="00E149B4">
        <w:rPr>
          <w:sz w:val="28"/>
          <w:szCs w:val="28"/>
          <w:shd w:val="clear" w:color="auto" w:fill="FFFFFF"/>
        </w:rPr>
        <w:t xml:space="preserve">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16322D5" w14:textId="3834E8A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Жалоба на решение </w:t>
      </w:r>
      <w:r w:rsidR="00342C6E">
        <w:rPr>
          <w:sz w:val="28"/>
          <w:szCs w:val="28"/>
          <w:shd w:val="clear" w:color="auto" w:fill="FFFFFF"/>
        </w:rPr>
        <w:t>а</w:t>
      </w:r>
      <w:r w:rsidRPr="00E149B4">
        <w:rPr>
          <w:sz w:val="28"/>
          <w:szCs w:val="28"/>
          <w:shd w:val="clear" w:color="auto" w:fill="FFFFFF"/>
        </w:rPr>
        <w:t>дминистрации, действия (бездействие) е</w:t>
      </w:r>
      <w:r w:rsidR="004C7456">
        <w:rPr>
          <w:sz w:val="28"/>
          <w:szCs w:val="28"/>
          <w:shd w:val="clear" w:color="auto" w:fill="FFFFFF"/>
        </w:rPr>
        <w:t>е</w:t>
      </w:r>
      <w:r w:rsidRPr="00E149B4">
        <w:rPr>
          <w:sz w:val="28"/>
          <w:szCs w:val="28"/>
          <w:shd w:val="clear" w:color="auto" w:fill="FFFFFF"/>
        </w:rPr>
        <w:t xml:space="preserve"> должностных лиц может быть подана в течение </w:t>
      </w:r>
      <w:r w:rsidR="00342C6E">
        <w:rPr>
          <w:sz w:val="28"/>
          <w:szCs w:val="28"/>
          <w:shd w:val="clear" w:color="auto" w:fill="FFFFFF"/>
        </w:rPr>
        <w:t>30 (</w:t>
      </w:r>
      <w:r w:rsidRPr="00E149B4">
        <w:rPr>
          <w:sz w:val="28"/>
          <w:szCs w:val="28"/>
          <w:shd w:val="clear" w:color="auto" w:fill="FFFFFF"/>
        </w:rPr>
        <w:t>тридцати</w:t>
      </w:r>
      <w:r w:rsidR="00342C6E">
        <w:rPr>
          <w:sz w:val="28"/>
          <w:szCs w:val="28"/>
          <w:shd w:val="clear" w:color="auto" w:fill="FFFFFF"/>
        </w:rPr>
        <w:t>)</w:t>
      </w:r>
      <w:r w:rsidRPr="00E149B4">
        <w:rPr>
          <w:sz w:val="28"/>
          <w:szCs w:val="28"/>
          <w:shd w:val="clear" w:color="auto" w:fill="FFFFFF"/>
        </w:rPr>
        <w:t xml:space="preserve"> календарных дней со дня, когда контролируемое лицо узнало или должно было узнать о нарушении своих прав.</w:t>
      </w:r>
    </w:p>
    <w:p w14:paraId="133C2690" w14:textId="7B2F4B72"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3.</w:t>
      </w:r>
      <w:r w:rsidRPr="00E149B4">
        <w:rPr>
          <w:sz w:val="28"/>
          <w:szCs w:val="28"/>
          <w:shd w:val="clear" w:color="auto" w:fill="FFFFFF"/>
        </w:rPr>
        <w:t xml:space="preserve"> Жалоба на предписание </w:t>
      </w:r>
      <w:r w:rsidR="00342C6E">
        <w:rPr>
          <w:sz w:val="28"/>
          <w:szCs w:val="28"/>
          <w:shd w:val="clear" w:color="auto" w:fill="FFFFFF"/>
        </w:rPr>
        <w:t>а</w:t>
      </w:r>
      <w:r w:rsidRPr="00E149B4">
        <w:rPr>
          <w:sz w:val="28"/>
          <w:szCs w:val="28"/>
          <w:shd w:val="clear" w:color="auto" w:fill="FFFFFF"/>
        </w:rPr>
        <w:t xml:space="preserve">дминистрации может быть подана в течение </w:t>
      </w:r>
      <w:r w:rsidR="00342C6E">
        <w:rPr>
          <w:sz w:val="28"/>
          <w:szCs w:val="28"/>
          <w:shd w:val="clear" w:color="auto" w:fill="FFFFFF"/>
        </w:rPr>
        <w:t>10 (</w:t>
      </w:r>
      <w:r w:rsidRPr="00E149B4">
        <w:rPr>
          <w:sz w:val="28"/>
          <w:szCs w:val="28"/>
          <w:shd w:val="clear" w:color="auto" w:fill="FFFFFF"/>
        </w:rPr>
        <w:t>десяти</w:t>
      </w:r>
      <w:r w:rsidR="00342C6E">
        <w:rPr>
          <w:sz w:val="28"/>
          <w:szCs w:val="28"/>
          <w:shd w:val="clear" w:color="auto" w:fill="FFFFFF"/>
        </w:rPr>
        <w:t>)</w:t>
      </w:r>
      <w:r w:rsidRPr="00E149B4">
        <w:rPr>
          <w:sz w:val="28"/>
          <w:szCs w:val="28"/>
          <w:shd w:val="clear" w:color="auto" w:fill="FFFFFF"/>
        </w:rPr>
        <w:t xml:space="preserve"> рабочих дней с момента получения контролируемым лицом предписания.</w:t>
      </w:r>
    </w:p>
    <w:p w14:paraId="05A02C58"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4.</w:t>
      </w:r>
      <w:r w:rsidRPr="00E149B4">
        <w:rPr>
          <w:sz w:val="28"/>
          <w:szCs w:val="28"/>
          <w:shd w:val="clear" w:color="auto" w:fill="FFFFFF"/>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CD1F120" w14:textId="77777777"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5.</w:t>
      </w:r>
      <w:r w:rsidRPr="00E149B4">
        <w:rPr>
          <w:sz w:val="28"/>
          <w:szCs w:val="28"/>
          <w:shd w:val="clear" w:color="auto" w:fill="FFFFFF"/>
        </w:rPr>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D1C4B91" w14:textId="0C4D360E"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6.</w:t>
      </w:r>
      <w:r w:rsidRPr="00E149B4">
        <w:rPr>
          <w:sz w:val="28"/>
          <w:szCs w:val="28"/>
          <w:shd w:val="clear" w:color="auto" w:fill="FFFFFF"/>
        </w:rPr>
        <w:t xml:space="preserve"> Жалоба может содержать ходатайство о приостановлении исполнения обжалуемого решения </w:t>
      </w:r>
      <w:r w:rsidR="00342C6E">
        <w:rPr>
          <w:sz w:val="28"/>
          <w:szCs w:val="28"/>
          <w:shd w:val="clear" w:color="auto" w:fill="FFFFFF"/>
        </w:rPr>
        <w:t>а</w:t>
      </w:r>
      <w:r w:rsidRPr="00E149B4">
        <w:rPr>
          <w:sz w:val="28"/>
          <w:szCs w:val="28"/>
          <w:shd w:val="clear" w:color="auto" w:fill="FFFFFF"/>
        </w:rPr>
        <w:t>дминистрации.</w:t>
      </w:r>
    </w:p>
    <w:p w14:paraId="518BC5BA" w14:textId="2A283828"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7.</w:t>
      </w:r>
      <w:r w:rsidRPr="00E149B4">
        <w:rPr>
          <w:sz w:val="28"/>
          <w:szCs w:val="28"/>
          <w:shd w:val="clear" w:color="auto" w:fill="FFFFFF"/>
        </w:rPr>
        <w:t xml:space="preserve"> Жалоба рассматривается Главой городского округа Жигулевск Самарской области. Глава городского округа Жигулевск Самарской области в срок не позднее </w:t>
      </w:r>
      <w:r w:rsidR="00342C6E">
        <w:rPr>
          <w:sz w:val="28"/>
          <w:szCs w:val="28"/>
          <w:shd w:val="clear" w:color="auto" w:fill="FFFFFF"/>
        </w:rPr>
        <w:t>2 (</w:t>
      </w:r>
      <w:r w:rsidRPr="00E149B4">
        <w:rPr>
          <w:sz w:val="28"/>
          <w:szCs w:val="28"/>
          <w:shd w:val="clear" w:color="auto" w:fill="FFFFFF"/>
        </w:rPr>
        <w:t>двух</w:t>
      </w:r>
      <w:r w:rsidR="00342C6E">
        <w:rPr>
          <w:sz w:val="28"/>
          <w:szCs w:val="28"/>
          <w:shd w:val="clear" w:color="auto" w:fill="FFFFFF"/>
        </w:rPr>
        <w:t>)</w:t>
      </w:r>
      <w:r w:rsidRPr="00E149B4">
        <w:rPr>
          <w:sz w:val="28"/>
          <w:szCs w:val="28"/>
          <w:shd w:val="clear" w:color="auto" w:fill="FFFFFF"/>
        </w:rPr>
        <w:t xml:space="preserve"> рабочих дней со дня регистрации жалобы принимает </w:t>
      </w:r>
      <w:r w:rsidRPr="00E149B4">
        <w:rPr>
          <w:sz w:val="28"/>
          <w:szCs w:val="28"/>
          <w:shd w:val="clear" w:color="auto" w:fill="FFFFFF"/>
        </w:rPr>
        <w:lastRenderedPageBreak/>
        <w:t>решение:</w:t>
      </w:r>
    </w:p>
    <w:p w14:paraId="7A2D586B" w14:textId="4DDE95FB"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1) о приостановлении исполнения обжалуемого решения </w:t>
      </w:r>
      <w:r w:rsidR="00342C6E">
        <w:rPr>
          <w:sz w:val="28"/>
          <w:szCs w:val="28"/>
          <w:shd w:val="clear" w:color="auto" w:fill="FFFFFF"/>
        </w:rPr>
        <w:t>а</w:t>
      </w:r>
      <w:r w:rsidRPr="00E149B4">
        <w:rPr>
          <w:sz w:val="28"/>
          <w:szCs w:val="28"/>
          <w:shd w:val="clear" w:color="auto" w:fill="FFFFFF"/>
        </w:rPr>
        <w:t>дминистрации;</w:t>
      </w:r>
    </w:p>
    <w:p w14:paraId="257CD51B" w14:textId="77777777" w:rsidR="00342C6E"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2) об отказе в приостановлении исполнения обжалуемого решения </w:t>
      </w:r>
      <w:r w:rsidR="00342C6E">
        <w:rPr>
          <w:sz w:val="28"/>
          <w:szCs w:val="28"/>
          <w:shd w:val="clear" w:color="auto" w:fill="FFFFFF"/>
        </w:rPr>
        <w:t>а</w:t>
      </w:r>
      <w:r w:rsidRPr="00E149B4">
        <w:rPr>
          <w:sz w:val="28"/>
          <w:szCs w:val="28"/>
          <w:shd w:val="clear" w:color="auto" w:fill="FFFFFF"/>
        </w:rPr>
        <w:t>дминистрации.</w:t>
      </w:r>
    </w:p>
    <w:p w14:paraId="38A5F7A2" w14:textId="492EC9C0" w:rsidR="00DE0128" w:rsidRPr="00E149B4" w:rsidRDefault="00DE0128" w:rsidP="00DE0128">
      <w:pPr>
        <w:widowControl w:val="0"/>
        <w:ind w:firstLine="709"/>
        <w:jc w:val="both"/>
        <w:rPr>
          <w:sz w:val="28"/>
          <w:szCs w:val="28"/>
          <w:shd w:val="clear" w:color="auto" w:fill="FFFFFF"/>
        </w:rPr>
      </w:pPr>
      <w:r w:rsidRPr="00E149B4">
        <w:rPr>
          <w:b/>
          <w:sz w:val="28"/>
          <w:szCs w:val="28"/>
          <w:shd w:val="clear" w:color="auto" w:fill="FFFFFF"/>
        </w:rPr>
        <w:t>8.</w:t>
      </w:r>
      <w:r w:rsidRPr="00E149B4">
        <w:rPr>
          <w:sz w:val="28"/>
          <w:szCs w:val="28"/>
          <w:shd w:val="clear" w:color="auto" w:fill="FFFFFF"/>
        </w:rPr>
        <w:t xml:space="preserve"> По итогам рассмотрения жалобы Глава городского округа Жигулевск Самарской области принимает одно из следующих решений:</w:t>
      </w:r>
    </w:p>
    <w:p w14:paraId="5219D7F2" w14:textId="77777777"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1) оставляет жалобу без удовлетворения;</w:t>
      </w:r>
    </w:p>
    <w:p w14:paraId="447E2D70" w14:textId="208994A3"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2) отменяет решение </w:t>
      </w:r>
      <w:r w:rsidR="00342C6E">
        <w:rPr>
          <w:sz w:val="28"/>
          <w:szCs w:val="28"/>
          <w:shd w:val="clear" w:color="auto" w:fill="FFFFFF"/>
        </w:rPr>
        <w:t>а</w:t>
      </w:r>
      <w:r w:rsidRPr="00E149B4">
        <w:rPr>
          <w:sz w:val="28"/>
          <w:szCs w:val="28"/>
          <w:shd w:val="clear" w:color="auto" w:fill="FFFFFF"/>
        </w:rPr>
        <w:t>дминистрации полностью или частично;</w:t>
      </w:r>
    </w:p>
    <w:p w14:paraId="37A20950" w14:textId="06F1D1DA" w:rsidR="00DE0128" w:rsidRPr="00E149B4" w:rsidRDefault="00DE0128" w:rsidP="00DE0128">
      <w:pPr>
        <w:widowControl w:val="0"/>
        <w:ind w:firstLine="709"/>
        <w:jc w:val="both"/>
        <w:rPr>
          <w:sz w:val="28"/>
          <w:szCs w:val="28"/>
          <w:shd w:val="clear" w:color="auto" w:fill="FFFFFF"/>
        </w:rPr>
      </w:pPr>
      <w:r w:rsidRPr="00E149B4">
        <w:rPr>
          <w:sz w:val="28"/>
          <w:szCs w:val="28"/>
          <w:shd w:val="clear" w:color="auto" w:fill="FFFFFF"/>
        </w:rPr>
        <w:t xml:space="preserve">3) отменяет решение </w:t>
      </w:r>
      <w:r w:rsidR="00342C6E">
        <w:rPr>
          <w:sz w:val="28"/>
          <w:szCs w:val="28"/>
          <w:shd w:val="clear" w:color="auto" w:fill="FFFFFF"/>
        </w:rPr>
        <w:t>а</w:t>
      </w:r>
      <w:r w:rsidRPr="00E149B4">
        <w:rPr>
          <w:sz w:val="28"/>
          <w:szCs w:val="28"/>
          <w:shd w:val="clear" w:color="auto" w:fill="FFFFFF"/>
        </w:rPr>
        <w:t>дминистрации полностью и принимает новое решение;</w:t>
      </w:r>
    </w:p>
    <w:p w14:paraId="125A200F" w14:textId="22694405" w:rsidR="00C9125D" w:rsidRPr="00DE0128" w:rsidRDefault="00DE0128" w:rsidP="00DE0128">
      <w:pPr>
        <w:pStyle w:val="ConsPlusNormal"/>
        <w:ind w:firstLine="709"/>
        <w:jc w:val="both"/>
        <w:rPr>
          <w:b/>
          <w:sz w:val="28"/>
          <w:szCs w:val="28"/>
        </w:rPr>
      </w:pPr>
      <w:r w:rsidRPr="00E149B4">
        <w:rPr>
          <w:sz w:val="28"/>
          <w:szCs w:val="28"/>
          <w:shd w:val="clear" w:color="auto" w:fill="FFFFFF"/>
        </w:rPr>
        <w:t xml:space="preserve">4) признает действия (бездействие) должностных лиц </w:t>
      </w:r>
      <w:r w:rsidR="00342C6E">
        <w:rPr>
          <w:sz w:val="28"/>
          <w:szCs w:val="28"/>
          <w:shd w:val="clear" w:color="auto" w:fill="FFFFFF"/>
        </w:rPr>
        <w:t>а</w:t>
      </w:r>
      <w:r w:rsidRPr="00E149B4">
        <w:rPr>
          <w:sz w:val="28"/>
          <w:szCs w:val="28"/>
          <w:shd w:val="clear" w:color="auto" w:fill="FFFFFF"/>
        </w:rPr>
        <w:t>дминистрации незаконными и выносит решение, по существу, в том числе об осуществлении при необходимости определенных действий.</w:t>
      </w:r>
    </w:p>
    <w:sectPr w:rsidR="00C9125D" w:rsidRPr="00DE0128" w:rsidSect="00E149B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28"/>
    <w:rsid w:val="00055829"/>
    <w:rsid w:val="00247395"/>
    <w:rsid w:val="00337A58"/>
    <w:rsid w:val="00342C6E"/>
    <w:rsid w:val="00432103"/>
    <w:rsid w:val="004C7456"/>
    <w:rsid w:val="00550324"/>
    <w:rsid w:val="005A3DB3"/>
    <w:rsid w:val="005C1910"/>
    <w:rsid w:val="006036E7"/>
    <w:rsid w:val="00661273"/>
    <w:rsid w:val="00695F6D"/>
    <w:rsid w:val="00731097"/>
    <w:rsid w:val="00863522"/>
    <w:rsid w:val="008801E2"/>
    <w:rsid w:val="008F4A03"/>
    <w:rsid w:val="00A33C17"/>
    <w:rsid w:val="00BB753C"/>
    <w:rsid w:val="00C25E60"/>
    <w:rsid w:val="00C30786"/>
    <w:rsid w:val="00C9125D"/>
    <w:rsid w:val="00D04566"/>
    <w:rsid w:val="00DE0128"/>
    <w:rsid w:val="00EE25CC"/>
    <w:rsid w:val="00FD7465"/>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055"/>
  <w15:chartTrackingRefBased/>
  <w15:docId w15:val="{4B4B41B2-9155-4BDE-9422-F96288ED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1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E01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DE01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329D3180997F68F083331197AFDE4559C6483EA6565B0A2382EBD497E2B2BFFD9B35E53058B4FD201F5B28D5D28E3D0EF279DADA07B087N5W3L" TargetMode="External"/><Relationship Id="rId5" Type="http://schemas.openxmlformats.org/officeDocument/2006/relationships/hyperlink" Target="consultantplus://offline/ref=AD329D3180997F68F083331197AFDE4558C24339A3545B0A2382EBD497E2B2BFEF9B6DE93059ABFD260A0D7993N8W6L" TargetMode="External"/><Relationship Id="rId4" Type="http://schemas.openxmlformats.org/officeDocument/2006/relationships/hyperlink" Target="consultantplus://offline/ref=11801BE1194EFDAF88668AF43A5580174B3F7811D0011989BC92AA2E0B6424FB6D22CCED0A8F5BE9BF69F6D8EB3F4102FFE20B07DC27439DcF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городского округа Жигулевск Дума городского округа Жигулевск</dc:creator>
  <cp:keywords/>
  <dc:description/>
  <cp:lastModifiedBy>Дума городского округа Жигулевск Дума городского округа Жигулевск</cp:lastModifiedBy>
  <cp:revision>4</cp:revision>
  <dcterms:created xsi:type="dcterms:W3CDTF">2021-07-22T05:03:00Z</dcterms:created>
  <dcterms:modified xsi:type="dcterms:W3CDTF">2021-07-22T05:56:00Z</dcterms:modified>
</cp:coreProperties>
</file>